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DA64E3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  <w:bookmarkStart w:id="0" w:name="_GoBack"/>
      <w:bookmarkEnd w:id="0"/>
    </w:p>
    <w:p w:rsidR="00DA64E3" w:rsidRPr="00DA64E3" w:rsidRDefault="00DA64E3" w:rsidP="00DA64E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DA64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68</w:t>
      </w:r>
    </w:p>
    <w:p w:rsidR="00DA64E3" w:rsidRPr="00DA64E3" w:rsidRDefault="00DA64E3" w:rsidP="00DA64E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DA64E3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 w:rsidRPr="00DA64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DA64E3" w:rsidRPr="00DA64E3" w:rsidRDefault="00DA64E3" w:rsidP="00DA64E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DA64E3">
        <w:rPr>
          <w:rFonts w:ascii="Arial Unicode MS" w:eastAsia="Arial Unicode MS" w:hAnsi="Arial Unicode MS" w:cs="Arial Unicode MS"/>
          <w:sz w:val="24"/>
          <w:szCs w:val="24"/>
        </w:rPr>
        <w:t>Temple at Si</w:t>
      </w:r>
      <w:r w:rsidRPr="00DA64E3">
        <w:rPr>
          <w:rFonts w:ascii="Arial Unicode MS" w:eastAsia="Arial Unicode MS" w:hAnsi="Arial Unicode MS" w:cs="Arial Unicode MS"/>
          <w:sz w:val="24"/>
          <w:szCs w:val="24"/>
          <w:lang w:bidi="sa-IN"/>
        </w:rPr>
        <w:t>ṃhāchalaṃ</w:t>
      </w:r>
      <w:r w:rsidRPr="00DA64E3">
        <w:rPr>
          <w:rFonts w:ascii="Arial Unicode MS" w:eastAsia="Arial Unicode MS" w:hAnsi="Arial Unicode MS" w:cs="Arial Unicode MS"/>
          <w:sz w:val="24"/>
          <w:szCs w:val="24"/>
        </w:rPr>
        <w:t>&lt;</w:t>
      </w:r>
      <w:r w:rsidRPr="00DA64E3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DA64E3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DA64E3" w:rsidRPr="00DA64E3" w:rsidRDefault="00DA64E3" w:rsidP="00DA64E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 w:rsidRPr="00DA64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105</w:t>
      </w:r>
      <w:r w:rsidRPr="00DA64E3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DA64E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332 </w:t>
      </w:r>
      <w:r w:rsidRPr="00DA64E3">
        <w:rPr>
          <w:rFonts w:ascii="Arial Unicode MS" w:eastAsia="Arial Unicode MS" w:hAnsi="Arial Unicode MS" w:cs="Arial Unicode MS"/>
          <w:sz w:val="24"/>
          <w:szCs w:val="24"/>
          <w:lang w:bidi="sa-IN"/>
        </w:rPr>
        <w:t>XLII</w:t>
      </w: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of 1899 )</w:t>
      </w:r>
    </w:p>
    <w:p w:rsidR="00DA64E3" w:rsidRPr="00DA64E3" w:rsidRDefault="00DA64E3" w:rsidP="00DA64E3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Ś. 1272 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śrīma[ta] gaṃgāvāye su[vi]malacarite sūryyavaṃśaprakāśe vīrakṣmāpo nṛsihovanapati .........śrīvāṇīvallabhasya .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prakaṭi</w:t>
      </w:r>
      <w:proofErr w:type="gramEnd"/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tayaśasastasya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rājñī padānvādevī gaṃgābhidhānāmarapati daïtāsannibhā sata guṇāḍhyā [.. 1] śākādde [vā]hu-bhūbhṛ ddapa[ti]gaṇite kārttike bhaumavāre śuklaikādaśyupete hari-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śikharipate[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ḥ] śrīnṛsihasya nitya[ṃ] bhogaṃ gaṃgānṛsiṃhābhadamadhikamahārājyavṛdhye svabharttuḥ prādāt saubhāgyasaṃpat sutanaya[yaśasovāptaye] puṇyasiṣyai . [2]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grāmānācaṃdratāraṃ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svavi-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racita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mahābhogasaṃsiddhayeṣṭā datvā nānāvidhāna samya[k]rucimadakhilān hṛdya naivedyasa ghān . [e]tasmi[n] saṃgītaheto vaṃsu-śaśigaṇitāyoṣitāyoṣita ssuṃdarāṃ-</w:t>
      </w:r>
    </w:p>
    <w:p w:rsidR="007A0EA4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gīḥ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prādādve hemadaṃḍavyaja[na] ghṛtikṛte karmmaṇe cāṣṭasaṃkhyaḥ . [3]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śrīśakavaruṣaṃvulu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1272 gu neṃṭi kārttika śuddha ekādaśiyu maṃgalavāra&lt;2&gt;munāṃḍu [vīrana]-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fortieth niche of the verandah round the central shrine of this temple.&gt;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12</w:t>
      </w:r>
      <w:r w:rsidRPr="00DA64E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DA64E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1350 A. D., Tuesday.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469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ravisiṃhadevarājula&lt;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>1&gt; mahādevi gaṃgāmahādevi tanaku abhīṣṭārtthasiddhigānu śrīnarasiṃhyanāthuniki samarppaṇacesina gaṃgānarasiṃhabhogānaku kaliṃggadeśama-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(7.)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du[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na] eradaviṣayānanu tāṃḍraṃgi moṃpāṛ pinakella karaṭamu velaṃgāṛ veṃṭi gārapalli .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pārvvatibhogānanu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dromi[ṇi]nāṃṭi govalu enimidi 8 pahiḍi cerakulu ve-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lapātra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... sarā kīri pahiṃḍikāma cāmaralu reṃḍugā ..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veṃḍi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ca(sa)rakulu sahasradhāra taliyalu pappapātralu pina[i]ḍyena dīpadaṃḍalla [5] kaṃcu valyarālu 8 gopa kaṃcu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ta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vāgarāyālu 4 ī na[nna]ta 1 ī bhogaparīkṣa janārddanamahāsenāpatulu bhogānakai goliciṃḍa [strī ajjanasuṃ]darā&lt;2&gt;labhaṇasuṃdarā kaṃcisuṃdarā gaurāsuda rā lakuma-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arjjunasu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darā rājusuṃdarā saṭusuṃdarā vīru enuma ṛnnu pātra[lu] māṇikasuṃdarā mugdhāsudarā madatikatyalu gāīṇi tārāsu darā sānamā-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nikasuṃdarā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[tūkina]munnu kaṃsyadālamunnu vāiciṃṭi kaṃdisuṃdarā śekhunnu kaṃsyatālamunnu vāiṃciṭi yamusuṃdarā āvarjamunnu [bhe]rini vāiṃciṭi jānakasu da-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rā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mihvari vāiṃcuṭi umā {.} su darā [brahmama]hurinni sūmaṃtakāhalinni vāiṃciṭi tulasāmādunu cāmaralu paṭiḍivāru pirāṭṭi[de]viki kāhalipaṭiḍi bhāṃkasuma-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He is Narasimhadeva-III (A. D. 1327-8 --- 1352-3).&gt;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A64E3">
        <w:rPr>
          <w:rFonts w:ascii="Arial Unicode MS" w:eastAsia="Arial Unicode MS" w:hAnsi="Arial Unicode MS" w:cs="Arial Unicode MS"/>
          <w:i/>
          <w:iCs/>
          <w:sz w:val="24"/>
          <w:szCs w:val="24"/>
          <w:lang w:bidi="sa-IN"/>
        </w:rPr>
        <w:t>&lt;2. The family title ‘Sundara’ is still used in Orissa. In some villages near Bhubaneswar,</w:t>
      </w:r>
      <w:r w:rsidRPr="00DA64E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some Khaṇḍāit families use this title.&gt;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470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dra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[e]ḍḍapātra ī nāluvurunnu māṇikālu vīriki idarukunnu llu toṃpu toṭamākaṭicenu naṃvyalu paricā[ra]ku[lunnu] patriceṛ harapi yā re[ṃ]ḍu koluvulunnu jari [piṃ] punaku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vīracatavaidyabhallu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puruṣasūktanivaṃdhamu valalāru varadayaṃ gāriki jalakanivaṃdhamu bhāgavata keśava[bhaṭla]ku alavaṭṭanivaṃdhamu śrīraṃ[ga]nāthuniki [di]vyako-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>(15.) [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luvu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] nivaṃdhamu peṭṭina [vāla]ku oḍyasvarulaku ... ... ..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tramu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[eṃḍā]di jītamu ... ... ...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(16.) &lt;*&gt;vāriki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peṭṭenu ..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ṭṭuvāri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lakṣmīdāsu nityamunnu mahāsudāṃdhaphala peṭuvāṃḍu ..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ru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... ... ...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lastRenderedPageBreak/>
        <w:t>(17.) [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nā]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naku tirutomāla peṭiḍivāru visuvāliga gu ..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namāla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suvaṃḍunnu vīri ... ... ...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DA64E3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DA64E3">
        <w:rPr>
          <w:rFonts w:ascii="Arial Unicode MS" w:eastAsia="Arial Unicode MS" w:hAnsi="Arial Unicode MS" w:cs="Arial Unicode MS"/>
          <w:sz w:val="24"/>
          <w:szCs w:val="24"/>
        </w:rPr>
        <w:t xml:space="preserve"> hi śatrusyāddharmma śśatrunnaṃ kasyacitu[t] maṃgalamahā śrī śrī śrī [..]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A64E3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last portion of these lines, engraved on the next slab, are covered by another inscription written over them.&gt;</w:t>
      </w: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DA64E3" w:rsidRPr="00DA64E3" w:rsidRDefault="00DA64E3" w:rsidP="00DA64E3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DA64E3" w:rsidRPr="00DA6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E3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DA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A8AB8-E5E4-495C-BCAD-A9D4EFFF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4E3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2025-02-24T10:46:00Z</dcterms:created>
  <dcterms:modified xsi:type="dcterms:W3CDTF">2025-02-24T10:49:00Z</dcterms:modified>
</cp:coreProperties>
</file>