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64" w:rsidRPr="003D1864" w:rsidRDefault="003D1864" w:rsidP="003D186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D186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3D1864" w:rsidRPr="003D1864" w:rsidRDefault="003D1864" w:rsidP="003D18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3D1864" w:rsidRPr="003D1864" w:rsidRDefault="003D1864" w:rsidP="003D18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3D186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3D1864" w:rsidRPr="003D1864" w:rsidRDefault="003D1864" w:rsidP="003D18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>NO. 30</w:t>
      </w:r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3D1864" w:rsidRPr="003D1864" w:rsidRDefault="003D1864" w:rsidP="003D18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3D1864" w:rsidRPr="003D1864" w:rsidRDefault="003D1864" w:rsidP="003D18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860; A. R. No. 286-Q of 1899 )</w:t>
      </w:r>
    </w:p>
    <w:p w:rsidR="003D1864" w:rsidRPr="003D1864" w:rsidRDefault="003D1864" w:rsidP="003D186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1283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śrī [..] śākābde guṇa-bhogi-bhānugaṇite pauṣye rave[rvāsa]re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śrīsiṃhācalaśekharasya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nṛha[re]rnnityopabhu-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ktyai]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mudā .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prādāt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pānaghaṭidvayaṃ ca sarasaṃ sanmā ..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bhadvaya-</w:t>
      </w:r>
      <w:proofErr w:type="gramEnd"/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mmālya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śrīnarasiṃhabhāratimunistatsaṃ-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tatāvāptaye ..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svīyāṃ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coḍāvaragrāme khārīdvayamitāṃ bhuvaṃ datvā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ṣoḍaśaniṣkāṃśca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śrīnṛsi-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ṃ]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hamya maṃdire .. [2]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śakavaruṣavulu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1283 guneṃṭi puṣya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punna(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>ṇṇaṃ)miyu ravivāramunāṃḍu&lt;2&gt; narasiha-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bhārati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śrīpādālu śrīnarasihanāthuni repaṭi dhūpāvasara velalo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aragipanu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reṃḍu panālunnu reṃḍu ... ... nnu datta-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cesi vīniki telikaṭṭu oḍḍādi codavarāna ceṛvu venakanu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kṣetramu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tamakuṃ vu(pu)rohitu lavalla labdha-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maina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kaṃḍika puṭlu reṃḍḍa nu śrībhaṃḍārāna gaḍamāḍalu [padā]ṛ</w:t>
      </w:r>
    </w:p>
    <w:p w:rsidR="007A0EA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peṭṭiri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ī pānālu reṃḍunnu ghaṭikaṃḍunnu va-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eighteenth niche of the verandah round the central shrine of this temple.&gt;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3D186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1351 A. D., Sunday.&gt;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607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ḍarānaku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unnavaiḍi okaṃḍunnu sarvvadevasiṃgu ī appa ī iddarukunnu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lastRenderedPageBreak/>
        <w:t>āṛ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māḍalicci vīriceta[ne ṭāvu]-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bāṭina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kuṃghapra[sā]damunnu mujiṃvi nityamunnu tiruma[ṃ]janā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vasara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naṃtaramadu reṃḍu tiruye(ya)jñopa-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vītalu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cātipaṃgālā[ru] ... ... [si]gunāyaka gopināthanāyuni-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kiccina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mūṃḍuvā-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>(11.) [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rulu]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posi māsapaḍi mūṃḍu varukalu puvukona galāru .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nityamunnu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oka doṃḍamā-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>] peṭṭanu viṃsvāli enurku kuṃcanaḍḍaprasādamu ṭhāvu peṭṭiri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iṃttavaṭṭunnu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ācadrārkkasta(sthā)hiṃ [īṃje]-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llaṃgalayadi ..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da(dha)nma śrīvaiṣṇava rakṣa .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kṛto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dharmmaḥ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pālanīyāni(na) mā(ma)ni(nī)ṣibhiḥ [.] śatrureva</w:t>
      </w:r>
    </w:p>
    <w:p w:rsidR="003D1864" w:rsidRPr="003D1864" w:rsidRDefault="003D1864" w:rsidP="003D186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3D1864">
        <w:rPr>
          <w:rFonts w:ascii="Arial Unicode MS" w:eastAsia="Arial Unicode MS" w:hAnsi="Arial Unicode MS" w:cs="Arial Unicode MS"/>
          <w:sz w:val="24"/>
          <w:szCs w:val="24"/>
        </w:rPr>
        <w:t>hi</w:t>
      </w:r>
      <w:proofErr w:type="gramEnd"/>
      <w:r w:rsidRPr="003D1864">
        <w:rPr>
          <w:rFonts w:ascii="Arial Unicode MS" w:eastAsia="Arial Unicode MS" w:hAnsi="Arial Unicode MS" w:cs="Arial Unicode MS"/>
          <w:sz w:val="24"/>
          <w:szCs w:val="24"/>
        </w:rPr>
        <w:t xml:space="preserve"> śatrussyāddharmma[ḥ] śatrurnna kasyacit ..</w:t>
      </w:r>
    </w:p>
    <w:sectPr w:rsidR="003D1864" w:rsidRPr="003D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64"/>
    <w:rsid w:val="000C2906"/>
    <w:rsid w:val="000F336C"/>
    <w:rsid w:val="002B01D5"/>
    <w:rsid w:val="003C10CF"/>
    <w:rsid w:val="003D1864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17F6B-3734-4111-82EC-125FE182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86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2025-03-01T10:45:00Z</dcterms:created>
  <dcterms:modified xsi:type="dcterms:W3CDTF">2025-03-01T10:47:00Z</dcterms:modified>
</cp:coreProperties>
</file>