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C2" w:rsidRPr="00A704C2" w:rsidRDefault="00A704C2" w:rsidP="00A704C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704C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A704C2" w:rsidRPr="00A704C2" w:rsidRDefault="00A704C2" w:rsidP="00A704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A704C2" w:rsidRPr="00A704C2" w:rsidRDefault="00A704C2" w:rsidP="00A704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A7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A704C2">
        <w:rPr>
          <w:rFonts w:ascii="Arial Unicode MS" w:eastAsia="Arial Unicode MS" w:hAnsi="Arial Unicode MS" w:cs="Arial Unicode MS"/>
          <w:sz w:val="24"/>
          <w:szCs w:val="24"/>
          <w:lang w:bidi="sa-IN"/>
        </w:rPr>
        <w:t>17</w:t>
      </w:r>
    </w:p>
    <w:p w:rsidR="00A704C2" w:rsidRPr="00A704C2" w:rsidRDefault="00A704C2" w:rsidP="00A704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NO. 318 </w:t>
      </w:r>
    </w:p>
    <w:p w:rsidR="00A704C2" w:rsidRPr="00A704C2" w:rsidRDefault="00A704C2" w:rsidP="00A704C2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A704C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704C2" w:rsidRPr="00A704C2" w:rsidRDefault="00A704C2" w:rsidP="00A704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877; A. R. No. 288-J of 1899 )</w:t>
      </w:r>
    </w:p>
    <w:p w:rsidR="00A704C2" w:rsidRPr="00A704C2" w:rsidRDefault="00A704C2" w:rsidP="00A704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śrīsiṃhācalanāthapādakamaladvaṃ[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>dā]nuṣa(ra)ktāśaya śrīma[tsyā]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nvaya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svāduśī(sī)takiraṇa ssaṃpallatāmānasaḥ [.]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... tadupayoga-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(3.) ... ... ... ... ...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(4.) ...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bhūtale ..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śāke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tarkka-gajā-kṣi [bhū]migaṇite ... mā-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se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viṣṇutithau site narahare[ḥ] śrīsiṃhaśaileśituḥ ... ... ...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spu]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>ṭagaṃdhapuṣpasrajā tatsaṃkhyānvi[ri]mā[paya][ta] pratidinaṃ svābhīṣṭa saṃ[siddhaye]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1286 guneṃṭi śrāvaṇa vimala [ekā]daśiyu vudhavā-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ramunāṃḍu&lt;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>2&gt; oḍḍavādi arjjunadevarāju ‒ abhīṣṭārtta(rtha)siddhigānu śrīnara[siṃ]-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hanāthuniki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nityamunu aru tirumālālu peṭṭanu jayaṃtarāju gaṭlu 5 tiru-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paḍināyunivāri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tūrppuna pillaciguceṃ gonna gaṭlu 5 mādālavāri tupu(puṃ)na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alaḍana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... dhanice go-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>(11.) [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na]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gaṭlu [3] appananāyunivāri uta(tta)ramu rāmānuja ..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... ciyyanabhaṭlu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(12.) ... yāṃḍi vārice gonna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gaṭlu[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>2]maṃgāpu ... ... bhāvanaceṃ gīnna gaṭlu 2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jīyyanaṃ]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>gāri dakṣiṇanu devaravāriceṃ gonna ... ... ācadrā-</w:t>
      </w:r>
    </w:p>
    <w:p w:rsidR="007A0EA4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rkka[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mu]gāṃ veṭṭenu . </w:t>
      </w:r>
      <w:proofErr w:type="gramStart"/>
      <w:r w:rsidRPr="00A704C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A704C2">
        <w:rPr>
          <w:rFonts w:ascii="Arial Unicode MS" w:eastAsia="Arial Unicode MS" w:hAnsi="Arial Unicode MS" w:cs="Arial Unicode MS"/>
          <w:sz w:val="24"/>
          <w:szCs w:val="24"/>
        </w:rPr>
        <w:t xml:space="preserve"> da(dha)rmmavu śrīvaiṣṇava rakṣa śrī śrī śrī ..</w:t>
      </w:r>
    </w:p>
    <w:p w:rsidR="00A704C2" w:rsidRPr="00A704C2" w:rsidRDefault="00A704C2" w:rsidP="00A704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nineteenth niche of the verandah round the central shrine of this temple.&gt;</w:t>
      </w:r>
    </w:p>
    <w:p w:rsidR="00A704C2" w:rsidRPr="00A704C2" w:rsidRDefault="00A704C2" w:rsidP="00A704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704C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10</w:t>
      </w:r>
      <w:r w:rsidRPr="00A704C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704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1364 A. D., Wednesday.&gt;</w:t>
      </w:r>
    </w:p>
    <w:p w:rsidR="00A704C2" w:rsidRPr="00A704C2" w:rsidRDefault="00A704C2" w:rsidP="00A704C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704C2" w:rsidRPr="00A7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C2"/>
    <w:rsid w:val="000C2906"/>
    <w:rsid w:val="000F336C"/>
    <w:rsid w:val="002B01D5"/>
    <w:rsid w:val="003C10CF"/>
    <w:rsid w:val="00467519"/>
    <w:rsid w:val="004E4259"/>
    <w:rsid w:val="007A0EA4"/>
    <w:rsid w:val="00A704C2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9F46-F9AC-4DBB-BE6E-6CD27C09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C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2025-03-01T10:57:00Z</dcterms:created>
  <dcterms:modified xsi:type="dcterms:W3CDTF">2025-03-01T10:58:00Z</dcterms:modified>
</cp:coreProperties>
</file>