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E8" w:rsidRPr="007023E8" w:rsidRDefault="007023E8" w:rsidP="007023E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023E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7023E8" w:rsidRPr="007023E8" w:rsidRDefault="007023E8" w:rsidP="007023E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7023E8" w:rsidRPr="007023E8" w:rsidRDefault="007023E8" w:rsidP="007023E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7023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7023E8">
        <w:rPr>
          <w:rFonts w:ascii="Arial Unicode MS" w:eastAsia="Arial Unicode MS" w:hAnsi="Arial Unicode MS" w:cs="Arial Unicode MS"/>
          <w:sz w:val="24"/>
          <w:szCs w:val="24"/>
          <w:lang w:bidi="sa-IN"/>
        </w:rPr>
        <w:t>87</w:t>
      </w:r>
    </w:p>
    <w:p w:rsidR="007023E8" w:rsidRPr="007023E8" w:rsidRDefault="007023E8" w:rsidP="007023E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7023E8">
        <w:rPr>
          <w:rFonts w:ascii="Arial Unicode MS" w:eastAsia="Arial Unicode MS" w:hAnsi="Arial Unicode MS" w:cs="Arial Unicode MS"/>
          <w:sz w:val="24"/>
          <w:szCs w:val="24"/>
          <w:lang w:bidi="sa-IN"/>
        </w:rPr>
        <w:t>63</w:t>
      </w:r>
    </w:p>
    <w:p w:rsidR="007023E8" w:rsidRPr="007023E8" w:rsidRDefault="007023E8" w:rsidP="007023E8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7023E8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7023E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023E8" w:rsidRPr="007023E8" w:rsidRDefault="007023E8" w:rsidP="007023E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1123; A. R. No. 350-E of 1899 )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tvasti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śrī [..] śāke(kā)vde vasu naṃda-bhānugaṇite pauṣa ekādaśī ...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somadine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hareranudinaṃ sihādricūḍāmaṇeḥ .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bhaktyā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sadvyajana[ṃ] 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nijābhimata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sauṃ(saṃ)siṣyai prasūnasrajaṃ prādāt sāhasamalla-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tonnatapado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gaṃgādharākhyo vivuḥ(bhuḥ) .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1298 guneṃ-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pauṣya śukla ekādaśiyu somavāramunāṃḍu&lt;2&gt; poṭanu{nū}ri mārā-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nāyaku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gaṃgusāhasamalluṃḍu tana manorathasiddhigānu śrīna-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rasihanāthuniki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nityamunnu tirumajjanamu cellaṃgānu oka tiru-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māla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cātipanu śravaṃ(bhaṃ)ḍāramaṃdu padmanidhi gaṃḍamāḍalu edu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peṭi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nityamunnu kuṃbaṃḍu prasādamunnu nelapaḍi appalu 7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eṃḍādi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jītamu nibhaṃ(va)dhasamasyanu ci 4 .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iṃtāpaṭunu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vṛ-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ttigāṃ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bhaḍasi caṃdracigunāyuni mūlamuna avāla anama-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kuṃca prasādamu vṛttigā kuḍici tirumāla peṭṭaṃgalāṃḍu ā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belana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alāpaṭṭamu paṇimāṛnu mālivara[da]nāyuni ceta gaṃḍalu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nālu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mālaku kuṃcaprasādamu ṭāvupaṭi ītani [kai]</w:t>
      </w:r>
    </w:p>
    <w:p w:rsidR="007A0EA4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peṭenu .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023E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 rakṣa śrī śrī śrī [..]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>&lt;1. In the forty-nineth niche of the verandah round the central shrine of this temple.&gt;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23E8">
        <w:rPr>
          <w:rFonts w:ascii="Arial Unicode MS" w:eastAsia="Arial Unicode MS" w:hAnsi="Arial Unicode MS" w:cs="Arial Unicode MS"/>
          <w:sz w:val="24"/>
          <w:szCs w:val="24"/>
        </w:rPr>
        <w:t>&lt;2. The corresponding date is the 22</w:t>
      </w:r>
      <w:r w:rsidRPr="007023E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 w:rsidRPr="007023E8">
        <w:rPr>
          <w:rFonts w:ascii="Arial Unicode MS" w:eastAsia="Arial Unicode MS" w:hAnsi="Arial Unicode MS" w:cs="Arial Unicode MS"/>
          <w:sz w:val="24"/>
          <w:szCs w:val="24"/>
        </w:rPr>
        <w:t xml:space="preserve"> December, 1376 A. D., Monday.&gt; </w:t>
      </w:r>
    </w:p>
    <w:p w:rsidR="007023E8" w:rsidRPr="007023E8" w:rsidRDefault="007023E8" w:rsidP="007023E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023E8" w:rsidRPr="0070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E8"/>
    <w:rsid w:val="000C2906"/>
    <w:rsid w:val="000F336C"/>
    <w:rsid w:val="002B01D5"/>
    <w:rsid w:val="003C10CF"/>
    <w:rsid w:val="00467519"/>
    <w:rsid w:val="004E4259"/>
    <w:rsid w:val="007023E8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E5E10-9006-4DE5-9226-A8CA5406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E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2025-03-03T05:37:00Z</dcterms:created>
  <dcterms:modified xsi:type="dcterms:W3CDTF">2025-03-03T05:37:00Z</dcterms:modified>
</cp:coreProperties>
</file>