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0D1" w:rsidRPr="000600D1" w:rsidRDefault="000600D1" w:rsidP="000600D1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0600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0600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0600D1">
        <w:rPr>
          <w:rFonts w:ascii="Arial Unicode MS" w:eastAsia="Arial Unicode MS" w:hAnsi="Arial Unicode MS" w:cs="Arial Unicode MS"/>
          <w:sz w:val="24"/>
          <w:szCs w:val="24"/>
        </w:rPr>
        <w:t xml:space="preserve"> 1435 </w:t>
      </w:r>
      <w:bookmarkStart w:id="0" w:name="_GoBack"/>
      <w:bookmarkEnd w:id="0"/>
    </w:p>
    <w:p w:rsidR="000600D1" w:rsidRPr="000600D1" w:rsidRDefault="000600D1" w:rsidP="000600D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0600D1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0600D1" w:rsidRPr="000600D1" w:rsidRDefault="000600D1" w:rsidP="000600D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600D1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0600D1">
        <w:rPr>
          <w:rFonts w:ascii="Arial Unicode MS" w:eastAsia="Arial Unicode MS" w:hAnsi="Arial Unicode MS" w:cs="Arial Unicode MS"/>
          <w:sz w:val="24"/>
          <w:szCs w:val="24"/>
          <w:lang w:bidi="sa-IN"/>
        </w:rPr>
        <w:t>701</w:t>
      </w:r>
    </w:p>
    <w:p w:rsidR="000600D1" w:rsidRPr="000600D1" w:rsidRDefault="000600D1" w:rsidP="000600D1">
      <w:pPr>
        <w:tabs>
          <w:tab w:val="left" w:pos="3181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600D1">
        <w:rPr>
          <w:rFonts w:ascii="Arial Unicode MS" w:eastAsia="Arial Unicode MS" w:hAnsi="Arial Unicode MS" w:cs="Arial Unicode MS"/>
          <w:sz w:val="24"/>
          <w:szCs w:val="24"/>
        </w:rPr>
        <w:t>NO. 37</w:t>
      </w:r>
      <w:r w:rsidRPr="000600D1">
        <w:rPr>
          <w:rFonts w:ascii="Arial Unicode MS" w:eastAsia="Arial Unicode MS" w:hAnsi="Arial Unicode MS" w:cs="Arial Unicode MS"/>
          <w:sz w:val="24"/>
          <w:szCs w:val="24"/>
          <w:lang w:bidi="sa-IN"/>
        </w:rPr>
        <w:t>5</w:t>
      </w:r>
    </w:p>
    <w:p w:rsidR="000600D1" w:rsidRPr="000600D1" w:rsidRDefault="000600D1" w:rsidP="000600D1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600D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Lakshmī-Narasiṃha </w:t>
      </w:r>
      <w:r w:rsidRPr="000600D1"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 w:rsidRPr="000600D1"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 w:rsidRPr="000600D1">
        <w:rPr>
          <w:rFonts w:ascii="Arial Unicode MS" w:eastAsia="Arial Unicode MS" w:hAnsi="Arial Unicode MS" w:cs="Arial Unicode MS"/>
          <w:sz w:val="24"/>
          <w:szCs w:val="24"/>
        </w:rPr>
        <w:t xml:space="preserve"> Simhāchalaṃ</w:t>
      </w:r>
      <w:r w:rsidRPr="000600D1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0600D1" w:rsidRPr="000600D1" w:rsidRDefault="000600D1" w:rsidP="000600D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0600D1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0600D1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800; A. R. No. 282-C of 1899 )</w:t>
      </w:r>
    </w:p>
    <w:p w:rsidR="000600D1" w:rsidRPr="000600D1" w:rsidRDefault="000600D1" w:rsidP="000600D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600D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1299 </w:t>
      </w:r>
    </w:p>
    <w:p w:rsidR="000600D1" w:rsidRPr="000600D1" w:rsidRDefault="000600D1" w:rsidP="000600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600D1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0600D1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0600D1">
        <w:rPr>
          <w:rFonts w:ascii="Arial Unicode MS" w:eastAsia="Arial Unicode MS" w:hAnsi="Arial Unicode MS" w:cs="Arial Unicode MS"/>
          <w:sz w:val="24"/>
          <w:szCs w:val="24"/>
        </w:rPr>
        <w:t xml:space="preserve"> śrī [..] śāke(kā)vde nidhi-ratna-bhānugaṇite [pau]ṣyāṃ vidhau rāhu-</w:t>
      </w:r>
    </w:p>
    <w:p w:rsidR="000600D1" w:rsidRPr="000600D1" w:rsidRDefault="000600D1" w:rsidP="000600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600D1">
        <w:rPr>
          <w:rFonts w:ascii="Arial Unicode MS" w:eastAsia="Arial Unicode MS" w:hAnsi="Arial Unicode MS" w:cs="Arial Unicode MS"/>
          <w:sz w:val="24"/>
          <w:szCs w:val="24"/>
        </w:rPr>
        <w:t>(2.) [</w:t>
      </w:r>
      <w:proofErr w:type="gramStart"/>
      <w:r w:rsidRPr="000600D1">
        <w:rPr>
          <w:rFonts w:ascii="Arial Unicode MS" w:eastAsia="Arial Unicode MS" w:hAnsi="Arial Unicode MS" w:cs="Arial Unicode MS"/>
          <w:sz w:val="24"/>
          <w:szCs w:val="24"/>
        </w:rPr>
        <w:t>ṇā]</w:t>
      </w:r>
      <w:proofErr w:type="gramEnd"/>
      <w:r w:rsidRPr="000600D1">
        <w:rPr>
          <w:rFonts w:ascii="Arial Unicode MS" w:eastAsia="Arial Unicode MS" w:hAnsi="Arial Unicode MS" w:cs="Arial Unicode MS"/>
          <w:sz w:val="24"/>
          <w:szCs w:val="24"/>
        </w:rPr>
        <w:t>maste[bhau]madine śubhe narahare[ḥ] śrīsihaśailesituḥ [.] śrīmān peddanama-</w:t>
      </w:r>
    </w:p>
    <w:p w:rsidR="000600D1" w:rsidRPr="000600D1" w:rsidRDefault="000600D1" w:rsidP="000600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600D1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0600D1">
        <w:rPr>
          <w:rFonts w:ascii="Arial Unicode MS" w:eastAsia="Arial Unicode MS" w:hAnsi="Arial Unicode MS" w:cs="Arial Unicode MS"/>
          <w:sz w:val="24"/>
          <w:szCs w:val="24"/>
        </w:rPr>
        <w:t>ṃtri</w:t>
      </w:r>
      <w:proofErr w:type="gramEnd"/>
      <w:r w:rsidRPr="000600D1">
        <w:rPr>
          <w:rFonts w:ascii="Arial Unicode MS" w:eastAsia="Arial Unicode MS" w:hAnsi="Arial Unicode MS" w:cs="Arial Unicode MS"/>
          <w:sz w:val="24"/>
          <w:szCs w:val="24"/>
        </w:rPr>
        <w:t xml:space="preserve"> {variya}tanayaḥ prādānnibhaṃ(baṃ)ddhatrayaṃ satbhaktyā varadaprabhu-</w:t>
      </w:r>
    </w:p>
    <w:p w:rsidR="000600D1" w:rsidRPr="000600D1" w:rsidRDefault="000600D1" w:rsidP="000600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600D1">
        <w:rPr>
          <w:rFonts w:ascii="Arial Unicode MS" w:eastAsia="Arial Unicode MS" w:hAnsi="Arial Unicode MS" w:cs="Arial Unicode MS"/>
          <w:sz w:val="24"/>
          <w:szCs w:val="24"/>
        </w:rPr>
        <w:t>(4.) [</w:t>
      </w:r>
      <w:proofErr w:type="gramStart"/>
      <w:r w:rsidRPr="000600D1">
        <w:rPr>
          <w:rFonts w:ascii="Arial Unicode MS" w:eastAsia="Arial Unicode MS" w:hAnsi="Arial Unicode MS" w:cs="Arial Unicode MS"/>
          <w:sz w:val="24"/>
          <w:szCs w:val="24"/>
        </w:rPr>
        <w:t>rguṇanidhisvābhī]</w:t>
      </w:r>
      <w:proofErr w:type="gramEnd"/>
      <w:r w:rsidRPr="000600D1">
        <w:rPr>
          <w:rFonts w:ascii="Arial Unicode MS" w:eastAsia="Arial Unicode MS" w:hAnsi="Arial Unicode MS" w:cs="Arial Unicode MS"/>
          <w:sz w:val="24"/>
          <w:szCs w:val="24"/>
        </w:rPr>
        <w:t xml:space="preserve">ṣṭa saṃsiddhaye .. </w:t>
      </w:r>
      <w:proofErr w:type="gramStart"/>
      <w:r w:rsidRPr="000600D1">
        <w:rPr>
          <w:rFonts w:ascii="Arial Unicode MS" w:eastAsia="Arial Unicode MS" w:hAnsi="Arial Unicode MS" w:cs="Arial Unicode MS"/>
          <w:sz w:val="24"/>
          <w:szCs w:val="24"/>
        </w:rPr>
        <w:t>śrīśakavarṣa[</w:t>
      </w:r>
      <w:proofErr w:type="gramEnd"/>
      <w:r w:rsidRPr="000600D1">
        <w:rPr>
          <w:rFonts w:ascii="Arial Unicode MS" w:eastAsia="Arial Unicode MS" w:hAnsi="Arial Unicode MS" w:cs="Arial Unicode MS"/>
          <w:sz w:val="24"/>
          <w:szCs w:val="24"/>
        </w:rPr>
        <w:t>ṃ]vulu 1299 gune ṭi</w:t>
      </w:r>
    </w:p>
    <w:p w:rsidR="000600D1" w:rsidRPr="000600D1" w:rsidRDefault="000600D1" w:rsidP="000600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600D1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0600D1">
        <w:rPr>
          <w:rFonts w:ascii="Arial Unicode MS" w:eastAsia="Arial Unicode MS" w:hAnsi="Arial Unicode MS" w:cs="Arial Unicode MS"/>
          <w:sz w:val="24"/>
          <w:szCs w:val="24"/>
        </w:rPr>
        <w:t>puṣya</w:t>
      </w:r>
      <w:proofErr w:type="gramEnd"/>
      <w:r w:rsidRPr="000600D1">
        <w:rPr>
          <w:rFonts w:ascii="Arial Unicode MS" w:eastAsia="Arial Unicode MS" w:hAnsi="Arial Unicode MS" w:cs="Arial Unicode MS"/>
          <w:sz w:val="24"/>
          <w:szCs w:val="24"/>
        </w:rPr>
        <w:t xml:space="preserve"> punnama maṃgalavāramunāṃḍu somagrahaṇakālamaṃdu-</w:t>
      </w:r>
    </w:p>
    <w:p w:rsidR="000600D1" w:rsidRPr="000600D1" w:rsidRDefault="000600D1" w:rsidP="000600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600D1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0600D1">
        <w:rPr>
          <w:rFonts w:ascii="Arial Unicode MS" w:eastAsia="Arial Unicode MS" w:hAnsi="Arial Unicode MS" w:cs="Arial Unicode MS"/>
          <w:sz w:val="24"/>
          <w:szCs w:val="24"/>
        </w:rPr>
        <w:t>nu&lt;</w:t>
      </w:r>
      <w:proofErr w:type="gramEnd"/>
      <w:r w:rsidRPr="000600D1">
        <w:rPr>
          <w:rFonts w:ascii="Arial Unicode MS" w:eastAsia="Arial Unicode MS" w:hAnsi="Arial Unicode MS" w:cs="Arial Unicode MS"/>
          <w:sz w:val="24"/>
          <w:szCs w:val="24"/>
        </w:rPr>
        <w:t>2&gt; oḍḍadi varadana[pe]gaḍa tanaku abhīṣṭa(ṣṭā)rtthasiddhigānu śrīnarasiṃhanā-</w:t>
      </w:r>
    </w:p>
    <w:p w:rsidR="000600D1" w:rsidRPr="000600D1" w:rsidRDefault="000600D1" w:rsidP="000600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600D1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0600D1">
        <w:rPr>
          <w:rFonts w:ascii="Arial Unicode MS" w:eastAsia="Arial Unicode MS" w:hAnsi="Arial Unicode MS" w:cs="Arial Unicode MS"/>
          <w:sz w:val="24"/>
          <w:szCs w:val="24"/>
        </w:rPr>
        <w:t>thuniki</w:t>
      </w:r>
      <w:proofErr w:type="gramEnd"/>
      <w:r w:rsidRPr="000600D1">
        <w:rPr>
          <w:rFonts w:ascii="Arial Unicode MS" w:eastAsia="Arial Unicode MS" w:hAnsi="Arial Unicode MS" w:cs="Arial Unicode MS"/>
          <w:sz w:val="24"/>
          <w:szCs w:val="24"/>
        </w:rPr>
        <w:t xml:space="preserve"> nityabhunmu oka tirumajjanāmu gna(ga)rayā tecci peṭṭenu ci[ṃ]gana-</w:t>
      </w:r>
    </w:p>
    <w:p w:rsidR="000600D1" w:rsidRPr="000600D1" w:rsidRDefault="000600D1" w:rsidP="000600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600D1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0600D1">
        <w:rPr>
          <w:rFonts w:ascii="Arial Unicode MS" w:eastAsia="Arial Unicode MS" w:hAnsi="Arial Unicode MS" w:cs="Arial Unicode MS"/>
          <w:sz w:val="24"/>
          <w:szCs w:val="24"/>
        </w:rPr>
        <w:t>ṃgyalaṃ</w:t>
      </w:r>
      <w:proofErr w:type="gramEnd"/>
      <w:r w:rsidRPr="000600D1">
        <w:rPr>
          <w:rFonts w:ascii="Arial Unicode MS" w:eastAsia="Arial Unicode MS" w:hAnsi="Arial Unicode MS" w:cs="Arial Unicode MS"/>
          <w:sz w:val="24"/>
          <w:szCs w:val="24"/>
        </w:rPr>
        <w:t xml:space="preserve"> koḍuku harigiriko[lāla]maṭṭava nivaṃdhamu varadānāyaka [ci]ga-</w:t>
      </w:r>
    </w:p>
    <w:p w:rsidR="000600D1" w:rsidRPr="000600D1" w:rsidRDefault="000600D1" w:rsidP="000600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600D1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0600D1">
        <w:rPr>
          <w:rFonts w:ascii="Arial Unicode MS" w:eastAsia="Arial Unicode MS" w:hAnsi="Arial Unicode MS" w:cs="Arial Unicode MS"/>
          <w:sz w:val="24"/>
          <w:szCs w:val="24"/>
        </w:rPr>
        <w:t>nāyani</w:t>
      </w:r>
      <w:proofErr w:type="gramEnd"/>
      <w:r w:rsidRPr="000600D1">
        <w:rPr>
          <w:rFonts w:ascii="Arial Unicode MS" w:eastAsia="Arial Unicode MS" w:hAnsi="Arial Unicode MS" w:cs="Arial Unicode MS"/>
          <w:sz w:val="24"/>
          <w:szCs w:val="24"/>
        </w:rPr>
        <w:t xml:space="preserve"> koḍuku varaduna kānapaṭṭama[ti] śrītamamenatta appala[mmā]-</w:t>
      </w:r>
    </w:p>
    <w:p w:rsidR="000600D1" w:rsidRPr="000600D1" w:rsidRDefault="000600D1" w:rsidP="000600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600D1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0600D1">
        <w:rPr>
          <w:rFonts w:ascii="Arial Unicode MS" w:eastAsia="Arial Unicode MS" w:hAnsi="Arial Unicode MS" w:cs="Arial Unicode MS"/>
          <w:sz w:val="24"/>
          <w:szCs w:val="24"/>
        </w:rPr>
        <w:t>kunu</w:t>
      </w:r>
      <w:proofErr w:type="gramEnd"/>
      <w:r w:rsidRPr="000600D1">
        <w:rPr>
          <w:rFonts w:ascii="Arial Unicode MS" w:eastAsia="Arial Unicode MS" w:hAnsi="Arial Unicode MS" w:cs="Arial Unicode MS"/>
          <w:sz w:val="24"/>
          <w:szCs w:val="24"/>
        </w:rPr>
        <w:t xml:space="preserve"> puṇyābhivṛddhigānu nityamunu oka a[tu]pasi tirumala teci</w:t>
      </w:r>
    </w:p>
    <w:p w:rsidR="000600D1" w:rsidRPr="000600D1" w:rsidRDefault="000600D1" w:rsidP="000600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600D1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0600D1">
        <w:rPr>
          <w:rFonts w:ascii="Arial Unicode MS" w:eastAsia="Arial Unicode MS" w:hAnsi="Arial Unicode MS" w:cs="Arial Unicode MS"/>
          <w:sz w:val="24"/>
          <w:szCs w:val="24"/>
        </w:rPr>
        <w:t>peṭṭanu</w:t>
      </w:r>
      <w:proofErr w:type="gramEnd"/>
      <w:r w:rsidRPr="000600D1">
        <w:rPr>
          <w:rFonts w:ascii="Arial Unicode MS" w:eastAsia="Arial Unicode MS" w:hAnsi="Arial Unicode MS" w:cs="Arial Unicode MS"/>
          <w:sz w:val="24"/>
          <w:szCs w:val="24"/>
        </w:rPr>
        <w:t xml:space="preserve"> komaṭi ciṃgākoḍuku lakumaniki peṭi ī mūṃḍu nirvadhā[la]vā-</w:t>
      </w:r>
    </w:p>
    <w:p w:rsidR="000600D1" w:rsidRPr="000600D1" w:rsidRDefault="000600D1" w:rsidP="000600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600D1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0600D1">
        <w:rPr>
          <w:rFonts w:ascii="Arial Unicode MS" w:eastAsia="Arial Unicode MS" w:hAnsi="Arial Unicode MS" w:cs="Arial Unicode MS"/>
          <w:sz w:val="24"/>
          <w:szCs w:val="24"/>
        </w:rPr>
        <w:t>rikini</w:t>
      </w:r>
      <w:proofErr w:type="gramEnd"/>
      <w:r w:rsidRPr="000600D1">
        <w:rPr>
          <w:rFonts w:ascii="Arial Unicode MS" w:eastAsia="Arial Unicode MS" w:hAnsi="Arial Unicode MS" w:cs="Arial Unicode MS"/>
          <w:sz w:val="24"/>
          <w:szCs w:val="24"/>
        </w:rPr>
        <w:t xml:space="preserve"> mūṃḍu ku cu(cā)lu prasādamu gaṃḍamāḍalu padeniṭṭikinni ṭhāvupa-</w:t>
      </w:r>
    </w:p>
    <w:p w:rsidR="000600D1" w:rsidRPr="000600D1" w:rsidRDefault="000600D1" w:rsidP="000600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600D1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0600D1">
        <w:rPr>
          <w:rFonts w:ascii="Arial Unicode MS" w:eastAsia="Arial Unicode MS" w:hAnsi="Arial Unicode MS" w:cs="Arial Unicode MS"/>
          <w:sz w:val="24"/>
          <w:szCs w:val="24"/>
        </w:rPr>
        <w:t>ṭi</w:t>
      </w:r>
      <w:proofErr w:type="gramEnd"/>
      <w:r w:rsidRPr="000600D1">
        <w:rPr>
          <w:rFonts w:ascii="Arial Unicode MS" w:eastAsia="Arial Unicode MS" w:hAnsi="Arial Unicode MS" w:cs="Arial Unicode MS"/>
          <w:sz w:val="24"/>
          <w:szCs w:val="24"/>
        </w:rPr>
        <w:t xml:space="preserve"> peṭina i tirumajjanānaku peṭṭina taṃbha(vā) gara(ri)yā okaṭi go-</w:t>
      </w:r>
    </w:p>
    <w:p w:rsidR="000600D1" w:rsidRPr="000600D1" w:rsidRDefault="000600D1" w:rsidP="000600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600D1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0600D1">
        <w:rPr>
          <w:rFonts w:ascii="Arial Unicode MS" w:eastAsia="Arial Unicode MS" w:hAnsi="Arial Unicode MS" w:cs="Arial Unicode MS"/>
          <w:sz w:val="24"/>
          <w:szCs w:val="24"/>
        </w:rPr>
        <w:t>pināthana</w:t>
      </w:r>
      <w:proofErr w:type="gramEnd"/>
      <w:r w:rsidRPr="000600D1">
        <w:rPr>
          <w:rFonts w:ascii="Arial Unicode MS" w:eastAsia="Arial Unicode MS" w:hAnsi="Arial Unicode MS" w:cs="Arial Unicode MS"/>
          <w:sz w:val="24"/>
          <w:szCs w:val="24"/>
        </w:rPr>
        <w:t xml:space="preserve"> gyāla cetanu maḍā re[ṃ]ḍa(ḍu)cinnana(lu) kuḍaṃgaṭṭu oku</w:t>
      </w:r>
    </w:p>
    <w:p w:rsidR="007A0EA4" w:rsidRPr="000600D1" w:rsidRDefault="000600D1" w:rsidP="000600D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600D1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0600D1">
        <w:rPr>
          <w:rFonts w:ascii="Arial Unicode MS" w:eastAsia="Arial Unicode MS" w:hAnsi="Arial Unicode MS" w:cs="Arial Unicode MS"/>
          <w:sz w:val="24"/>
          <w:szCs w:val="24"/>
        </w:rPr>
        <w:t>ṭi .</w:t>
      </w:r>
      <w:proofErr w:type="gramEnd"/>
      <w:r w:rsidRPr="000600D1">
        <w:rPr>
          <w:rFonts w:ascii="Arial Unicode MS" w:eastAsia="Arial Unicode MS" w:hAnsi="Arial Unicode MS" w:cs="Arial Unicode MS"/>
          <w:sz w:val="24"/>
          <w:szCs w:val="24"/>
        </w:rPr>
        <w:t xml:space="preserve"> . </w:t>
      </w:r>
      <w:proofErr w:type="gramStart"/>
      <w:r w:rsidRPr="000600D1">
        <w:rPr>
          <w:rFonts w:ascii="Arial Unicode MS" w:eastAsia="Arial Unicode MS" w:hAnsi="Arial Unicode MS" w:cs="Arial Unicode MS"/>
          <w:sz w:val="24"/>
          <w:szCs w:val="24"/>
        </w:rPr>
        <w:t>si</w:t>
      </w:r>
      <w:proofErr w:type="gramEnd"/>
      <w:r w:rsidRPr="000600D1">
        <w:rPr>
          <w:rFonts w:ascii="Arial Unicode MS" w:eastAsia="Arial Unicode MS" w:hAnsi="Arial Unicode MS" w:cs="Arial Unicode MS"/>
          <w:sz w:val="24"/>
          <w:szCs w:val="24"/>
        </w:rPr>
        <w:t xml:space="preserve"> peṭṭenu i dharmma śrīvaiṣṇava rakṣa śrī śrī śrī [..]</w:t>
      </w:r>
    </w:p>
    <w:p w:rsidR="000600D1" w:rsidRPr="000600D1" w:rsidRDefault="000600D1" w:rsidP="000600D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600D1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twelfth pillar of the maṇḍapa round the central shrine of this temple.&gt;</w:t>
      </w:r>
    </w:p>
    <w:p w:rsidR="000600D1" w:rsidRPr="000600D1" w:rsidRDefault="000600D1" w:rsidP="000600D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600D1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 There was lunar eclipse in the month of Pausha corresponding to the 15</w:t>
      </w:r>
      <w:r w:rsidRPr="000600D1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0600D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December, 1377 A. D., Tuesday.&gt;</w:t>
      </w:r>
    </w:p>
    <w:p w:rsidR="000600D1" w:rsidRPr="000600D1" w:rsidRDefault="000600D1" w:rsidP="000600D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0600D1" w:rsidRPr="000600D1" w:rsidRDefault="000600D1" w:rsidP="000600D1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0600D1" w:rsidRPr="00060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0D1"/>
    <w:rsid w:val="000600D1"/>
    <w:rsid w:val="000C2906"/>
    <w:rsid w:val="000F336C"/>
    <w:rsid w:val="002B01D5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42393-2C93-473E-B68D-AD4E428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0D1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2025-03-04T09:35:00Z</dcterms:created>
  <dcterms:modified xsi:type="dcterms:W3CDTF">2025-03-04T09:35:00Z</dcterms:modified>
</cp:coreProperties>
</file>