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Pr="00365CD1" w:rsidRDefault="00365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The Imperial </w:t>
      </w:r>
      <w:proofErr w:type="spellStart"/>
      <w:r w:rsidRPr="00365CD1">
        <w:rPr>
          <w:rFonts w:ascii="Arial Unicode MS" w:eastAsia="Arial Unicode MS" w:hAnsi="Arial Unicode MS" w:cs="Arial Unicode MS"/>
          <w:sz w:val="24"/>
          <w:szCs w:val="24"/>
        </w:rPr>
        <w:t>Gaṅgas</w:t>
      </w:r>
      <w:proofErr w:type="spellEnd"/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365CD1" w:rsidRPr="00365CD1" w:rsidRDefault="00365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365CD1" w:rsidRPr="00365CD1" w:rsidRDefault="00365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365CD1" w:rsidRPr="00365CD1" w:rsidRDefault="00365C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 w:rsidR="00EF13B5"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>359</w:t>
      </w:r>
    </w:p>
    <w:p w:rsidR="00365CD1" w:rsidRDefault="00365CD1" w:rsidP="00365CD1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NO. 203</w:t>
      </w:r>
    </w:p>
    <w:p w:rsidR="00297033" w:rsidRDefault="00297033" w:rsidP="00365CD1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297033" w:rsidRDefault="00297033" w:rsidP="00297033">
      <w:pPr>
        <w:tabs>
          <w:tab w:val="left" w:pos="535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(S. I. I. Vol. VI, No. 1179; A. R. No. 365 – XII of 1899 Ś. 1228)</w:t>
      </w:r>
    </w:p>
    <w:p w:rsidR="00297033" w:rsidRDefault="00297033" w:rsidP="00297033">
      <w:pPr>
        <w:tabs>
          <w:tab w:val="left" w:pos="5356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(First Face)</w:t>
      </w:r>
    </w:p>
    <w:p w:rsidR="00297033" w:rsidRDefault="00297033" w:rsidP="0029703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B44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6B44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B44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शकवरुर्ष (षं) वुलु </w:t>
      </w:r>
      <w:r w:rsidR="006B44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१२२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८ गु-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नेंट्टि श्रीमदनत्तवर्म्म प्रता-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पवीर भाणुदेवस्य</w:t>
      </w:r>
      <w:r w:rsidR="006B44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6B44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प्रवर्द्धमा</w:t>
      </w:r>
      <w:r w:rsidR="006B44AD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6438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6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 विजयराज्य संवस्सरंवु- </w:t>
      </w:r>
    </w:p>
    <w:p w:rsidR="00364384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6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3643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36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व्रिश्चिक शुक्ल पुन्न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6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मयु सोमवार मुनांडु</w:t>
      </w:r>
      <w:r w:rsidR="003643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3643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3643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8208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208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20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श्रीसिंहगिरिस्थानमुन कलिंग्ग-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20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परीक्ष श्रीविजयदेव प</w:t>
      </w:r>
      <w:r w:rsidR="008208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820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िरा-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20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यंडु । </w:t>
      </w:r>
      <w:r w:rsidR="008208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20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8208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20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जुलु गोपालदेव-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20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कुमरु ।। कुरुज पंचागा घ-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20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र्म्माइ प</w:t>
      </w:r>
      <w:r w:rsidR="008208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820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िरायंडु ।। </w:t>
      </w:r>
      <w:r w:rsidR="00563C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घर्म्मदे-</w:t>
      </w:r>
    </w:p>
    <w:p w:rsidR="00563C42" w:rsidRDefault="00563C42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pillar in the northern portion of this temple.&gt;</w:t>
      </w:r>
      <w:proofErr w:type="gramEnd"/>
    </w:p>
    <w:p w:rsidR="00563C42" w:rsidRDefault="00563C42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He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Bhanudeva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-II whose actual reign started from A. D. 1308-9 (Vide S.I.I. Vol. VI, No. 938</w:t>
      </w:r>
      <w:r w:rsidR="00B8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Panjabi </w:t>
      </w:r>
      <w:proofErr w:type="spellStart"/>
      <w:r w:rsidR="00B81534">
        <w:rPr>
          <w:rFonts w:ascii="Arial Unicode MS" w:eastAsia="Arial Unicode MS" w:hAnsi="Arial Unicode MS" w:cs="Arial Unicode MS"/>
          <w:sz w:val="24"/>
          <w:szCs w:val="24"/>
          <w:lang w:bidi="sa-IN"/>
        </w:rPr>
        <w:t>Matha</w:t>
      </w:r>
      <w:proofErr w:type="spellEnd"/>
      <w:r w:rsidR="00B8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Plates J. A. S. B. Vol. XVII, 1951, pp. 19-20 f.) According to Panjabi </w:t>
      </w:r>
      <w:proofErr w:type="spellStart"/>
      <w:r w:rsidR="00B81534">
        <w:rPr>
          <w:rFonts w:ascii="Arial Unicode MS" w:eastAsia="Arial Unicode MS" w:hAnsi="Arial Unicode MS" w:cs="Arial Unicode MS"/>
          <w:sz w:val="24"/>
          <w:szCs w:val="24"/>
          <w:lang w:bidi="sa-IN"/>
        </w:rPr>
        <w:t>Matha</w:t>
      </w:r>
      <w:proofErr w:type="spellEnd"/>
      <w:r w:rsidR="00B8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plates, his 7th </w:t>
      </w:r>
      <w:proofErr w:type="spellStart"/>
      <w:r w:rsidR="00B81534"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 w:rsidR="00B8153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B81534">
        <w:rPr>
          <w:rFonts w:ascii="Arial Unicode MS" w:eastAsia="Arial Unicode MS" w:hAnsi="Arial Unicode MS" w:cs="Arial Unicode MS"/>
          <w:sz w:val="24"/>
          <w:szCs w:val="24"/>
          <w:lang w:bidi="sa-IN"/>
        </w:rPr>
        <w:t>ka</w:t>
      </w:r>
      <w:proofErr w:type="spellEnd"/>
      <w:r w:rsidR="00B8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fell in S. 1234 which corresponds to A. D. 1312. </w:t>
      </w:r>
      <w:proofErr w:type="gramStart"/>
      <w:r w:rsidR="00B81534">
        <w:rPr>
          <w:rFonts w:ascii="Arial Unicode MS" w:eastAsia="Arial Unicode MS" w:hAnsi="Arial Unicode MS" w:cs="Arial Unicode MS"/>
          <w:sz w:val="24"/>
          <w:szCs w:val="24"/>
          <w:lang w:bidi="sa-IN"/>
        </w:rPr>
        <w:t>(Vide O. H. R. J. Vol. V. No. 1, pp 82 and 100).&gt;</w:t>
      </w:r>
      <w:proofErr w:type="gramEnd"/>
    </w:p>
    <w:p w:rsidR="00B81534" w:rsidRDefault="00B81534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21st, November, 1306 A. D. Monday.&gt;</w:t>
      </w:r>
    </w:p>
    <w:p w:rsidR="00C42209" w:rsidRDefault="00C42209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360</w:t>
      </w:r>
    </w:p>
    <w:p w:rsidR="00C42209" w:rsidRDefault="00C42209" w:rsidP="0029703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(Second Face)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815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 प</w:t>
      </w:r>
      <w:r w:rsidR="00C422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िरायु । कीत्तिवास</w:t>
      </w:r>
      <w:proofErr w:type="gramStart"/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स)देव जी-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य्यन ।। मित्तराजु प</w:t>
      </w:r>
      <w:r w:rsidR="00C422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िरायु । सरु-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णु सेनापति । जयतूकन कु-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मारु दं</w:t>
      </w:r>
      <w:r w:rsidR="00C422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सिवदास पसाइति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 </w:t>
      </w:r>
      <w:r w:rsidR="00C422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धु प</w:t>
      </w:r>
      <w:r w:rsidR="00C422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साइतुलु</w:t>
      </w:r>
      <w:r w:rsidR="00C422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="00C422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C422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श्रीसिहगिरि-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56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अधिकारुलु वरदगिरि श्रीपाद-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56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मुलु । समस्त पंचादुलु-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56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न्नै निन्नं इंच्चिन शिलाशासन ।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456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तिरुपति श्रीवैष्णवुल वि-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338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 मल्लमा</w:t>
      </w:r>
      <w:r w:rsidR="00B338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B338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 नूंट्ट</w:t>
      </w:r>
    </w:p>
    <w:p w:rsidR="00297033" w:rsidRDefault="00297033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6B44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338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एभैटिकि</w:t>
      </w:r>
      <w:r w:rsidR="00B338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B338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B338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B3381B" w:rsidRDefault="00B3381B" w:rsidP="002970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S. I. I. it is read “&lt;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 प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साइतु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”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But from the original we read it 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साधु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साहतु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”.</w:t>
      </w:r>
    </w:p>
    <w:p w:rsidR="00297033" w:rsidRPr="00365CD1" w:rsidRDefault="00B3381B" w:rsidP="00297033">
      <w:pPr>
        <w:tabs>
          <w:tab w:val="left" w:pos="5356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inscription ends here.&gt;</w:t>
      </w:r>
    </w:p>
    <w:sectPr w:rsidR="00297033" w:rsidRPr="00365CD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365CD1"/>
    <w:rsid w:val="000B5457"/>
    <w:rsid w:val="000C0ADD"/>
    <w:rsid w:val="000F6464"/>
    <w:rsid w:val="001747A2"/>
    <w:rsid w:val="00184914"/>
    <w:rsid w:val="002018F1"/>
    <w:rsid w:val="002150E4"/>
    <w:rsid w:val="00297033"/>
    <w:rsid w:val="00306DA6"/>
    <w:rsid w:val="0031616D"/>
    <w:rsid w:val="003238DD"/>
    <w:rsid w:val="00364384"/>
    <w:rsid w:val="00365CD1"/>
    <w:rsid w:val="00393649"/>
    <w:rsid w:val="003E5A42"/>
    <w:rsid w:val="00400D32"/>
    <w:rsid w:val="004217A5"/>
    <w:rsid w:val="00495B45"/>
    <w:rsid w:val="00563C42"/>
    <w:rsid w:val="005B6983"/>
    <w:rsid w:val="005C0208"/>
    <w:rsid w:val="00625F53"/>
    <w:rsid w:val="0066390B"/>
    <w:rsid w:val="006B44AD"/>
    <w:rsid w:val="00716139"/>
    <w:rsid w:val="00763372"/>
    <w:rsid w:val="007E45D7"/>
    <w:rsid w:val="00820891"/>
    <w:rsid w:val="009E4FFB"/>
    <w:rsid w:val="00A079AC"/>
    <w:rsid w:val="00A77EEC"/>
    <w:rsid w:val="00B3381B"/>
    <w:rsid w:val="00B4756D"/>
    <w:rsid w:val="00B81534"/>
    <w:rsid w:val="00BD1C1D"/>
    <w:rsid w:val="00C42209"/>
    <w:rsid w:val="00D45629"/>
    <w:rsid w:val="00DB50F2"/>
    <w:rsid w:val="00E4759E"/>
    <w:rsid w:val="00E53023"/>
    <w:rsid w:val="00E71D95"/>
    <w:rsid w:val="00EB5ACF"/>
    <w:rsid w:val="00EF1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2024-06-12T14:19:00Z</dcterms:created>
  <dcterms:modified xsi:type="dcterms:W3CDTF">2024-06-12T16:33:00Z</dcterms:modified>
</cp:coreProperties>
</file>