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59" w:rsidRPr="00365CD1" w:rsidRDefault="00F73059" w:rsidP="00F730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73059" w:rsidRPr="00365CD1" w:rsidRDefault="00F73059" w:rsidP="00F730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73059" w:rsidRPr="00365CD1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F73059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F73059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</w:p>
    <w:p w:rsidR="00F73059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1213;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331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F73059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690, No. 209)</w:t>
      </w:r>
    </w:p>
    <w:p w:rsidR="00F73059" w:rsidRDefault="00F73059" w:rsidP="00F7305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1252 </w:t>
      </w:r>
    </w:p>
    <w:p w:rsidR="00F73059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F73059" w:rsidRDefault="00F73059" w:rsidP="00F7305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5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शाकाद्दे शशि.</w:t>
      </w:r>
      <w:proofErr w:type="gramEnd"/>
      <w:r w:rsidR="009E5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नेत्रंवाणंना(न)यनेत्वाषाढ कि(कु)-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5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ष्णे तिथौ सप्तम्यां</w:t>
      </w:r>
      <w:r w:rsidR="00A320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A3209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9E5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क्कुप्पिनामा कमठपुर-</w:t>
      </w:r>
    </w:p>
    <w:p w:rsidR="00F73059" w:rsidRDefault="00F73059" w:rsidP="00F7305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4F3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F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पतेः साहसामण्यमल्लः भोगायैकाय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2C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पर्याप्तं चत्वारिंशद्विनिष्काण्यपि गण-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2C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नया त्वेक भोगाय दीपं प्रदादाचंद्र-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2C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तारं सकल निजमनोव</w:t>
      </w:r>
      <w:proofErr w:type="gramStart"/>
      <w:r w:rsidR="00412C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412C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वां)च्छितात्थं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सिव्दयैः ।। प्रतापश्रीवीरनरनारसिंगा-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देवकर विजयराज्य संवत्स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209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श्रा-</w:t>
      </w:r>
    </w:p>
    <w:p w:rsidR="00F73059" w:rsidRDefault="00F73059" w:rsidP="00F730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ईनि कक</w:t>
      </w:r>
      <w:r w:rsidR="00A32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र्टक क्र</w:t>
      </w:r>
      <w:proofErr w:type="gramStart"/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कृ)ष्ण </w:t>
      </w:r>
      <w:r w:rsidR="00F209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F209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रविवारे भोगपरीक्ष नरसि-</w:t>
      </w:r>
    </w:p>
    <w:p w:rsidR="00A32096" w:rsidRDefault="00A32096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corresponding date is the 8</w:t>
      </w:r>
      <w:r w:rsidRPr="00A3209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1330 A. D., Sunday. In the 1</w:t>
      </w:r>
      <w:r w:rsidRPr="00A3209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2</w:t>
      </w:r>
      <w:r w:rsidRPr="00A3209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lines it is stated that the great was made on </w:t>
      </w:r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the 7</w:t>
      </w:r>
      <w:r w:rsidR="001328FE" w:rsidRPr="001328F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dark fortnight of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Ashāḍha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in the 9</w:t>
      </w:r>
      <w:r w:rsidR="001328FE" w:rsidRPr="001328F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 it is the 7</w:t>
      </w:r>
      <w:r w:rsidR="001328FE" w:rsidRPr="001328F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dark fortnight of the month of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Karkkaṭaka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According to the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Purnimānata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 the dark fortnight of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Ashāḍha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ends in the month of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Mithuna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So, the </w:t>
      </w:r>
      <w:proofErr w:type="spellStart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amān</w:t>
      </w:r>
      <w:r w:rsidR="00BD3FFB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proofErr w:type="spellEnd"/>
      <w:r w:rsidR="001328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 was followed.&gt;</w:t>
      </w:r>
    </w:p>
    <w:p w:rsidR="00BD3FFB" w:rsidRDefault="00BD3FFB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403</w:t>
      </w:r>
    </w:p>
    <w:p w:rsidR="00F73059" w:rsidRDefault="00F73059" w:rsidP="00F7305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3F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घदास</w:t>
      </w:r>
      <w:proofErr w:type="gramStart"/>
      <w:r w:rsidR="00AD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AD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स) पाड्यां</w:t>
      </w:r>
      <w:r w:rsidR="000977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(र) अद्धि(धि)कारे । कुप्पि साहसम-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977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ल्लदत्त मद्या(ष्या)न्न(ह्न)वे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977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977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उत्त(त्ता)रे भों(भा)गेकै भातु(तु)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7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0977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0977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डा)लि </w:t>
      </w:r>
      <w:r w:rsidR="000977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अपालु पेटु </w:t>
      </w:r>
      <w:r w:rsidR="00164CF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गारलु पीठा </w:t>
      </w:r>
      <w:r w:rsidR="00164CF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पपु अ </w:t>
      </w:r>
      <w:r w:rsidR="00164CF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पाणुक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टु </w:t>
      </w:r>
      <w:r w:rsidR="00164CF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 भोग आच द्रार्क्क स्थाई होइ भल्लिभाकै । श्री भांडा-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 द्ध</w:t>
      </w:r>
      <w:proofErr w:type="gramStart"/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धि)ल्ल(ला)गंड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164CF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164C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 भोग भलिभाकै त(था)लि रकंसा वि-</w:t>
      </w:r>
    </w:p>
    <w:p w:rsidR="00F73059" w:rsidRDefault="00F73059" w:rsidP="00F7305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</w:t>
      </w:r>
      <w:proofErr w:type="gramStart"/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</w:t>
      </w:r>
      <w:r w:rsidR="00FB6E5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6E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FB6E5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पाणिछडिभाकै पितलप्रतिमा क डरु कापु जरि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 </w:t>
      </w:r>
      <w:r w:rsidR="00FB6E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विच्चू </w:t>
      </w:r>
      <w:r w:rsidR="00FB6E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क्ककव्य 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B6E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9E5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अखंडदीपकै गारु </w:t>
      </w:r>
      <w:r w:rsidR="00FB6E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वेटि ए </w:t>
      </w:r>
      <w:r w:rsidR="00FB6E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B6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ए भो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गारू मन्नन । अद्ध</w:t>
      </w:r>
      <w:proofErr w:type="gramStart"/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धि)कारि सिष्णु(ष्ट)कै भातु(त) कुंच्च </w:t>
      </w:r>
      <w:r w:rsidR="00C47E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गार्यालु म-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 </w:t>
      </w:r>
      <w:r w:rsidR="00C47E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वष्णम प्रक्करणकै भात</w:t>
      </w:r>
      <w:proofErr w:type="gramStart"/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त)कुंच्च </w:t>
      </w:r>
      <w:r w:rsidR="00C47E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गार्यालु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7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मसिकि </w:t>
      </w:r>
      <w:r w:rsidR="00C47E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स्तानापति प्रकरणकै भात</w:t>
      </w:r>
      <w:proofErr w:type="gramStart"/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त) कुंच्च </w:t>
      </w:r>
      <w:r w:rsidR="004858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गा-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र्यालु मासिकि </w:t>
      </w:r>
      <w:r w:rsidR="004858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व्रजणत्वर भात</w:t>
      </w:r>
      <w:proofErr w:type="gramStart"/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त) पसपलु दुईकि कुंच्च </w:t>
      </w:r>
      <w:r w:rsidR="004858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F73059" w:rsidRDefault="00F73059" w:rsidP="00F730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0A33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कालिग्गि प्रकरणकै स । व । </w:t>
      </w:r>
      <w:r w:rsidR="004858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4858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*</w:t>
      </w:r>
      <w:r w:rsidR="004858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485833" w:rsidRDefault="00485833" w:rsidP="00485833">
      <w:pPr>
        <w:tabs>
          <w:tab w:val="left" w:pos="33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is not complete</w:t>
      </w:r>
      <w:r w:rsidR="00F30476">
        <w:rPr>
          <w:rFonts w:ascii="Arial Unicode MS" w:eastAsia="Arial Unicode MS" w:hAnsi="Arial Unicode MS" w:cs="Arial Unicode MS"/>
          <w:sz w:val="24"/>
          <w:szCs w:val="24"/>
          <w:lang w:bidi="sa-IN"/>
        </w:rPr>
        <w:t>. On the margin there are the symbols of a conch, discus, tortoise, a pedestal and a lamp-stand.&gt;</w:t>
      </w:r>
    </w:p>
    <w:p w:rsidR="00F73059" w:rsidRDefault="00F73059" w:rsidP="00F730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</w:p>
    <w:p w:rsidR="00F73059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73059" w:rsidRDefault="00F73059" w:rsidP="00F7305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F7305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F73059"/>
    <w:rsid w:val="00097783"/>
    <w:rsid w:val="000A3358"/>
    <w:rsid w:val="000C0ADD"/>
    <w:rsid w:val="000F6464"/>
    <w:rsid w:val="001328FE"/>
    <w:rsid w:val="00164CF5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12C98"/>
    <w:rsid w:val="004217A5"/>
    <w:rsid w:val="00485833"/>
    <w:rsid w:val="00495B45"/>
    <w:rsid w:val="005B6983"/>
    <w:rsid w:val="005C0208"/>
    <w:rsid w:val="00625F53"/>
    <w:rsid w:val="0066390B"/>
    <w:rsid w:val="00716139"/>
    <w:rsid w:val="00763372"/>
    <w:rsid w:val="007E45D7"/>
    <w:rsid w:val="00864F36"/>
    <w:rsid w:val="009E50B5"/>
    <w:rsid w:val="00A079AC"/>
    <w:rsid w:val="00A32096"/>
    <w:rsid w:val="00A459DB"/>
    <w:rsid w:val="00AD0349"/>
    <w:rsid w:val="00B4756D"/>
    <w:rsid w:val="00BD1C1D"/>
    <w:rsid w:val="00BD3FFB"/>
    <w:rsid w:val="00C47EA7"/>
    <w:rsid w:val="00DB50F2"/>
    <w:rsid w:val="00E4759E"/>
    <w:rsid w:val="00E53023"/>
    <w:rsid w:val="00E71D95"/>
    <w:rsid w:val="00F20941"/>
    <w:rsid w:val="00F30476"/>
    <w:rsid w:val="00F73059"/>
    <w:rsid w:val="00F9642F"/>
    <w:rsid w:val="00FB6E52"/>
    <w:rsid w:val="00FD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2024-06-20T03:00:00Z</dcterms:created>
  <dcterms:modified xsi:type="dcterms:W3CDTF">2024-07-19T16:48:00Z</dcterms:modified>
</cp:coreProperties>
</file>