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065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14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ORISSA MUSEUM PLATES OF RAṆABHANJA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. . . Rāṇaka Raṇabhañja, son of Śrī Satṛbhañja and grandson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Śilabhañja.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… ….Paramamāheśvara. Rāṇaka.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Place of issue … …Dhṛutipura.</w:t>
      </w:r>
    </w:p>
    <w:p w:rsidR="00B62D22" w:rsidRDefault="00B62D22" w:rsidP="00B62D22">
      <w:pPr>
        <w:tabs>
          <w:tab w:val="left" w:pos="409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Date … …. Regnal year 9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 w:rsidRPr="009570AF">
        <w:rPr>
          <w:rFonts w:ascii="Arial Unicode MS" w:eastAsia="Arial Unicode MS" w:hAnsi="Arial Unicode MS" w:cs="Arial Unicode MS"/>
          <w:sz w:val="24"/>
          <w:szCs w:val="24"/>
        </w:rPr>
        <w:t xml:space="preserve">Officers …     </w:t>
      </w:r>
      <w:r>
        <w:rPr>
          <w:rFonts w:ascii="Arial Unicode MS" w:eastAsia="Arial Unicode MS" w:hAnsi="Arial Unicode MS" w:cs="Arial Unicode MS"/>
          <w:sz w:val="24"/>
          <w:szCs w:val="24"/>
        </w:rPr>
        <w:t>.Pāṇḍika, son of Gonā, the goldsmith and the merchant.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Topography … (1) Dhṛutipura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(Capital town)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Rāirā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 Vāriśāmā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 Varendri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(P)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 Tāla Bhṛtaki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7. Donee …. Bhaṭṭa Varadā, son of Bhaṭṭa Śavara and grandson of Iāka who belonged to Vatsya gotra, Bhārgava-Abharvya-Chyavan – Atmavān – Yāmadagni – Pravara, Chhāndoga – Charaṇa, and Kanthuma-Śākhā and who migrated from the village of Tala Bhṛtakī in the province of Vārendri and a resident of Vāri village.</w:t>
      </w:r>
    </w:p>
    <w:p w:rsidR="00B62D22" w:rsidRDefault="00B62D22" w:rsidP="00B62D22">
      <w:pPr>
        <w:tabs>
          <w:tab w:val="left" w:pos="6535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8. Authority … Edited by Dr. K. C. Pāṇigrāhi in O.H.R J. Vol. XI, No. 3, pp. 155-159 ff.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  … … ….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066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 (Second Side)</w:t>
      </w:r>
    </w:p>
    <w:p w:rsidR="00B62D22" w:rsidRDefault="00B62D22" w:rsidP="00B62D22">
      <w:r>
        <w:t xml:space="preserve">(1.) siddhaṃ (.)&lt;1&gt; oṃ </w:t>
      </w:r>
      <w:proofErr w:type="gramStart"/>
      <w:r>
        <w:t>svasti .</w:t>
      </w:r>
      <w:proofErr w:type="gramEnd"/>
      <w:r>
        <w:t xml:space="preserve"> </w:t>
      </w:r>
      <w:proofErr w:type="gramStart"/>
      <w:r>
        <w:t>saṃhāra</w:t>
      </w:r>
      <w:proofErr w:type="gramEnd"/>
      <w:r>
        <w:t xml:space="preserve"> kālahutamugvikarāla ghora (.) </w:t>
      </w:r>
    </w:p>
    <w:p w:rsidR="00B62D22" w:rsidRDefault="00B62D22" w:rsidP="00B62D22">
      <w:proofErr w:type="gramStart"/>
      <w:r>
        <w:t>sambhrāntakiṅkara</w:t>
      </w:r>
      <w:proofErr w:type="gramEnd"/>
      <w:r>
        <w:t xml:space="preserve"> kṛtāntanitānta bhī(bhi)na (nnaṃ) (.)</w:t>
      </w:r>
    </w:p>
    <w:p w:rsidR="00B62D22" w:rsidRDefault="00B62D22" w:rsidP="00B62D22">
      <w:r>
        <w:t xml:space="preserve">(2.) </w:t>
      </w:r>
      <w:proofErr w:type="gramStart"/>
      <w:r>
        <w:t>bhinā(</w:t>
      </w:r>
      <w:proofErr w:type="gramEnd"/>
      <w:r>
        <w:t>nnā)ndhakāsuramahāgahanātapatrā(trāṃ)tadbhairavaharavapuḥ</w:t>
      </w:r>
    </w:p>
    <w:p w:rsidR="00B62D22" w:rsidRDefault="00B62D22" w:rsidP="00B62D22">
      <w:proofErr w:type="gramStart"/>
      <w:r>
        <w:lastRenderedPageBreak/>
        <w:t>bhavataḥ</w:t>
      </w:r>
      <w:proofErr w:type="gramEnd"/>
      <w:r>
        <w:t xml:space="preserve"> prapātuḥ .. </w:t>
      </w:r>
      <w:proofErr w:type="gramStart"/>
      <w:r>
        <w:t>durvvāraṣāraṇara-</w:t>
      </w:r>
      <w:proofErr w:type="gramEnd"/>
    </w:p>
    <w:p w:rsidR="00B62D22" w:rsidRDefault="00B62D22" w:rsidP="00B62D22">
      <w:r>
        <w:t xml:space="preserve">(3.) </w:t>
      </w:r>
      <w:proofErr w:type="gramStart"/>
      <w:r>
        <w:t>ṇa</w:t>
      </w:r>
      <w:proofErr w:type="gramEnd"/>
      <w:r>
        <w:t xml:space="preserve"> pratipakṣalakṣmīhaṭhagrahaṇasuprasṛta pratāpā( ) .. </w:t>
      </w:r>
      <w:proofErr w:type="gramStart"/>
      <w:r>
        <w:t>bhañjanarādhi-</w:t>
      </w:r>
      <w:proofErr w:type="gramEnd"/>
    </w:p>
    <w:p w:rsidR="00B62D22" w:rsidRDefault="00B62D22" w:rsidP="00B62D22">
      <w:proofErr w:type="gramStart"/>
      <w:r>
        <w:t>patayo</w:t>
      </w:r>
      <w:proofErr w:type="gramEnd"/>
      <w:r>
        <w:t xml:space="preserve"> vahavovabhūvu-</w:t>
      </w:r>
    </w:p>
    <w:p w:rsidR="00B62D22" w:rsidRDefault="00B62D22" w:rsidP="00B62D22">
      <w:r>
        <w:t xml:space="preserve">(4.) </w:t>
      </w:r>
      <w:proofErr w:type="gramStart"/>
      <w:r>
        <w:t>rudbhūta</w:t>
      </w:r>
      <w:proofErr w:type="gramEnd"/>
      <w:r>
        <w:t xml:space="preserve"> yotra muvi bhuri sahasra sa khyā(ḥ) .. </w:t>
      </w:r>
      <w:proofErr w:type="gramStart"/>
      <w:r>
        <w:t>teṣāṃ</w:t>
      </w:r>
      <w:proofErr w:type="gramEnd"/>
      <w:r>
        <w:t xml:space="preserve"> kule</w:t>
      </w:r>
    </w:p>
    <w:p w:rsidR="00B62D22" w:rsidRDefault="00B62D22" w:rsidP="00B62D22">
      <w:proofErr w:type="gramStart"/>
      <w:r>
        <w:t>sakalabhūtalapāla</w:t>
      </w:r>
      <w:proofErr w:type="gramEnd"/>
      <w:r>
        <w:t xml:space="preserve"> maulimālāñcitā(tāṃ)</w:t>
      </w:r>
    </w:p>
    <w:p w:rsidR="00B62D22" w:rsidRDefault="00B62D22" w:rsidP="00B62D22">
      <w:r>
        <w:t xml:space="preserve">(5.) </w:t>
      </w:r>
      <w:proofErr w:type="gramStart"/>
      <w:r>
        <w:t>ghra(</w:t>
      </w:r>
      <w:proofErr w:type="gramEnd"/>
      <w:r>
        <w:t xml:space="preserve">ghri)yugalo valavāṃ nṛpobhūt .. </w:t>
      </w:r>
      <w:proofErr w:type="gramStart"/>
      <w:r>
        <w:t>śrī</w:t>
      </w:r>
      <w:proofErr w:type="gramEnd"/>
      <w:r>
        <w:t xml:space="preserve"> śilābhañjadevaprakaṭa-</w:t>
      </w:r>
    </w:p>
    <w:p w:rsidR="00B62D22" w:rsidRDefault="00B62D22" w:rsidP="00B62D22">
      <w:proofErr w:type="gramStart"/>
      <w:r>
        <w:t>pauruṣaraśmicakra</w:t>
      </w:r>
      <w:proofErr w:type="gramEnd"/>
      <w:r>
        <w:t xml:space="preserve"> nirddā-</w:t>
      </w:r>
    </w:p>
    <w:p w:rsidR="00B62D22" w:rsidRDefault="00B62D22" w:rsidP="00B62D22">
      <w:r>
        <w:t xml:space="preserve">(6.) </w:t>
      </w:r>
      <w:proofErr w:type="gramStart"/>
      <w:r>
        <w:t>ritārihṛdayosya(</w:t>
      </w:r>
      <w:proofErr w:type="gramEnd"/>
      <w:r>
        <w:t xml:space="preserve">yasya) pitā nṛpasya .. </w:t>
      </w:r>
      <w:proofErr w:type="gramStart"/>
      <w:r>
        <w:t>gāmbhīrye(</w:t>
      </w:r>
      <w:proofErr w:type="gramEnd"/>
      <w:r>
        <w:t xml:space="preserve">ryye)ṇa </w:t>
      </w:r>
    </w:p>
    <w:p w:rsidR="00B62D22" w:rsidRDefault="00B62D22" w:rsidP="00B62D22">
      <w:proofErr w:type="gramStart"/>
      <w:r>
        <w:t>payonidhi</w:t>
      </w:r>
      <w:proofErr w:type="gramEnd"/>
      <w:r>
        <w:t xml:space="preserve"> thirataya(sthiratayā) bhūmi(miḥ) . </w:t>
      </w:r>
      <w:proofErr w:type="gramStart"/>
      <w:r>
        <w:t>va-</w:t>
      </w:r>
      <w:proofErr w:type="gramEnd"/>
      <w:r>
        <w:t xml:space="preserve"> </w:t>
      </w:r>
    </w:p>
    <w:p w:rsidR="00B62D22" w:rsidRDefault="00B62D22" w:rsidP="00B62D22">
      <w:r>
        <w:t xml:space="preserve">(7.) </w:t>
      </w:r>
      <w:proofErr w:type="gramStart"/>
      <w:r>
        <w:t>lenānilatejobhīḥ(</w:t>
      </w:r>
      <w:proofErr w:type="gramEnd"/>
      <w:r>
        <w:t>bhiḥ) jvalanāya(yya)māṃ(mā)samatayā .</w:t>
      </w:r>
    </w:p>
    <w:p w:rsidR="00B62D22" w:rsidRDefault="00B62D22" w:rsidP="00B62D22">
      <w:proofErr w:type="gramStart"/>
      <w:r>
        <w:t>su(</w:t>
      </w:r>
      <w:proofErr w:type="gramEnd"/>
      <w:r>
        <w:t xml:space="preserve">śu)bhraiyaso(śo)bhī(bhiḥ) śasī(śi) . </w:t>
      </w:r>
      <w:proofErr w:type="gramStart"/>
      <w:r>
        <w:t>ātmā</w:t>
      </w:r>
      <w:proofErr w:type="gramEnd"/>
    </w:p>
    <w:p w:rsidR="00B62D22" w:rsidRDefault="00B62D22" w:rsidP="00B62D22">
      <w:r>
        <w:t xml:space="preserve">(8.) </w:t>
      </w:r>
      <w:proofErr w:type="gramStart"/>
      <w:r>
        <w:t>sarvajaganmanasthitatayā</w:t>
      </w:r>
      <w:proofErr w:type="gramEnd"/>
      <w:r>
        <w:t xml:space="preserve"> datā(ttā)vakāso(śo) viya(t)jāto</w:t>
      </w:r>
    </w:p>
    <w:p w:rsidR="00B62D22" w:rsidRDefault="00B62D22" w:rsidP="00B62D22">
      <w:proofErr w:type="gramStart"/>
      <w:r>
        <w:t>śrīśatrubhañja</w:t>
      </w:r>
      <w:proofErr w:type="gramEnd"/>
      <w:r>
        <w:t xml:space="preserve"> ityatuladhīḥ tasyātmaja .</w:t>
      </w:r>
    </w:p>
    <w:p w:rsidR="00B62D22" w:rsidRDefault="00B62D22" w:rsidP="00B62D22">
      <w:r>
        <w:t xml:space="preserve">(9.) </w:t>
      </w:r>
      <w:proofErr w:type="gramStart"/>
      <w:r>
        <w:t>svayambhūvata .</w:t>
      </w:r>
      <w:proofErr w:type="gramEnd"/>
      <w:r>
        <w:t xml:space="preserve"> </w:t>
      </w:r>
      <w:proofErr w:type="gramStart"/>
      <w:r>
        <w:t>anyonya</w:t>
      </w:r>
      <w:proofErr w:type="gramEnd"/>
      <w:r>
        <w:t xml:space="preserve"> madamānamilita samugha(ddha)ta nṛpacakra </w:t>
      </w:r>
    </w:p>
    <w:p w:rsidR="00B62D22" w:rsidRDefault="00B62D22" w:rsidP="00B62D22">
      <w:proofErr w:type="gramStart"/>
      <w:r>
        <w:t>jaturaṅgavalakṣo</w:t>
      </w:r>
      <w:proofErr w:type="gramEnd"/>
      <w:r>
        <w:t xml:space="preserve"> cali[ta] dharāma-</w:t>
      </w:r>
    </w:p>
    <w:p w:rsidR="00B62D22" w:rsidRDefault="00B62D22" w:rsidP="00B62D22">
      <w:r>
        <w:t xml:space="preserve">(10.) </w:t>
      </w:r>
      <w:proofErr w:type="gramStart"/>
      <w:r>
        <w:t>ṇḍalagajaturaga</w:t>
      </w:r>
      <w:proofErr w:type="gramEnd"/>
      <w:r>
        <w:t xml:space="preserve"> khuranirddāraṇaprasaradatuladhūlivitāna saṃcchana(nna)</w:t>
      </w:r>
    </w:p>
    <w:p w:rsidR="00B62D22" w:rsidRDefault="00B62D22" w:rsidP="00B62D22">
      <w:proofErr w:type="gramStart"/>
      <w:r>
        <w:t>lanyāṅgaṇa</w:t>
      </w:r>
      <w:proofErr w:type="gramEnd"/>
      <w:r>
        <w:t xml:space="preserve"> gajaskandhavedikā-</w:t>
      </w:r>
    </w:p>
    <w:p w:rsidR="00B62D22" w:rsidRDefault="00B62D22" w:rsidP="00B62D22">
      <w:r>
        <w:t xml:space="preserve">(11.) </w:t>
      </w:r>
      <w:proofErr w:type="gramStart"/>
      <w:r>
        <w:t>svayambarāyāt(</w:t>
      </w:r>
      <w:proofErr w:type="gramEnd"/>
      <w:r>
        <w:t xml:space="preserve">ta) .. </w:t>
      </w:r>
      <w:proofErr w:type="gramStart"/>
      <w:r>
        <w:t>pariṇatajayalakṣmīsamānandita</w:t>
      </w:r>
      <w:proofErr w:type="gramEnd"/>
    </w:p>
    <w:p w:rsidR="007A0EA4" w:rsidRDefault="00B62D22" w:rsidP="00B62D22">
      <w:proofErr w:type="gramStart"/>
      <w:r>
        <w:t>paurajanamanasaḥ</w:t>
      </w:r>
      <w:proofErr w:type="gramEnd"/>
      <w:r>
        <w:t xml:space="preserve"> śrīmadbhañjabhūpati-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067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B62D22" w:rsidRDefault="00B62D22" w:rsidP="00B62D22">
      <w:r>
        <w:t xml:space="preserve">(12.) </w:t>
      </w:r>
      <w:proofErr w:type="gramStart"/>
      <w:r>
        <w:t>purāddhṛtipuranāmraḥ ..</w:t>
      </w:r>
      <w:proofErr w:type="gramEnd"/>
      <w:r>
        <w:t xml:space="preserve"> </w:t>
      </w:r>
      <w:proofErr w:type="gramStart"/>
      <w:r>
        <w:t>sa(</w:t>
      </w:r>
      <w:proofErr w:type="gramEnd"/>
      <w:r>
        <w:t>śa)radamaladhavalakarayasaḥ(śaḥ)</w:t>
      </w:r>
    </w:p>
    <w:p w:rsidR="00B62D22" w:rsidRDefault="00B62D22" w:rsidP="00B62D22">
      <w:proofErr w:type="gramStart"/>
      <w:r>
        <w:t>paṭaladhavalita</w:t>
      </w:r>
      <w:proofErr w:type="gramEnd"/>
      <w:r>
        <w:t xml:space="preserve"> digvadano .. </w:t>
      </w:r>
      <w:proofErr w:type="gramStart"/>
      <w:r>
        <w:t>anavara-</w:t>
      </w:r>
      <w:proofErr w:type="gramEnd"/>
    </w:p>
    <w:p w:rsidR="00B62D22" w:rsidRDefault="00B62D22" w:rsidP="00B62D22">
      <w:r>
        <w:t xml:space="preserve">(13.) </w:t>
      </w:r>
      <w:proofErr w:type="gramStart"/>
      <w:r>
        <w:t>tapravṛtasammānadānānditasakalajano</w:t>
      </w:r>
      <w:proofErr w:type="gramEnd"/>
      <w:r>
        <w:t xml:space="preserve"> aṇḍajavaśaṃ(vaṃśa) prabhavaḥ</w:t>
      </w:r>
    </w:p>
    <w:p w:rsidR="00B62D22" w:rsidRDefault="00B62D22" w:rsidP="00B62D22">
      <w:proofErr w:type="gramStart"/>
      <w:r>
        <w:t>paramamāheśvara</w:t>
      </w:r>
      <w:proofErr w:type="gramEnd"/>
      <w:r>
        <w:t xml:space="preserve"> mātāpitṛpā-</w:t>
      </w:r>
    </w:p>
    <w:p w:rsidR="00B62D22" w:rsidRDefault="00B62D22" w:rsidP="00B62D22">
      <w:r>
        <w:t xml:space="preserve">(14.) </w:t>
      </w:r>
      <w:proofErr w:type="gramStart"/>
      <w:r>
        <w:t>dānudhyāta</w:t>
      </w:r>
      <w:proofErr w:type="gramEnd"/>
      <w:r>
        <w:t xml:space="preserve"> bhaṅañjāmalakulatilaka[ḥ] . </w:t>
      </w:r>
      <w:proofErr w:type="gramStart"/>
      <w:r>
        <w:t>ubhaya</w:t>
      </w:r>
      <w:proofErr w:type="gramEnd"/>
      <w:r>
        <w:t xml:space="preserve"> kha(khiṃ)jalyāddhi-</w:t>
      </w:r>
    </w:p>
    <w:p w:rsidR="00B62D22" w:rsidRDefault="00B62D22" w:rsidP="00B62D22">
      <w:r>
        <w:t>(</w:t>
      </w:r>
      <w:proofErr w:type="gramStart"/>
      <w:r>
        <w:t>dhi)</w:t>
      </w:r>
      <w:proofErr w:type="gramEnd"/>
      <w:r>
        <w:t xml:space="preserve">pati(tiḥ) . </w:t>
      </w:r>
      <w:proofErr w:type="gramStart"/>
      <w:r>
        <w:t>samadhigatapañcamahāśabda[</w:t>
      </w:r>
      <w:proofErr w:type="gramEnd"/>
      <w:r>
        <w:t xml:space="preserve">ḥ] . </w:t>
      </w:r>
      <w:proofErr w:type="gramStart"/>
      <w:r>
        <w:t>mahā-</w:t>
      </w:r>
      <w:proofErr w:type="gramEnd"/>
    </w:p>
    <w:p w:rsidR="00B62D22" w:rsidRDefault="00B62D22" w:rsidP="00B62D22">
      <w:r>
        <w:t xml:space="preserve">(15.) </w:t>
      </w:r>
      <w:proofErr w:type="gramStart"/>
      <w:r>
        <w:t>sāmantavandita .</w:t>
      </w:r>
      <w:proofErr w:type="gramEnd"/>
      <w:r>
        <w:t xml:space="preserve"> </w:t>
      </w:r>
      <w:proofErr w:type="gramStart"/>
      <w:r>
        <w:t>stambheśvari(</w:t>
      </w:r>
      <w:proofErr w:type="gramEnd"/>
      <w:r>
        <w:t xml:space="preserve">rī)lla(la)ddhavaraprasāda .. </w:t>
      </w:r>
      <w:proofErr w:type="gramStart"/>
      <w:r>
        <w:t>rāṇaka</w:t>
      </w:r>
      <w:proofErr w:type="gramEnd"/>
    </w:p>
    <w:p w:rsidR="00B62D22" w:rsidRDefault="00B62D22" w:rsidP="00B62D22">
      <w:proofErr w:type="gramStart"/>
      <w:r>
        <w:t>śrīraṇabhañjadeva</w:t>
      </w:r>
      <w:proofErr w:type="gramEnd"/>
      <w:r>
        <w:t xml:space="preserve"> kuśali(lī) ihaiva .</w:t>
      </w:r>
    </w:p>
    <w:p w:rsidR="00B62D22" w:rsidRDefault="00B62D22" w:rsidP="00B62D22">
      <w:r>
        <w:t xml:space="preserve">(16.) </w:t>
      </w:r>
      <w:proofErr w:type="gramStart"/>
      <w:r>
        <w:t>khiñjalimaṇḍalabhavisya(</w:t>
      </w:r>
      <w:proofErr w:type="gramEnd"/>
      <w:r>
        <w:t>ṣya, dra(drā)jarājanakāntaraṅga</w:t>
      </w:r>
    </w:p>
    <w:p w:rsidR="00B62D22" w:rsidRDefault="00B62D22" w:rsidP="00B62D22">
      <w:proofErr w:type="gramStart"/>
      <w:r>
        <w:t>kumāra(</w:t>
      </w:r>
      <w:proofErr w:type="gramEnd"/>
      <w:r>
        <w:t>rā)mātyamahāsāmanta brāhmaṇa pradhānā .</w:t>
      </w:r>
    </w:p>
    <w:p w:rsidR="00B62D22" w:rsidRDefault="00B62D22" w:rsidP="00B62D22">
      <w:r>
        <w:t xml:space="preserve">(17.) </w:t>
      </w:r>
      <w:proofErr w:type="gramStart"/>
      <w:r>
        <w:t>anyañcadaṇḍapāsi(</w:t>
      </w:r>
      <w:proofErr w:type="gramEnd"/>
      <w:r>
        <w:t>śi)kacāṭabhaṭavallabhajātiyā[n] yathārha</w:t>
      </w:r>
    </w:p>
    <w:p w:rsidR="00B62D22" w:rsidRDefault="00B62D22" w:rsidP="00B62D22">
      <w:proofErr w:type="gramStart"/>
      <w:r>
        <w:t>mānayati</w:t>
      </w:r>
      <w:proofErr w:type="gramEnd"/>
      <w:r>
        <w:t xml:space="preserve"> vodhayati .</w:t>
      </w:r>
    </w:p>
    <w:p w:rsidR="00B62D22" w:rsidRDefault="00B62D22" w:rsidP="00B62D22">
      <w:r>
        <w:t xml:space="preserve">(18.) </w:t>
      </w:r>
      <w:proofErr w:type="gramStart"/>
      <w:r>
        <w:t>samādisa(</w:t>
      </w:r>
      <w:proofErr w:type="gramEnd"/>
      <w:r>
        <w:t xml:space="preserve">śa)yati cānyata .. </w:t>
      </w:r>
      <w:proofErr w:type="gramStart"/>
      <w:r>
        <w:t>sarvataḥ</w:t>
      </w:r>
      <w:proofErr w:type="gramEnd"/>
      <w:r>
        <w:t xml:space="preserve"> śivamasmākaṃ ..</w:t>
      </w:r>
    </w:p>
    <w:p w:rsidR="00B62D22" w:rsidRDefault="00B62D22" w:rsidP="00B62D22">
      <w:proofErr w:type="gramStart"/>
      <w:r>
        <w:lastRenderedPageBreak/>
        <w:t>viditamastu</w:t>
      </w:r>
      <w:proofErr w:type="gramEnd"/>
      <w:r>
        <w:t xml:space="preserve"> bhavatāṃ . </w:t>
      </w:r>
      <w:proofErr w:type="gramStart"/>
      <w:r>
        <w:t>rāirā</w:t>
      </w:r>
      <w:proofErr w:type="gramEnd"/>
    </w:p>
    <w:p w:rsidR="00B62D22" w:rsidRDefault="00B62D22" w:rsidP="00B62D22">
      <w:r>
        <w:t xml:space="preserve">(19.) </w:t>
      </w:r>
      <w:proofErr w:type="gramStart"/>
      <w:r>
        <w:t>viṣaya</w:t>
      </w:r>
      <w:proofErr w:type="gramEnd"/>
      <w:r>
        <w:t xml:space="preserve"> prativaddha moranadi(dī) vimalajaja viji(ci)prakṣāli-</w:t>
      </w:r>
    </w:p>
    <w:p w:rsidR="00B62D22" w:rsidRDefault="00B62D22" w:rsidP="00B62D22">
      <w:proofErr w:type="gramStart"/>
      <w:r>
        <w:t>tataṭa .</w:t>
      </w:r>
      <w:proofErr w:type="gramEnd"/>
      <w:r>
        <w:t xml:space="preserve"> </w:t>
      </w:r>
      <w:proofErr w:type="gramStart"/>
      <w:r>
        <w:t>vāriśāmāgrāma</w:t>
      </w:r>
      <w:proofErr w:type="gramEnd"/>
      <w:r>
        <w:t xml:space="preserve"> catu[ḥ]sīmā-</w:t>
      </w:r>
    </w:p>
    <w:p w:rsidR="00B62D22" w:rsidRDefault="00B62D22" w:rsidP="00B62D22">
      <w:r>
        <w:t xml:space="preserve">(20.) </w:t>
      </w:r>
      <w:proofErr w:type="gramStart"/>
      <w:r>
        <w:t>payaṃ(</w:t>
      </w:r>
      <w:proofErr w:type="gramEnd"/>
      <w:r>
        <w:t>yya)nta nidhyupanidhi sahita somagraṇa(samagreṇa)</w:t>
      </w:r>
    </w:p>
    <w:p w:rsidR="00B62D22" w:rsidRDefault="00B62D22" w:rsidP="00B62D22">
      <w:proofErr w:type="gramStart"/>
      <w:r>
        <w:t>mātāpitṛrātmanaśca</w:t>
      </w:r>
      <w:proofErr w:type="gramEnd"/>
      <w:r>
        <w:t xml:space="preserve"> puṇyābhivṛddhaye saliladhārā .</w:t>
      </w:r>
    </w:p>
    <w:p w:rsidR="00B62D22" w:rsidRDefault="00B62D22" w:rsidP="00B62D22">
      <w:r>
        <w:t xml:space="preserve">(21.) </w:t>
      </w:r>
      <w:proofErr w:type="gramStart"/>
      <w:r>
        <w:t>purassareṇa</w:t>
      </w:r>
      <w:proofErr w:type="gramEnd"/>
      <w:r>
        <w:t xml:space="preserve"> vidhinā&lt;1&gt; vaccha gotrāya . </w:t>
      </w:r>
      <w:proofErr w:type="gramStart"/>
      <w:r>
        <w:t>bhāggavaabhavyai-</w:t>
      </w:r>
      <w:proofErr w:type="gramEnd"/>
    </w:p>
    <w:p w:rsidR="00B62D22" w:rsidRDefault="00B62D22" w:rsidP="00B62D22">
      <w:proofErr w:type="gramStart"/>
      <w:r>
        <w:t>cyavanaatmavānajā(</w:t>
      </w:r>
      <w:proofErr w:type="gramEnd"/>
      <w:r>
        <w:t>yā)madagni pravarā-</w:t>
      </w:r>
    </w:p>
    <w:p w:rsidR="00B62D22" w:rsidRDefault="00B62D22" w:rsidP="00B62D22">
      <w:r>
        <w:t xml:space="preserve">(22.) </w:t>
      </w:r>
      <w:proofErr w:type="gramStart"/>
      <w:r>
        <w:t>ya .</w:t>
      </w:r>
      <w:proofErr w:type="gramEnd"/>
      <w:r>
        <w:t xml:space="preserve"> </w:t>
      </w:r>
      <w:proofErr w:type="gramStart"/>
      <w:r>
        <w:t>chandogacca(</w:t>
      </w:r>
      <w:proofErr w:type="gramEnd"/>
      <w:r>
        <w:t xml:space="preserve">ca)raṇāya . </w:t>
      </w:r>
      <w:proofErr w:type="gramStart"/>
      <w:r>
        <w:t>kauṣṇa(</w:t>
      </w:r>
      <w:proofErr w:type="gramEnd"/>
      <w:r>
        <w:t xml:space="preserve">thu)maśākhāya . </w:t>
      </w:r>
      <w:proofErr w:type="gramStart"/>
      <w:r>
        <w:t>varendṛ(</w:t>
      </w:r>
      <w:proofErr w:type="gramEnd"/>
      <w:r>
        <w:t>ndri)</w:t>
      </w:r>
    </w:p>
    <w:p w:rsidR="00B62D22" w:rsidRDefault="00B62D22" w:rsidP="00B62D22">
      <w:proofErr w:type="gramStart"/>
      <w:r>
        <w:t>maṇḍalatālabhṛtakīgrāmavinirgata .</w:t>
      </w:r>
      <w:proofErr w:type="gramEnd"/>
      <w:r>
        <w:t xml:space="preserve"> </w:t>
      </w:r>
      <w:proofErr w:type="gramStart"/>
      <w:r>
        <w:t>vāri-</w:t>
      </w:r>
      <w:proofErr w:type="gramEnd"/>
    </w:p>
    <w:p w:rsidR="00B62D22" w:rsidRDefault="00B62D22" w:rsidP="00B62D22">
      <w:r>
        <w:t xml:space="preserve">(23.) </w:t>
      </w:r>
      <w:proofErr w:type="gramStart"/>
      <w:r>
        <w:t>grāmavāstavya .</w:t>
      </w:r>
      <w:proofErr w:type="gramEnd"/>
      <w:r>
        <w:t xml:space="preserve"> </w:t>
      </w:r>
      <w:proofErr w:type="gramStart"/>
      <w:r>
        <w:t>bhaṭṭaputrapāṇḍitya</w:t>
      </w:r>
      <w:proofErr w:type="gramEnd"/>
      <w:r>
        <w:t xml:space="preserve"> varada&lt;2&gt; . </w:t>
      </w:r>
      <w:proofErr w:type="gramStart"/>
      <w:r>
        <w:t>bhaṭa</w:t>
      </w:r>
      <w:proofErr w:type="gramEnd"/>
      <w:r>
        <w:t xml:space="preserve"> śavara sutāya .</w:t>
      </w:r>
    </w:p>
    <w:p w:rsidR="00B62D22" w:rsidRDefault="00B62D22" w:rsidP="00B62D22">
      <w:proofErr w:type="gramStart"/>
      <w:r>
        <w:t>bhaṭa</w:t>
      </w:r>
      <w:proofErr w:type="gramEnd"/>
      <w:r>
        <w:t xml:space="preserve"> iyākanaptre . </w:t>
      </w:r>
      <w:proofErr w:type="gramStart"/>
      <w:r>
        <w:t>vidhividhānena</w:t>
      </w:r>
      <w:proofErr w:type="gramEnd"/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Hereafter several unnecessary daṇḍas occur in the text.&gt;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Pr="00B62D22">
        <w:rPr>
          <w:rFonts w:ascii="Noto Sans" w:hAnsi="Noto Sans"/>
          <w:color w:val="0C0C0C"/>
        </w:rPr>
        <w:t>paṇḍita varadāya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068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(24.)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savidheyaṃ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tāmbra(mra) sāsana(śāsana)pratipāditoyaṃ pāra[ṃ]-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paryakulāvatāreṇa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yāvadvedārtha vacanena .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(25.)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yathā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kāṇḍāt kāṇḍā[t] prarohanti yā(śā)śa(sa)nena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prata(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ti)nāsi sahasreṇa virohasi(sī)tyeva vudhvā parārddha-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(26.)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ñca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paratovaṃśābatāreṇyapyasmādanuroghāddhammaṃ gauravāca(cca)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na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kenacita svalpāpi vādhā karaṇīyā .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(27.)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tathā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coktaṃ dharmmaśāstreṣu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hālakṛṣṭāmahīṃ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dadyāt savi(vī)-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jāṃ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sa(śa)syamedinīṃ yāvata sūrjyakṛtāṃ lo-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(28.)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ke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tāvat svargge mahīyate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vedavātka(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kya)smayojihvā vadanti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ṛṣidevatā .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bhūmiharttāsta(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ta)thānyattā(cca) (..)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(29.)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āho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 hara mā hara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yathāpsu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patitaṃ śakra tailavindu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visarpati .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evaṃ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bhūmikṛ-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(30.) taṃ dānaṃ sa(śa)sye sa(śa)sye prarohati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ādityovaruṇo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viṣṇu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brahmasomahutāsa(śa)naḥ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sū(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śū)-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(31.)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lapāṇistu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bhagavāṃ(vān)abhinandanti bhūmidaṃ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āspho-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ṭayanti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pitaraḥ pragalbhayanti pitāmahaḥ(hāḥ)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(32.)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bhūmidātākule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jāta[ḥ] sametrātā bhaviṣyati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bahubhiḥ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vasudhā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datā(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ttā) rājanaiḥ(bhiḥ) sagarādibhiḥ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mābhū-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(33.) daphala sa(śa)ṅkāpa(vaḥ) paradate(tte)ṣu pālitaṃ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yasya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yasya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yadā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bhūmiḥ tasya tasya tadā phalaṃ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svada-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(34.)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tā(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ttāṃ) paradatā(ttā)mbā ( ) yo hareta vasundharā(rāṃ) sa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viṣṭhāyāṃ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kṛmirbhūtvā pitṛbhiḥ sahapacyate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hiranya(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ṇya)me-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(35.)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kaṃgāmekaṃ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bhūmimatyaddhaṃ maṅgulaṃ ( ) hara(ran)narakamāpnoti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yāvadābhūtasaplava[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ḥ]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bhūmi[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ṃ] yaḥ prati-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069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(36.)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gṛhṇāti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yaṃ ca(śca) bhūmiṃ prayacchati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ubhau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tau punya(ṇya) karmmāṇau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niyatau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svagagāminau harate hāra-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(37.)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yate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bhūmi(miṃ) mandavudhi(ddhi)stamāvṛtaḥ savadho(ddho) vāruṇaiḥ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pāśaitī(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sti)ryagyonī(ni)ṣu jāyate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mā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pā-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(38.)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thiva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kadācita(t)(tvaṃ) brahmasva manasādapi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anauṣadhamabhaiśa(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ṣa)jya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etat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halāhalaṃ viṣa[ṃ]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na) viṣaṃ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(39.)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viṣamityāhuḥ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brahmasva viṣa u(mu)cyate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viṣamekākinaṃ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hanti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brahmasvaṃ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putrapautū(tri)ka[ṃ]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lohacūrṇā-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(40.)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smacūṇṇañca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viṣañca jaraye naraḥ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brahmasvaṃ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tṛ(tri)ṣu lokeṣu kaḥ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pumā(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n) jaraï(yi)ṣyati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vājapeya-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(41.)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sahastrāṇi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aśvamedha sa(śa)tā nica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gavā[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ṃ] koṭipradānena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bhūmiharttā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 śudhyati 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iti</w:t>
      </w:r>
      <w:proofErr w:type="gramEnd"/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(42.)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kamaladalāmbuvindu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llau(lo)lā[ṃ] śriyamanucintya manuṣya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jīvitañca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sakalamidamu-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(43.) dāhṛ[taṃ]ñca vudhaiḥ(vuddhvā) na hi puruṣaiḥ paraki(kī) [rtta]yo vilau(lo)pyā ..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vijayarājye sāmba[tsa]ra nama(va)me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ukti(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tkī)-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(44.)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rna(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rṇṇa)ñca vaṇika suvarṇṇakāra pāṇḍikena [.] gonāsutena ..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llā(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lā)ñchitaṃ</w:t>
      </w:r>
    </w:p>
    <w:p w:rsidR="00B62D22" w:rsidRP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māhā(</w:t>
      </w:r>
      <w:proofErr w:type="gramEnd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mahā)rājakīyamudreṇami-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(45.) </w:t>
      </w:r>
      <w:proofErr w:type="gramStart"/>
      <w:r w:rsidRPr="00B62D22">
        <w:rPr>
          <w:rFonts w:ascii="Arial Unicode MS" w:eastAsia="Arial Unicode MS" w:hAnsi="Arial Unicode MS" w:cs="Arial Unicode MS"/>
          <w:sz w:val="24"/>
          <w:szCs w:val="24"/>
          <w:lang w:bidi="sa-IN"/>
        </w:rPr>
        <w:t>ti ..</w:t>
      </w:r>
      <w:proofErr w:type="gramEnd"/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90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 set of three copper plates were discovered in the Athamallik area of the Dhenkanal district and were acquired for the Orissa State Museum, Bhubaneswar through Sri R. P. Miśra,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student of Utkal University. The plates were discovered in a cornfield in the village of Aidā, six miles from Athamallik Town. Dr. K. G. Pāṇigrāhi and Śrī Maheśh Prasād Dās, Curator, Orissa State Museum edited the plates from the original.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set consists of three plates, each measuring about 7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¼</w:t>
      </w:r>
      <w:r>
        <w:rPr>
          <w:rFonts w:ascii="Arial Unicode MS" w:eastAsia="Arial Unicode MS" w:hAnsi="Arial Unicode MS" w:cs="Arial Unicode MS"/>
          <w:sz w:val="24"/>
          <w:szCs w:val="24"/>
        </w:rPr>
        <w:t>” x 4” and are hinged on a circular ring of about 3” in diameter. The ring contains an oval seal containing in relief a crescent with star, a couchant bull and the legend “Śrī Raṇabhañjadevasya”.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language of the charter is Sanskrit. It is dated in the regnal year 9 of the donor.</w:t>
      </w:r>
    </w:p>
    <w:p w:rsidR="00B62D22" w:rsidRDefault="00B62D22" w:rsidP="00B6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62D22" w:rsidRPr="00B62D22" w:rsidRDefault="00B62D22" w:rsidP="00B62D22">
      <w:bookmarkStart w:id="0" w:name="_GoBack"/>
      <w:bookmarkEnd w:id="0"/>
    </w:p>
    <w:sectPr w:rsidR="00B62D22" w:rsidRPr="00B6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22"/>
    <w:rsid w:val="000C2906"/>
    <w:rsid w:val="000F336C"/>
    <w:rsid w:val="003C10CF"/>
    <w:rsid w:val="00467519"/>
    <w:rsid w:val="004E4259"/>
    <w:rsid w:val="007A0EA4"/>
    <w:rsid w:val="00AA690F"/>
    <w:rsid w:val="00B62D2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7C30-73AF-4EF4-A332-C519C9E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D2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2024-07-29T09:48:00Z</dcterms:created>
  <dcterms:modified xsi:type="dcterms:W3CDTF">2024-07-29T09:51:00Z</dcterms:modified>
</cp:coreProperties>
</file>