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</w:rPr>
        <w:t>NO. 6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</w:rPr>
        <w:t>KEŚARI COPPER PLATE OF ŚATRUBHANJA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</w:rPr>
        <w:t>%%p. 025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1. Donor … </w:t>
      </w: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 Śatrubhañjadeva, son of Raṇabhañja grandson of Durjayabhañja and great grandson of Koṭṭabhañja.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2. Title … Mahāmaṇḍalādhipati, Mahārājādhirāja, </w:t>
      </w: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Parameśvara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</w:rPr>
        <w:t>3. Place of issue … Khijjinga-Koṭṭa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</w:rPr>
        <w:t>4. Date … …. ?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5. Officers …     (1) Mahādevi Śrī Anakaḥdevi </w:t>
      </w:r>
      <w:r w:rsidRPr="00EB2B8A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 Queen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</w:rPr>
        <w:t>(2) Yuvarāja-Śrī Narendrabhañja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</w:rPr>
        <w:t>(3) Sandhivigrahi</w:t>
      </w:r>
      <w:r w:rsidRPr="00EB2B8A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EB2B8A">
        <w:rPr>
          <w:rFonts w:ascii="Arial Unicode MS" w:eastAsia="Arial Unicode MS" w:hAnsi="Arial Unicode MS" w:cs="Arial Unicode MS"/>
          <w:sz w:val="24"/>
          <w:szCs w:val="24"/>
        </w:rPr>
        <w:t>Śrī Prajāpati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</w:rPr>
        <w:t>(4) Mudrahasta</w:t>
      </w:r>
      <w:r w:rsidRPr="00EB2B8A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EB2B8A">
        <w:rPr>
          <w:rFonts w:ascii="Arial Unicode MS" w:eastAsia="Arial Unicode MS" w:hAnsi="Arial Unicode MS" w:cs="Arial Unicode MS"/>
          <w:sz w:val="24"/>
          <w:szCs w:val="24"/>
        </w:rPr>
        <w:t>Śrī Bhima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</w:rPr>
        <w:t>(5) Pratihāra</w:t>
      </w:r>
      <w:r w:rsidRPr="00EB2B8A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EB2B8A">
        <w:rPr>
          <w:rFonts w:ascii="Arial Unicode MS" w:eastAsia="Arial Unicode MS" w:hAnsi="Arial Unicode MS" w:cs="Arial Unicode MS"/>
          <w:sz w:val="24"/>
          <w:szCs w:val="24"/>
        </w:rPr>
        <w:t>Śrī Manoratha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</w:rPr>
        <w:t>(6) Puraśreṣhṭhi</w:t>
      </w:r>
      <w:r w:rsidRPr="00EB2B8A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EB2B8A">
        <w:rPr>
          <w:rFonts w:ascii="Arial Unicode MS" w:eastAsia="Arial Unicode MS" w:hAnsi="Arial Unicode MS" w:cs="Arial Unicode MS"/>
          <w:sz w:val="24"/>
          <w:szCs w:val="24"/>
        </w:rPr>
        <w:t>Śrī Viṣṇudatta</w:t>
      </w:r>
    </w:p>
    <w:p w:rsidR="00EB2B8A" w:rsidRPr="00EB2B8A" w:rsidRDefault="00EB2B8A" w:rsidP="00EB2B8A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</w:rPr>
        <w:t>6. Topography … (1) Urtti</w:t>
      </w:r>
      <w:r w:rsidRPr="00EB2B8A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EB2B8A">
        <w:rPr>
          <w:rFonts w:ascii="Arial Unicode MS" w:eastAsia="Arial Unicode MS" w:hAnsi="Arial Unicode MS" w:cs="Arial Unicode MS"/>
          <w:sz w:val="24"/>
          <w:szCs w:val="24"/>
        </w:rPr>
        <w:t>(D)</w:t>
      </w:r>
    </w:p>
    <w:p w:rsidR="00EB2B8A" w:rsidRPr="00EB2B8A" w:rsidRDefault="00EB2B8A" w:rsidP="00EB2B8A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</w:rPr>
        <w:t>(2) Syallāmāyi</w:t>
      </w:r>
      <w:r w:rsidRPr="00EB2B8A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(V) </w:t>
      </w:r>
    </w:p>
    <w:p w:rsidR="00EB2B8A" w:rsidRPr="00EB2B8A" w:rsidRDefault="00EB2B8A" w:rsidP="00EB2B8A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</w:rPr>
        <w:t>7. Donee …. Bhāṭṭaputra Daṇḍapāṇi, son of Bhaṭṭaputra Chakrapāṇi and grandson of Bhaṭṭaputra Nārāyaṇa, who migrated from Madhyadeśa and belonged to Kauśika gotra and Triyārsheya pravara.</w:t>
      </w:r>
    </w:p>
    <w:p w:rsidR="00EB2B8A" w:rsidRPr="00EB2B8A" w:rsidRDefault="00EB2B8A" w:rsidP="00EB2B8A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</w:rPr>
        <w:t>8. Authority … Edited by Sri Vināyak Miśhra in I.H.Q Vol. XIII pp. 429 ff. and re-edited by Śrī R.C. Mazumdar in E. I. Vol. XXV, pp. 161</w:t>
      </w:r>
      <w:r w:rsidRPr="00EB2B8A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EB2B8A">
        <w:rPr>
          <w:rFonts w:ascii="Arial Unicode MS" w:eastAsia="Arial Unicode MS" w:hAnsi="Arial Unicode MS" w:cs="Arial Unicode MS"/>
          <w:sz w:val="24"/>
          <w:szCs w:val="24"/>
        </w:rPr>
        <w:t>164.</w:t>
      </w:r>
    </w:p>
    <w:p w:rsidR="00EB2B8A" w:rsidRPr="00EB2B8A" w:rsidRDefault="00EB2B8A" w:rsidP="00EB2B8A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9. Remarks      </w:t>
      </w:r>
      <w:r w:rsidRPr="00EB2B8A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Pr="00EB2B8A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EB2B8A" w:rsidRPr="00EB2B8A" w:rsidRDefault="00EB2B8A" w:rsidP="00EB2B8A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</w:rPr>
        <w:t>%%p. 026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</w:rPr>
        <w:t>TEXT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</w:rPr>
        <w:t>Obverse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oṃ&lt;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>1&gt; svasti [..] sakalabhuvanaikanātho bhavabhayavi(bhi)duro bhavo bhavāni(nī)śa[ḥ] vivi-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(2.) </w:t>
      </w: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dhasamādhi&lt;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>2&gt; samādhi vi[dhi]jñaḥ sarvvajño vaḥ si(śi)vāyāstu ..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āsīta(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>ta) koṭṭāśrama(mo) nā[ma]&lt;3&gt;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tapodhiṣṭhānamuttamaṃ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 mayurāṇḍadbhava[sa] tasmāta(d)gaṇadaṇḍo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vi(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>vī)ra bhadrākhyaḥ aṣṭāśī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ti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 sahasrai[ḥ] sūnubhi[ḥ] vyāpitaḥ purā tepāntu prātha(rtha)nāṃ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dhṛṣṭvā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 rāmadevena sevitas(taḥ) tato-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ṣṭāśīti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 sahasragrāmasyādhipati. </w:t>
      </w: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kṛtaḥ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 cakravi(va)tti(rtti)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sama(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>maḥ) sarvvapādonāñca vasthiti&lt;4&gt;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pratipakṣanidhanadakṣo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 vaśī(śi)ṣṭha mu[ni] pālito nṛpatiḥ .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a(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>ā)dibhañjaḥ ripudahana&lt;5&gt; dā-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vānalaḥ .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śaraśvativvinitto&lt;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6&gt; jātaḥ . </w:t>
      </w: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śrīkoṭṭabhañjasutamāṇḍalikasa(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>śa)tāccitacara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ṇa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 kamalaḥ . </w:t>
      </w: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śrīdū(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>du)rjayabhañjadevobhūta(ta) tasyātmajaḥ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su(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>śu)ciḥ pratāpi(po) ka(kṛ)tajñaḥ satya-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vādī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 haracaraṇā[rā]dhana tatparaḥ gurudevapūjakaḥ śrīraṇabhañja-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devomūta(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>t) tasyā-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</w:rPr>
        <w:t>&lt;1. Expressed by a symbol.&gt;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</w:rPr>
        <w:t>&lt;2. The second samādhi is redundant.&gt;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</w:rPr>
        <w:t>&lt;3. Vinayak Mishra reads koṭṭāśrama mahā</w:t>
      </w: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.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 . . &gt;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&lt;4. Vinayak Mishra reads sarvopādonāñca na </w:t>
      </w: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sthitaḥ .&gt;</w:t>
      </w:r>
      <w:proofErr w:type="gramEnd"/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&lt;5. Vinayak Mishra reads </w:t>
      </w: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dalana .&gt;</w:t>
      </w:r>
      <w:proofErr w:type="gramEnd"/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</w:rPr>
        <w:t>&lt;6. Vinayak Mishra reads śaraśvati nimitto and emends it as sarasvatī-</w:t>
      </w: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nimitto .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 There is no doubt that the phrase intended is śūraḥśuciśvinito as in Plate No. 1, lines—7 and 8.&gt;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</w:rPr>
        <w:t>%%p. 027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tmajaḥ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 śūraḥ pratāpi(pī)nirjitaśatruḥ satyadharmā[n]vitaḥ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lastRenderedPageBreak/>
        <w:t>yudhiṣṭhirasama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 prajāpālanata-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tpara[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>ḥ] mahāmaṇḍalādhipatimā(ma)hārājādhirāja parame-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śvara[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>ḥ] aṣṭāśītisahasra(srā)dhipa-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(12) </w:t>
      </w: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ti[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ḥ] . </w:t>
      </w: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śrīśatrubhañjadevapādeḥ .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mā(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>ma)hādevi(vī) śrīanakaḥ-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devi(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vī) .. </w:t>
      </w: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ju(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>yu)varājā(ja)śrī-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narindrabhañja .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sandhivigrahi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 śrīprajāpati[ḥ] . </w:t>
      </w: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mudrahasta</w:t>
      </w:r>
      <w:proofErr w:type="gramEnd"/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śrībhi(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bha)ma[ḥ] . </w:t>
      </w: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pratihāra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 śrīmanoratha[ḥ] . </w:t>
      </w: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pura-</w:t>
      </w:r>
      <w:proofErr w:type="gramEnd"/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śreṣṭhi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 śrīviṣṇudattaḥ mātāpitrorātma[n]śca . &lt;*&gt; dharmmayaṣo-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</w:rPr>
        <w:t>(</w:t>
      </w: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śa)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vṛdha(ddha)ye&lt;1&gt; . </w:t>
      </w: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bhagavata(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>d) bhaṭṭāraka śaṅka-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(15.) </w:t>
      </w: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ra[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>]&lt;2&gt; samu[d]diśa(śya) uttivisa(ṣa)ya pratibandhasyallāmāyi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grāma[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>ḥ] sajalasthala[ḥ] catu[ḥ]sīmāvatsina(vacchinnaḥ)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saviṭapalatā .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 &lt;*&gt; </w:t>
      </w: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madhyadesa(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>śa) vina(ni)rgata bhaṭṭaputranārāyaṇasya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pautrāya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 bhaṭṭaputra ca-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krapāṇisya&lt;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3&gt; pautrāya . </w:t>
      </w: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bhaṭṭaputradaṇḍapāṇi&lt;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4&gt; . </w:t>
      </w: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kaüsī(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>kauśi)-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kasagotrāya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 triyāriṣaya&lt;5&gt; pravarāya ..&lt;*&gt;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(18.) </w:t>
      </w: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vaśiṣṭhagotrāya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 vaśiṣṭha pra[va rāya] . </w:t>
      </w: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tāmbra(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>mra)sā(śā)sanī(nī-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kṛta(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>tya) pradato(tto)tmābhi bhūmi[] yaḥ pratigṛhaṇā-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(19.) </w:t>
      </w: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ti .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 &lt;*&gt; yaśca bhūmi[ṃ] </w:t>
      </w: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prayacchati .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ubhau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 ttau(tau) punya(ṇya)-</w:t>
      </w:r>
    </w:p>
    <w:p w:rsidR="007A0EA4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karmmāṇau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 niyatau(taṃ) svargagāminau ..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&lt;1. Vinayak Mishra reads </w:t>
      </w:r>
      <w:proofErr w:type="gramStart"/>
      <w:r w:rsidRPr="00EB2B8A">
        <w:rPr>
          <w:rFonts w:ascii="Arial Unicode MS" w:eastAsia="Arial Unicode MS" w:hAnsi="Arial Unicode MS" w:cs="Arial Unicode MS"/>
          <w:color w:val="0C0C0C"/>
          <w:sz w:val="24"/>
          <w:szCs w:val="24"/>
        </w:rPr>
        <w:t>dharmayaśobhivṛddhaye .</w:t>
      </w:r>
      <w:proofErr w:type="gramEnd"/>
      <w:r w:rsidRPr="00EB2B8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 xml:space="preserve"> </w:t>
      </w:r>
      <w:r w:rsidRPr="00EB2B8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&lt;2. Vinayak Mishra reads </w:t>
      </w:r>
      <w:r w:rsidRPr="00EB2B8A">
        <w:rPr>
          <w:rFonts w:ascii="Arial Unicode MS" w:eastAsia="Arial Unicode MS" w:hAnsi="Arial Unicode MS" w:cs="Arial Unicode MS"/>
          <w:color w:val="0C0C0C"/>
          <w:sz w:val="24"/>
          <w:szCs w:val="24"/>
        </w:rPr>
        <w:t xml:space="preserve">bhagavantaṃ bhaṭṭārakaṃ </w:t>
      </w:r>
      <w:proofErr w:type="gramStart"/>
      <w:r w:rsidRPr="00EB2B8A">
        <w:rPr>
          <w:rFonts w:ascii="Arial Unicode MS" w:eastAsia="Arial Unicode MS" w:hAnsi="Arial Unicode MS" w:cs="Arial Unicode MS"/>
          <w:color w:val="0C0C0C"/>
          <w:sz w:val="24"/>
          <w:szCs w:val="24"/>
        </w:rPr>
        <w:t>śaṅkaraṃ .</w:t>
      </w:r>
      <w:proofErr w:type="gramEnd"/>
      <w:r w:rsidRPr="00EB2B8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 xml:space="preserve"> </w:t>
      </w:r>
      <w:r w:rsidRPr="00EB2B8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  <w:lang w:bidi="sa-IN"/>
        </w:rPr>
        <w:t>&lt;3. Read</w:t>
      </w:r>
      <w:r w:rsidRPr="00EB2B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proofErr w:type="gramStart"/>
      <w:r w:rsidRPr="00EB2B8A">
        <w:rPr>
          <w:rFonts w:ascii="Arial Unicode MS" w:eastAsia="Arial Unicode MS" w:hAnsi="Arial Unicode MS" w:cs="Arial Unicode MS"/>
          <w:color w:val="0C0C0C"/>
          <w:sz w:val="24"/>
          <w:szCs w:val="24"/>
        </w:rPr>
        <w:t>pāṇeḥ .</w:t>
      </w:r>
      <w:proofErr w:type="gramEnd"/>
      <w:r w:rsidRPr="00EB2B8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 xml:space="preserve"> </w:t>
      </w:r>
      <w:r w:rsidRPr="00EB2B8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&lt;4. Read </w:t>
      </w:r>
      <w:proofErr w:type="gramStart"/>
      <w:r w:rsidRPr="00EB2B8A">
        <w:rPr>
          <w:rFonts w:ascii="Arial Unicode MS" w:eastAsia="Arial Unicode MS" w:hAnsi="Arial Unicode MS" w:cs="Arial Unicode MS"/>
          <w:color w:val="0C0C0C"/>
          <w:sz w:val="24"/>
          <w:szCs w:val="24"/>
        </w:rPr>
        <w:t>pāṇaye</w:t>
      </w:r>
      <w:r w:rsidRPr="00EB2B8A">
        <w:rPr>
          <w:rFonts w:ascii="Arial Unicode MS" w:eastAsia="Arial Unicode MS" w:hAnsi="Arial Unicode MS" w:cs="Arial Unicode MS"/>
          <w:color w:val="0C0C0C"/>
          <w:sz w:val="24"/>
          <w:szCs w:val="24"/>
          <w:shd w:val="clear" w:color="auto" w:fill="FAFAFA"/>
        </w:rPr>
        <w:t xml:space="preserve"> .</w:t>
      </w:r>
      <w:proofErr w:type="gramEnd"/>
      <w:r w:rsidRPr="00EB2B8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 xml:space="preserve"> </w:t>
      </w:r>
      <w:r w:rsidRPr="00EB2B8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</w:p>
    <w:p w:rsidR="00EB2B8A" w:rsidRPr="00EB2B8A" w:rsidRDefault="00EB2B8A" w:rsidP="00EB2B8A">
      <w:pPr>
        <w:shd w:val="clear" w:color="auto" w:fill="FFFFFF"/>
        <w:spacing w:after="0"/>
        <w:rPr>
          <w:rFonts w:ascii="Arial Unicode MS" w:eastAsia="Arial Unicode MS" w:hAnsi="Arial Unicode MS" w:cs="Arial Unicode MS"/>
          <w:color w:val="0C0C0C"/>
          <w:sz w:val="24"/>
          <w:szCs w:val="24"/>
          <w:lang w:val="en-IN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Pr="00EB2B8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5</w:t>
      </w:r>
      <w:r w:rsidRPr="00EB2B8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Read </w:t>
      </w:r>
      <w:proofErr w:type="gramStart"/>
      <w:r w:rsidRPr="00EB2B8A">
        <w:rPr>
          <w:rFonts w:ascii="Arial Unicode MS" w:eastAsia="Arial Unicode MS" w:hAnsi="Arial Unicode MS" w:cs="Arial Unicode MS"/>
          <w:color w:val="0C0C0C"/>
          <w:sz w:val="24"/>
          <w:szCs w:val="24"/>
        </w:rPr>
        <w:t>trayārṣaya .</w:t>
      </w:r>
      <w:r w:rsidRPr="00EB2B8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  <w:bookmarkStart w:id="0" w:name="_GoBack"/>
      <w:bookmarkEnd w:id="0"/>
      <w:proofErr w:type="gramEnd"/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  <w:lang w:bidi="sa-IN"/>
        </w:rPr>
        <w:t>&lt;* Daṇḍa is superfluous.&gt;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  <w:lang w:bidi="sa-IN"/>
        </w:rPr>
        <w:t>%%p. 028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Reverse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(20.) </w:t>
      </w: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ānandanti&lt;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>1&gt; pitara[ḥ] prava[lga]nti pitāmahā[ḥ] bhūmidātā kule jātā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ssa(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>sa)mitrātābha viśa(ṣya)&lt;2&gt;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(21.) </w:t>
      </w: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ti .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harate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 hārayate(yed) yastu mandavudhi(ddhi)stamā(mo)vṛtaḥ . </w:t>
      </w: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sa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 vaddho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vāruṇe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 pāśe tri(ti)yaga(ryyaga)yo-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(22.) </w:t>
      </w: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nisu(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ṣu) jāye(ya)te . </w:t>
      </w: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svadattā[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ṃ] paradattāmbā yo hareta vasundharā[m] [.] 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sa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 viṣṭhāyā[ṃ] kṛmibhū(rbhū)tvā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(23.) </w:t>
      </w: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pitṛbhiḥ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] saha pacyate . </w:t>
      </w: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svadānāta(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>t) phalamānantaṃ(ntyaṃ) paradatā(ttā)nu pālane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sa(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>ṣa)ṣṭhi(ṣṭi) variṣa(varṣa)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</w:rPr>
        <w:t xml:space="preserve">(24.) </w:t>
      </w:r>
      <w:proofErr w:type="gramStart"/>
      <w:r w:rsidRPr="00EB2B8A">
        <w:rPr>
          <w:rFonts w:ascii="Arial Unicode MS" w:eastAsia="Arial Unicode MS" w:hAnsi="Arial Unicode MS" w:cs="Arial Unicode MS"/>
          <w:sz w:val="24"/>
          <w:szCs w:val="24"/>
        </w:rPr>
        <w:t>sahasā(</w:t>
      </w:r>
      <w:proofErr w:type="gramEnd"/>
      <w:r w:rsidRPr="00EB2B8A">
        <w:rPr>
          <w:rFonts w:ascii="Arial Unicode MS" w:eastAsia="Arial Unicode MS" w:hAnsi="Arial Unicode MS" w:cs="Arial Unicode MS"/>
          <w:sz w:val="24"/>
          <w:szCs w:val="24"/>
        </w:rPr>
        <w:t>srā)ṇi svargge modati bhūmidaḥ ..&lt;3&gt;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</w:rPr>
        <w:t>%%p. 029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</w:rPr>
        <w:t>NOTES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  <w:lang w:bidi="sa-IN"/>
        </w:rPr>
        <w:t>The record was first published by Mr Vināyak Mishra in I. H. Q. Vol. XIII, pp. 429 f. 431. According to Paṇdit Miśhra, it was discovered by a Ho servant of Arjungiri at Kesari, 10 miles north-west of Khiching in Mayurbhañja District and is now at Baripada Museum. Later, it was re-edited by Mr. R. C. Mazumdār from the original plate in E. I. Vol XXV pp. 161-164 ff.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  <w:lang w:bidi="sa-IN"/>
        </w:rPr>
        <w:t>This is a single plate measuring 8</w:t>
      </w:r>
      <w:r w:rsidRPr="00EB2B8A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½</w:t>
      </w:r>
      <w:r w:rsidRPr="00EB2B8A">
        <w:rPr>
          <w:rFonts w:ascii="Arial Unicode MS" w:eastAsia="Arial Unicode MS" w:hAnsi="Arial Unicode MS" w:cs="Arial Unicode MS"/>
          <w:sz w:val="24"/>
          <w:szCs w:val="24"/>
          <w:lang w:bidi="sa-IN"/>
        </w:rPr>
        <w:t>” x 6</w:t>
      </w:r>
      <w:r w:rsidRPr="00EB2B8A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½</w:t>
      </w:r>
      <w:r w:rsidRPr="00EB2B8A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and containing 24 lines of writing, engraved on both sides. A circular seal, a little more than 2</w:t>
      </w:r>
      <w:r w:rsidRPr="00EB2B8A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½</w:t>
      </w:r>
      <w:r w:rsidRPr="00EB2B8A">
        <w:rPr>
          <w:rFonts w:ascii="Arial Unicode MS" w:eastAsia="Arial Unicode MS" w:hAnsi="Arial Unicode MS" w:cs="Arial Unicode MS"/>
          <w:sz w:val="24"/>
          <w:szCs w:val="24"/>
          <w:lang w:bidi="sa-IN"/>
        </w:rPr>
        <w:t>” in diameter is attached to the middle of the top of the plate on its longer side, containing one line of legend with the figure of a couchant bull below and there are the figures of a trident and a crescent on the upper right and upper left of the bull respectively.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EB2B8A">
        <w:rPr>
          <w:rFonts w:ascii="Arial Unicode MS" w:eastAsia="Arial Unicode MS" w:hAnsi="Arial Unicode MS" w:cs="Arial Unicode MS"/>
          <w:sz w:val="24"/>
          <w:szCs w:val="24"/>
          <w:lang w:bidi="sa-IN"/>
        </w:rPr>
        <w:t>The characters belong to the northern type and resembles that used in Adipur plates (Nos. 4 and 5). The language is defective Sanskrit.</w:t>
      </w:r>
    </w:p>
    <w:p w:rsidR="00EB2B8A" w:rsidRPr="00EB2B8A" w:rsidRDefault="00EB2B8A" w:rsidP="00EB2B8A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EB2B8A" w:rsidRPr="00EB2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B8A"/>
    <w:rsid w:val="000C2906"/>
    <w:rsid w:val="000F336C"/>
    <w:rsid w:val="003C10CF"/>
    <w:rsid w:val="00467519"/>
    <w:rsid w:val="004E4259"/>
    <w:rsid w:val="007A0EA4"/>
    <w:rsid w:val="00AA690F"/>
    <w:rsid w:val="00CF14AC"/>
    <w:rsid w:val="00EB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3A9685-555D-42A6-BD9B-B0DF14799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2B8A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3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5961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2024-07-26T10:21:00Z</dcterms:created>
  <dcterms:modified xsi:type="dcterms:W3CDTF">2024-07-26T10:26:00Z</dcterms:modified>
</cp:coreProperties>
</file>