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B9645" w14:textId="77777777" w:rsidR="006F1393" w:rsidRDefault="006F1393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14:paraId="5BB09355" w14:textId="77777777" w:rsidR="006F1393" w:rsidRDefault="006F1393" w:rsidP="006F139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KHAṆḌADEULI PLATE OF RAṆABHANJA</w:t>
      </w:r>
    </w:p>
    <w:p w14:paraId="2010FB8C" w14:textId="77777777" w:rsidR="006F1393" w:rsidRDefault="006F1393" w:rsidP="006F139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1. Donor … Śrī Raṇabhañjadeva, son of Digbhañja and grandson of Koṭṭabhañja.</w:t>
      </w:r>
    </w:p>
    <w:p w14:paraId="468EF144" w14:textId="77777777" w:rsidR="006F1393" w:rsidRDefault="006F1393" w:rsidP="006F139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Title … ?</w:t>
      </w:r>
    </w:p>
    <w:p w14:paraId="74CA9B83" w14:textId="77777777" w:rsidR="006F1393" w:rsidRDefault="006F1393" w:rsidP="006F139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 Place of issue … Khijjinga-Koṭṭa</w:t>
      </w:r>
    </w:p>
    <w:p w14:paraId="1BBCDA51" w14:textId="77777777" w:rsidR="006F1393" w:rsidRDefault="006F1393" w:rsidP="006F139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4. Date … …. ?</w:t>
      </w:r>
    </w:p>
    <w:p w14:paraId="3710144B" w14:textId="77777777" w:rsidR="006F1393" w:rsidRDefault="006F1393" w:rsidP="006F139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5. Officers …     ?</w:t>
      </w:r>
    </w:p>
    <w:p w14:paraId="7EE743EE" w14:textId="77777777" w:rsidR="006F1393" w:rsidRDefault="006F1393" w:rsidP="006F1393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6. Topography … (1) Sidhāhimbā Vishaya (D)</w:t>
      </w:r>
      <w:r w:rsidR="002B73C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r w:rsidR="00C0619D">
        <w:rPr>
          <w:rFonts w:ascii="Arial Unicode MS" w:eastAsia="Arial Unicode MS" w:hAnsi="Arial Unicode MS" w:cs="Arial Unicode MS"/>
          <w:sz w:val="24"/>
          <w:szCs w:val="24"/>
        </w:rPr>
        <w:t xml:space="preserve">Bontalā </w:t>
      </w:r>
      <w:r w:rsidR="002B73CC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2B73C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C0619D">
        <w:rPr>
          <w:rFonts w:ascii="Arial Unicode MS" w:eastAsia="Arial Unicode MS" w:hAnsi="Arial Unicode MS" w:cs="Arial Unicode MS"/>
          <w:sz w:val="24"/>
          <w:szCs w:val="24"/>
        </w:rPr>
        <w:t>V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0925F4A1" w14:textId="77777777" w:rsidR="00C0619D" w:rsidRDefault="00C0619D" w:rsidP="006F1393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7. Donee …. Bhāṭṭaputra Rāchho, son of Bhaṭṭaputra Ananta and the grandson of Bhaṭṭaputra Trivikrama, belonging to the Sāṇḍilya gotra with Sāṇḍilya-pravara.</w:t>
      </w:r>
    </w:p>
    <w:p w14:paraId="10267F03" w14:textId="77777777" w:rsidR="00C0619D" w:rsidRDefault="006F1393" w:rsidP="006F1393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8. Authority … Edited by </w:t>
      </w:r>
      <w:r w:rsidR="00C0619D">
        <w:rPr>
          <w:rFonts w:ascii="Arial Unicode MS" w:eastAsia="Arial Unicode MS" w:hAnsi="Arial Unicode MS" w:cs="Arial Unicode MS"/>
          <w:sz w:val="24"/>
          <w:szCs w:val="24"/>
        </w:rPr>
        <w:t xml:space="preserve">Mahāmahopādhyāya Haraprasad </w:t>
      </w:r>
      <w:r w:rsidR="002B73CC">
        <w:rPr>
          <w:rFonts w:ascii="Arial Unicode MS" w:eastAsia="Arial Unicode MS" w:hAnsi="Arial Unicode MS" w:cs="Arial Unicode MS"/>
          <w:sz w:val="24"/>
          <w:szCs w:val="24"/>
        </w:rPr>
        <w:t>Sāstri in J.B.O.R.S</w:t>
      </w:r>
      <w:r w:rsidR="00D53DAF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="002B73CC">
        <w:rPr>
          <w:rFonts w:ascii="Arial Unicode MS" w:eastAsia="Arial Unicode MS" w:hAnsi="Arial Unicode MS" w:cs="Arial Unicode MS"/>
          <w:sz w:val="24"/>
          <w:szCs w:val="24"/>
        </w:rPr>
        <w:t>Vol. IV, pp. 172-177 ff.</w:t>
      </w:r>
    </w:p>
    <w:p w14:paraId="2FE3443F" w14:textId="77777777" w:rsidR="006F1393" w:rsidRDefault="006F1393" w:rsidP="006F1393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9. Remarks …</w:t>
      </w:r>
      <w:r w:rsidR="002B73CC">
        <w:rPr>
          <w:rFonts w:ascii="Arial Unicode MS" w:eastAsia="Arial Unicode MS" w:hAnsi="Arial Unicode MS" w:cs="Arial Unicode MS"/>
          <w:sz w:val="24"/>
          <w:szCs w:val="24"/>
        </w:rPr>
        <w:t xml:space="preserve">         </w:t>
      </w:r>
      <w:r w:rsidR="00D53DAF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</w:p>
    <w:p w14:paraId="3CBDFA88" w14:textId="77777777" w:rsidR="00495B45" w:rsidRDefault="00D53DAF" w:rsidP="006F13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3DAF">
        <w:rPr>
          <w:rFonts w:ascii="Arial Unicode MS" w:eastAsia="Arial Unicode MS" w:hAnsi="Arial Unicode MS" w:cs="Arial Unicode MS"/>
          <w:sz w:val="24"/>
          <w:szCs w:val="24"/>
        </w:rPr>
        <w:t>%%</w:t>
      </w:r>
      <w:r>
        <w:rPr>
          <w:rFonts w:ascii="Arial Unicode MS" w:eastAsia="Arial Unicode MS" w:hAnsi="Arial Unicode MS" w:cs="Arial Unicode MS"/>
          <w:sz w:val="24"/>
          <w:szCs w:val="24"/>
        </w:rPr>
        <w:t>p. 007</w:t>
      </w:r>
    </w:p>
    <w:p w14:paraId="5F40FE7C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14:paraId="5B6FB509" w14:textId="77777777" w:rsidR="00D53DAF" w:rsidRDefault="00D53DAF" w:rsidP="00D53DAF">
      <w:pPr>
        <w:tabs>
          <w:tab w:val="left" w:pos="690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Overse</w:t>
      </w:r>
    </w:p>
    <w:p w14:paraId="6780F9E0" w14:textId="77777777" w:rsidR="00D53DAF" w:rsidRDefault="00D53DAF" w:rsidP="00D53DA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D528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D52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ॐ</w:t>
      </w:r>
      <w:r w:rsidR="006D528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 w:rsidR="006D5287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="006D528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  <w:r w:rsidR="006D528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D52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। सकल भुवनैकना-</w:t>
      </w:r>
    </w:p>
    <w:p w14:paraId="59FEFDE2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D52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थो भवत(भ)यभिदुरो भवो भवानीश</w:t>
      </w:r>
      <w:r w:rsidR="006D528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[ः]</w:t>
      </w:r>
      <w:r w:rsidR="006D52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</w:p>
    <w:p w14:paraId="265EBC71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D52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विविधसमाधिविधिज्ञः सर्वज्ञो वः शिवायास्तु ।। आ</w:t>
      </w:r>
    </w:p>
    <w:p w14:paraId="1B6FFFC3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D52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सीत्क</w:t>
      </w:r>
      <w:r w:rsidR="00D72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ौ</w:t>
      </w:r>
      <w:r w:rsidR="006D52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स्नाः(त्सा)श्रम</w:t>
      </w:r>
      <w:r w:rsidR="006D528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6D52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6D528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6D52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महातपो</w:t>
      </w:r>
      <w:r w:rsidR="00D72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वनाधिष्ठाने । मयू-</w:t>
      </w:r>
    </w:p>
    <w:p w14:paraId="32B3A4F9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72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राण्ड भित्वा गण्दण्डो वीरभद्राख्यः पु(प्र)तिपक(क्ष)</w:t>
      </w:r>
    </w:p>
    <w:p w14:paraId="30CCA2B9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72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निधनदक्षो वशिष्ठमुनिपालितो नृपतिः ।।</w:t>
      </w:r>
    </w:p>
    <w:p w14:paraId="358B6AE0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72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तस्यादिभञ्जवशे रिपुव</w:t>
      </w:r>
      <w:r w:rsidR="00D7233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D72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D7233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D72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दावानलख्यातः </w:t>
      </w:r>
      <w:r w:rsidR="00D7233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[]</w:t>
      </w:r>
      <w:r w:rsidR="00D72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शू-</w:t>
      </w:r>
    </w:p>
    <w:p w14:paraId="408FDAC8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C5C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रः सु(शु चिविनीतो जातः (।) श्री कोट्टभञ्जाख्याः(ख्यः) </w:t>
      </w:r>
      <w:r w:rsidR="00DC5CA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DC5C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C5CA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DC5C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</w:p>
    <w:p w14:paraId="69C90877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 w:rsidR="00257623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C5C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मलोपकृद्रविरिव दशित करमण्डलाग्र गु-</w:t>
      </w:r>
    </w:p>
    <w:p w14:paraId="6056A6F4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०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C5C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रुतेजाः । दिग्भञ्जास्तत्पुत्री वरभूभृच्छिरसि कृ-</w:t>
      </w:r>
    </w:p>
    <w:p w14:paraId="774FC3CA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C5C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तपादः । (।।) तस्यात्मज</w:t>
      </w:r>
      <w:r w:rsidR="00DC5CA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[ः]</w:t>
      </w:r>
      <w:r w:rsidR="00DC5C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स्मरसमो बलबान् वरिष्ठः</w:t>
      </w:r>
    </w:p>
    <w:p w14:paraId="4A1724D4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50C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शूरसमुन्ननयशाः प्रविजित्य शत्रुन् ।। (।) राजा युधि-</w:t>
      </w:r>
    </w:p>
    <w:p w14:paraId="74ECAA03" w14:textId="1EEAF462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50C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ष्ठिर इवावनिपाल(पाल)ने च नित्य</w:t>
      </w:r>
      <w:r w:rsidR="00400526">
        <w:rPr>
          <w:rFonts w:ascii="Nirmala UI" w:eastAsia="Arial Unicode MS" w:hAnsi="Nirmala UI" w:cs="Nirmala UI"/>
          <w:sz w:val="24"/>
          <w:szCs w:val="24"/>
          <w:cs/>
          <w:lang w:bidi="sa-IN"/>
        </w:rPr>
        <w:t xml:space="preserve">ं </w:t>
      </w:r>
      <w:r w:rsidR="00050C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रतः त्रो(कु)शल-</w:t>
      </w:r>
    </w:p>
    <w:p w14:paraId="36431C7E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50C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कर्मविधौ प्रसक्तः</w:t>
      </w:r>
      <w:r w:rsidR="00050CE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50C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50CE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050C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खिजि(ज्जिं)ग कोट्टवासी हरचर-</w:t>
      </w:r>
    </w:p>
    <w:p w14:paraId="47A8DABA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50C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णाराधनभ्य(क्ष)वि(पि)त पापः । श्रीरणभञ्जख्य(ख्या)तः</w:t>
      </w:r>
    </w:p>
    <w:p w14:paraId="33DBD9F4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F68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सानुन्व(न)</w:t>
      </w:r>
      <w:r w:rsidR="00CF681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F68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CF681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F68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प्र(प्रा)ह भूपालान् ।। श्रीरणभञ्जाख्यः </w:t>
      </w:r>
    </w:p>
    <w:p w14:paraId="14452AF4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F68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 चो(चौ)पयी(यि)कात्मजः(ज) श्री पृथ्वीभञ्जसुत श्री-</w:t>
      </w:r>
    </w:p>
    <w:p w14:paraId="3C8D86CB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F68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नरेन्द्रभञ्जदेवोभूतः(त) । स च माता पित्रोरा-</w:t>
      </w:r>
    </w:p>
    <w:p w14:paraId="1C78DD69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९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F68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त्मनश्च पुण्ययशोभिवृद्धये सलिलधारया</w:t>
      </w:r>
    </w:p>
    <w:p w14:paraId="63D2B971" w14:textId="77777777" w:rsidR="00CF681A" w:rsidRDefault="004F5647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Expressed by a symbol.&gt;</w:t>
      </w:r>
    </w:p>
    <w:p w14:paraId="26211C03" w14:textId="77777777" w:rsidR="004F5647" w:rsidRDefault="004F5647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It should be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आसीत् कोट्टा</w:t>
      </w:r>
      <w:r w:rsidR="004633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म.....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5F3C7182" w14:textId="77777777" w:rsidR="004F5647" w:rsidRDefault="004F5647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008</w:t>
      </w:r>
    </w:p>
    <w:p w14:paraId="2CDB80F0" w14:textId="77777777" w:rsidR="004F5647" w:rsidRDefault="004F5647" w:rsidP="006F139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Reverse</w:t>
      </w:r>
    </w:p>
    <w:p w14:paraId="7BEE4290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F56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756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ताम्व्र(म्र)श्रासनीकृत्य भगवन्तं महादे-</w:t>
      </w:r>
    </w:p>
    <w:p w14:paraId="7E7C842C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726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 भट्टारकम(मु)द्दिश्य शिधाहिम्बा विश(ष)य प्रतिबद्ध उ-</w:t>
      </w:r>
    </w:p>
    <w:p w14:paraId="09E7818D" w14:textId="77777777" w:rsidR="002756BD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726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त्तरखण्डसबद्ध बोन्तला ग्राम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756B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726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शण्डिगोत्र</w:t>
      </w:r>
    </w:p>
    <w:p w14:paraId="1161B18D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726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स(शा)ण्डिल्ल प्रवर भट्टपुत्र त्रिविक्रमस्य प(प्र)पौत्राय भ-</w:t>
      </w:r>
    </w:p>
    <w:p w14:paraId="6BE531F5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726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ट्टपुत्र अनन्तस्य पुत्राय भट्टपुत्र राच्छो आभिधा-</w:t>
      </w:r>
    </w:p>
    <w:p w14:paraId="52BA65A2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17A3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7A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नाय प्रतिपादितो अस्माभिः । तदस्मद्दाग्दौ(स्मद्) (गौ)र-</w:t>
      </w:r>
    </w:p>
    <w:p w14:paraId="53D9EBC4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7A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वत्वाच्चन्दा(न्द्रा)क्र(क) क्षितिसमकालं पालनीय भवद्भि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756B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B17A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6A3697F7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E7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उक्तं च घमशास्त्रे ।। व</w:t>
      </w:r>
      <w:r w:rsidR="00B17A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हुभिवसुधादत्ता राज-</w:t>
      </w:r>
    </w:p>
    <w:p w14:paraId="4B70CFCC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E7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भिः सगरादिभिः । यस्य यस्य यदा भूमिस्तस्य</w:t>
      </w:r>
    </w:p>
    <w:p w14:paraId="41E0A29F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7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तस्य तदा(ग) फलम् ।। मा भूदफल शंकाव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756B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E7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प-</w:t>
      </w:r>
    </w:p>
    <w:p w14:paraId="61CB7B9C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7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रदत्तेति पार्थिवाः । स्वदत्तात् फलमानन्त्यं -</w:t>
      </w:r>
    </w:p>
    <w:p w14:paraId="5652054F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7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परदत्तानुपालने ।। स्वदत्तान्प(त्तांप)रदत्ताम्बा यो</w:t>
      </w:r>
    </w:p>
    <w:p w14:paraId="23A28849" w14:textId="77777777" w:rsidR="00D53DAF" w:rsidRDefault="00D53DAF" w:rsidP="002756BD">
      <w:pPr>
        <w:tabs>
          <w:tab w:val="left" w:pos="185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7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हरेद्बसुन्धरा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756B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E7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स विष्ठायां कृमि</w:t>
      </w:r>
      <w:r w:rsidR="000B08DC" w:rsidRPr="005D34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</w:t>
      </w:r>
      <w:r w:rsidR="001E78A2" w:rsidRPr="005D34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</w:t>
      </w:r>
      <w:r w:rsidR="001E78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त्वा पितृभि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756B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2D53112B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B08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सह पच्यते ।। अव(प)रंच क्षितिरियं कुलटेब</w:t>
      </w:r>
    </w:p>
    <w:p w14:paraId="66C65E62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B08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बहुप्रिया हतशरीरमिद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B08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B08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विनश्वरं । सुकृ-</w:t>
      </w:r>
    </w:p>
    <w:p w14:paraId="631FC58B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66F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तमत्र न चेत् क्रियते ध्रुवं बिपदि धक्षति बो-</w:t>
      </w:r>
    </w:p>
    <w:p w14:paraId="54EA4D92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F45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नुशयानलः ।। इति कमलदलाम्वु विन्दुल्लो(ला)-</w:t>
      </w:r>
    </w:p>
    <w:p w14:paraId="3BAEBF58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F45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लां श्री(श्रि)यमुदीक्ष (मनुवीक्ष) </w:t>
      </w:r>
      <w:r w:rsidR="00EF4575" w:rsidRPr="009939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मनुष्यजीवित</w:t>
      </w:r>
      <w:r w:rsidR="009939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न्द</w:t>
      </w:r>
      <w:r w:rsidR="00EF4575" w:rsidRPr="009939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9391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F4575" w:rsidRPr="009939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च)</w:t>
      </w:r>
      <w:r w:rsidR="00EF45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सकलमिद-</w:t>
      </w:r>
    </w:p>
    <w:p w14:paraId="39EF5CA0" w14:textId="77777777" w:rsidR="00D53DAF" w:rsidRDefault="00D53DAF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25762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 w:rsidR="00F57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F45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मुदाहृतं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F45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F45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श्रुत्वा न हि पुरुषेः परकीर्त्तय(यो) विलोप्या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756B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756B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F45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स</w:t>
      </w:r>
    </w:p>
    <w:p w14:paraId="2EC12ECF" w14:textId="77777777" w:rsidR="00A91F98" w:rsidRDefault="00A91F98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14:paraId="442D7605" w14:textId="77777777" w:rsidR="00A91F98" w:rsidRDefault="00A91F98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NOTES</w:t>
      </w:r>
    </w:p>
    <w:p w14:paraId="1F1567D9" w14:textId="77777777" w:rsidR="00A91F98" w:rsidRDefault="00A91F98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1</w:t>
      </w:r>
      <w:r w:rsidRPr="00A91F9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 1917 the late H H. Sir Edward Gait gave a set of copper plate inscription to late M M Haraprasād Śātri for decipherment. It is stated that in August 1916, some cowherd boys of Khaudadeuli</w:t>
      </w:r>
      <w:r w:rsidR="00C007A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Village of Bamanghāti Sub-division of Mayurbh</w:t>
      </w:r>
      <w:r w:rsidR="00357191">
        <w:rPr>
          <w:rFonts w:ascii="Arial Unicode MS" w:eastAsia="Arial Unicode MS" w:hAnsi="Arial Unicode MS" w:cs="Arial Unicode MS"/>
          <w:sz w:val="24"/>
          <w:szCs w:val="24"/>
          <w:lang w:bidi="sa-IN"/>
        </w:rPr>
        <w:t>anj District</w:t>
      </w:r>
      <w:r w:rsidR="00C007A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found the plate. Babu Kāmāksha Prasād Basu, the the Deputy Collector of Mayurbhañj gave a tentative reading of the plates M. M. Haraprasād sāstri edite this inscription in 1918 in J B.O.R.S. Vol. IV, pp 172-</w:t>
      </w:r>
      <w:r w:rsidR="00DA6311">
        <w:rPr>
          <w:rFonts w:ascii="Arial Unicode MS" w:eastAsia="Arial Unicode MS" w:hAnsi="Arial Unicode MS" w:cs="Arial Unicode MS"/>
          <w:sz w:val="24"/>
          <w:szCs w:val="24"/>
          <w:lang w:bidi="sa-IN"/>
        </w:rPr>
        <w:t>177 ff. The lithoprint of the</w:t>
      </w:r>
      <w:r w:rsidR="00C007A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plates is given along with the paper he published in the above journal.</w:t>
      </w:r>
    </w:p>
    <w:p w14:paraId="133DB4FE" w14:textId="77777777" w:rsidR="00C007A1" w:rsidRDefault="00C007A1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This is a single copper plate measuring about 9” x 7”. The seal of the plate which is attached at the top of the plate is not legible.</w:t>
      </w:r>
    </w:p>
    <w:p w14:paraId="415540DA" w14:textId="77777777" w:rsidR="00357191" w:rsidRPr="00D53DAF" w:rsidRDefault="00357191" w:rsidP="006F13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The language of the inscription is Sanskrit and the script may be assigned to about 10</w:t>
      </w:r>
      <w:r w:rsidRPr="0035719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or 11</w:t>
      </w:r>
      <w:r w:rsidRPr="0035719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century A.D. The record is undated.</w:t>
      </w:r>
    </w:p>
    <w:sectPr w:rsidR="00357191" w:rsidRPr="00D53DA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393"/>
    <w:rsid w:val="00050CE9"/>
    <w:rsid w:val="00066F20"/>
    <w:rsid w:val="000B08DC"/>
    <w:rsid w:val="000C0ADD"/>
    <w:rsid w:val="000F6464"/>
    <w:rsid w:val="00110F2B"/>
    <w:rsid w:val="00124E92"/>
    <w:rsid w:val="00184914"/>
    <w:rsid w:val="001E78A2"/>
    <w:rsid w:val="002018F1"/>
    <w:rsid w:val="002150E4"/>
    <w:rsid w:val="00257623"/>
    <w:rsid w:val="002756BD"/>
    <w:rsid w:val="002B73CC"/>
    <w:rsid w:val="002C6B7A"/>
    <w:rsid w:val="00306DA6"/>
    <w:rsid w:val="0031616D"/>
    <w:rsid w:val="003238DD"/>
    <w:rsid w:val="00357191"/>
    <w:rsid w:val="00393649"/>
    <w:rsid w:val="003E5A42"/>
    <w:rsid w:val="00400526"/>
    <w:rsid w:val="00400D32"/>
    <w:rsid w:val="004217A5"/>
    <w:rsid w:val="00463349"/>
    <w:rsid w:val="00495B45"/>
    <w:rsid w:val="004F5647"/>
    <w:rsid w:val="005536D4"/>
    <w:rsid w:val="005B6983"/>
    <w:rsid w:val="005C0208"/>
    <w:rsid w:val="005D3496"/>
    <w:rsid w:val="00625F53"/>
    <w:rsid w:val="0066390B"/>
    <w:rsid w:val="00685A3E"/>
    <w:rsid w:val="006D5287"/>
    <w:rsid w:val="006F1393"/>
    <w:rsid w:val="00716139"/>
    <w:rsid w:val="00763372"/>
    <w:rsid w:val="007E45D7"/>
    <w:rsid w:val="0099391F"/>
    <w:rsid w:val="00A079AC"/>
    <w:rsid w:val="00A91F98"/>
    <w:rsid w:val="00B17A32"/>
    <w:rsid w:val="00B4756D"/>
    <w:rsid w:val="00BD1C1D"/>
    <w:rsid w:val="00C007A1"/>
    <w:rsid w:val="00C0619D"/>
    <w:rsid w:val="00CF681A"/>
    <w:rsid w:val="00D46A16"/>
    <w:rsid w:val="00D53DAF"/>
    <w:rsid w:val="00D72336"/>
    <w:rsid w:val="00DA6311"/>
    <w:rsid w:val="00DB50F2"/>
    <w:rsid w:val="00DC5330"/>
    <w:rsid w:val="00DC5CA7"/>
    <w:rsid w:val="00E4759E"/>
    <w:rsid w:val="00E53023"/>
    <w:rsid w:val="00E71D95"/>
    <w:rsid w:val="00EF4575"/>
    <w:rsid w:val="00F57D53"/>
    <w:rsid w:val="00F7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F647"/>
  <w15:docId w15:val="{2BCC6CCD-07F4-497A-8903-03FD0BF9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0ADCB-6D12-418B-AF38-547C6C7C5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8</cp:revision>
  <dcterms:created xsi:type="dcterms:W3CDTF">2024-04-18T21:00:00Z</dcterms:created>
  <dcterms:modified xsi:type="dcterms:W3CDTF">2024-07-24T06:15:00Z</dcterms:modified>
</cp:coreProperties>
</file>