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065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14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ORISSA MUSEUM PLATES OF RAṆABHANJA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Donor … . . . Rāṇaka Raṇabhañja, son of Śrī </w:t>
      </w:r>
      <w:r w:rsidR="00DF217F">
        <w:rPr>
          <w:rFonts w:ascii="Arial Unicode MS" w:eastAsia="Arial Unicode MS" w:hAnsi="Arial Unicode MS" w:cs="Arial Unicode MS"/>
          <w:sz w:val="24"/>
          <w:szCs w:val="24"/>
        </w:rPr>
        <w:t xml:space="preserve">Satṛbhañja and grandson of </w:t>
      </w:r>
      <w:proofErr w:type="gramStart"/>
      <w:r w:rsidR="00DF217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="00DF217F">
        <w:rPr>
          <w:rFonts w:ascii="Arial Unicode MS" w:eastAsia="Arial Unicode MS" w:hAnsi="Arial Unicode MS" w:cs="Arial Unicode MS"/>
          <w:sz w:val="24"/>
          <w:szCs w:val="24"/>
        </w:rPr>
        <w:t xml:space="preserve"> Śilabhañja.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Title … … ….Parama</w:t>
      </w:r>
      <w:r w:rsidR="00DF217F">
        <w:rPr>
          <w:rFonts w:ascii="Arial Unicode MS" w:eastAsia="Arial Unicode MS" w:hAnsi="Arial Unicode MS" w:cs="Arial Unicode MS"/>
          <w:sz w:val="24"/>
          <w:szCs w:val="24"/>
        </w:rPr>
        <w:t>māheśvara</w:t>
      </w:r>
      <w:r>
        <w:rPr>
          <w:rFonts w:ascii="Arial Unicode MS" w:eastAsia="Arial Unicode MS" w:hAnsi="Arial Unicode MS" w:cs="Arial Unicode MS"/>
          <w:sz w:val="24"/>
          <w:szCs w:val="24"/>
        </w:rPr>
        <w:t>. Rāṇaka.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Place of issue … …Dhṛutipura</w:t>
      </w:r>
      <w:r w:rsidR="00DF217F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01A90" w:rsidRDefault="00901A90" w:rsidP="00DF217F">
      <w:pPr>
        <w:tabs>
          <w:tab w:val="left" w:pos="409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Date … …. </w:t>
      </w:r>
      <w:r w:rsidR="00DF217F">
        <w:rPr>
          <w:rFonts w:ascii="Arial Unicode MS" w:eastAsia="Arial Unicode MS" w:hAnsi="Arial Unicode MS" w:cs="Arial Unicode MS"/>
          <w:sz w:val="24"/>
          <w:szCs w:val="24"/>
        </w:rPr>
        <w:t>Regnal year 9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 w:rsidRPr="009570AF">
        <w:rPr>
          <w:rFonts w:ascii="Arial Unicode MS" w:eastAsia="Arial Unicode MS" w:hAnsi="Arial Unicode MS" w:cs="Arial Unicode MS"/>
          <w:sz w:val="24"/>
          <w:szCs w:val="24"/>
        </w:rPr>
        <w:t xml:space="preserve">Officers …     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F217F">
        <w:rPr>
          <w:rFonts w:ascii="Arial Unicode MS" w:eastAsia="Arial Unicode MS" w:hAnsi="Arial Unicode MS" w:cs="Arial Unicode MS"/>
          <w:sz w:val="24"/>
          <w:szCs w:val="24"/>
        </w:rPr>
        <w:t>Pāṇḍika, son of Gonā, the goldsmith and the merchant.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(1)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Dhṛutipura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Capital town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Rāirā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Vāriśāmā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Varendri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(P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Tāla Bhṛtaki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901A90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7. Donee …. Bhaṭṭa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>Varadā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Bhaṭṭa 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 xml:space="preserve">Śavara and grandson of Iāka who belonged to Vatsya gotra, Bhārgava-Abharvya-Chyavan – Atmavān </w:t>
      </w:r>
      <w:r w:rsidR="003D1E47">
        <w:rPr>
          <w:rFonts w:ascii="Arial Unicode MS" w:eastAsia="Arial Unicode MS" w:hAnsi="Arial Unicode MS" w:cs="Arial Unicode MS"/>
          <w:sz w:val="24"/>
          <w:szCs w:val="24"/>
        </w:rPr>
        <w:t>–</w:t>
      </w:r>
      <w:r w:rsidR="0035747C">
        <w:rPr>
          <w:rFonts w:ascii="Arial Unicode MS" w:eastAsia="Arial Unicode MS" w:hAnsi="Arial Unicode MS" w:cs="Arial Unicode MS"/>
          <w:sz w:val="24"/>
          <w:szCs w:val="24"/>
        </w:rPr>
        <w:t xml:space="preserve"> Yāmadagni</w:t>
      </w:r>
      <w:r w:rsidR="003D1E47">
        <w:rPr>
          <w:rFonts w:ascii="Arial Unicode MS" w:eastAsia="Arial Unicode MS" w:hAnsi="Arial Unicode MS" w:cs="Arial Unicode MS"/>
          <w:sz w:val="24"/>
          <w:szCs w:val="24"/>
        </w:rPr>
        <w:t xml:space="preserve"> – Pravara, Chhāndoga – Charaṇa, and Kanthuma-Śākhā and who migrated from the village of Tala Bhṛtakī in the province of Vārendri and a resident of Vāri village.</w:t>
      </w:r>
    </w:p>
    <w:p w:rsidR="00901A90" w:rsidRDefault="00901A90" w:rsidP="003D1E47">
      <w:pPr>
        <w:tabs>
          <w:tab w:val="left" w:pos="6535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</w:t>
      </w:r>
      <w:r w:rsidR="003D1E47">
        <w:rPr>
          <w:rFonts w:ascii="Arial Unicode MS" w:eastAsia="Arial Unicode MS" w:hAnsi="Arial Unicode MS" w:cs="Arial Unicode MS"/>
          <w:sz w:val="24"/>
          <w:szCs w:val="24"/>
        </w:rPr>
        <w:t>Dr. K. C. Pāṇigrāhi in O.H.R J. Vol. XI, No. 3, pp. 15</w:t>
      </w:r>
      <w:r w:rsidR="007027B8">
        <w:rPr>
          <w:rFonts w:ascii="Arial Unicode MS" w:eastAsia="Arial Unicode MS" w:hAnsi="Arial Unicode MS" w:cs="Arial Unicode MS"/>
          <w:sz w:val="24"/>
          <w:szCs w:val="24"/>
        </w:rPr>
        <w:t>5-159 ff.</w:t>
      </w:r>
    </w:p>
    <w:p w:rsidR="00495B45" w:rsidRDefault="00901A90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  … … ….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066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 (Second Side)</w:t>
      </w:r>
    </w:p>
    <w:p w:rsidR="000631F5" w:rsidRDefault="007027B8" w:rsidP="007027B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11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सिद्धं 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DA11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 w:rsidR="00DA11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proofErr w:type="gramEnd"/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>1&gt;</w:t>
      </w:r>
      <w:r w:rsidR="000631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A11E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DA11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। संहार कालहुतमुग्विकराल घोर 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0631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</w:p>
    <w:p w:rsidR="00DA11E7" w:rsidRDefault="00DA11E7" w:rsidP="007027B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सम्भ्रान्तकिङ्कर कृतान्तनितान्त भी(भि)न (न्नं) (।)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भिन</w:t>
      </w:r>
      <w:proofErr w:type="gramStart"/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न्ना)न्धकासुरमहागहनातपत्रा(त्रां)तद्भैरवहरवपुः</w:t>
      </w:r>
    </w:p>
    <w:p w:rsidR="00C31F17" w:rsidRDefault="00C31F17" w:rsidP="007027B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भवतः प्रपातुः ।। दुर्व्वार</w:t>
      </w:r>
      <w:r w:rsidRPr="00C31F17">
        <w:rPr>
          <w:rFonts w:ascii="Arial Unicode MS" w:eastAsia="Arial Unicode MS" w:hAnsi="Arial Unicode MS" w:cs="Arial Unicode MS" w:hint="cs"/>
          <w:sz w:val="24"/>
          <w:szCs w:val="24"/>
          <w:highlight w:val="yellow"/>
          <w:cs/>
          <w:lang w:bidi="sa-IN"/>
        </w:rPr>
        <w:t>षा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रणर-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 प्रतिपक्षलक्ष्मीहठग्रहणसुप्रसृत प्रताप</w:t>
      </w:r>
      <w:proofErr w:type="gramStart"/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 ।। भञ्जनराधि-</w:t>
      </w:r>
    </w:p>
    <w:p w:rsidR="00C31F17" w:rsidRDefault="00C31F17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पतयो वहवोवभूवु-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रुद्भूत योत्र मुवि भुरि सहस्र स ख्य</w:t>
      </w:r>
      <w:proofErr w:type="gramStart"/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31F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31F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।। तेषां कुले</w:t>
      </w:r>
    </w:p>
    <w:p w:rsidR="00EE2584" w:rsidRDefault="00EE2584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सकलभूतलपाल मौलिमालाञ्चिता(तां)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E25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घ्</w:t>
      </w:r>
      <w:proofErr w:type="gramStart"/>
      <w:r w:rsidR="00EE25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EE25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घ्रि)</w:t>
      </w:r>
      <w:r w:rsidR="00EB4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युगलो वलवां नृपोभूत् ।। श्री शिलाभञ्जदेवप्रकट-</w:t>
      </w:r>
    </w:p>
    <w:p w:rsidR="00EB47EA" w:rsidRDefault="00EB47EA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पौरुषरश्मिचक्र निर्द्दा-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B4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रितारिहृदयोस्</w:t>
      </w:r>
      <w:proofErr w:type="gramStart"/>
      <w:r w:rsidR="00EB4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EB4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यस्य) पिता नृपस्य ।। गाम्भीर्ये(</w:t>
      </w:r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र्य्ये</w:t>
      </w:r>
      <w:r w:rsidR="00502A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)ण</w:t>
      </w:r>
      <w:r w:rsidR="00EB47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8F5317" w:rsidRDefault="008F5317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पयोनिधि थिरतय(स्थिरतया) भूमि(मिः) । व- 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लेनानिलतेजोभी</w:t>
      </w:r>
      <w:proofErr w:type="gramStart"/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भिः) ज्वलनाय(य्य)मां(मा)समतया ।</w:t>
      </w:r>
    </w:p>
    <w:p w:rsidR="008F5317" w:rsidRDefault="008F5317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सु(शु)भ्रैयसो(शो)भी(भिः) शसी(शि) । आत्मा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सर्वजगन्मनस्थिततया दत</w:t>
      </w:r>
      <w:proofErr w:type="gramStart"/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8F53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त्ता)वकासो(शो) विय(त्)जातो</w:t>
      </w:r>
    </w:p>
    <w:p w:rsidR="008F5317" w:rsidRDefault="008F5317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श्रीशत्रुभञ्ज इत्यतुलधीः तस्यात्मज ।</w:t>
      </w:r>
    </w:p>
    <w:p w:rsidR="006A165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631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स्वयम्भूवत । अन्योन्य मदमानमिलित समु</w:t>
      </w:r>
      <w:proofErr w:type="gramStart"/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घ(</w:t>
      </w:r>
      <w:proofErr w:type="gramEnd"/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द्ध)त नृपचक्र </w:t>
      </w:r>
    </w:p>
    <w:p w:rsidR="007027B8" w:rsidRDefault="00D818C0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9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तुरङ्गवलक्षो चलि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धराम-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631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658" w:rsidRPr="0079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ण्डलगजतुर</w:t>
      </w:r>
      <w:r w:rsidR="00796BDD" w:rsidRPr="0079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796BDD" w:rsidRPr="00796B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658" w:rsidRPr="0079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खु</w:t>
      </w:r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रनिर्द्दारणप्रसरदतुलधूलिवितान संच्</w:t>
      </w:r>
      <w:proofErr w:type="gramStart"/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छन(</w:t>
      </w:r>
      <w:proofErr w:type="gramEnd"/>
      <w:r w:rsidR="006A16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न्न)</w:t>
      </w:r>
    </w:p>
    <w:p w:rsidR="00D818C0" w:rsidRDefault="00796BD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D818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न्याङ्गण गजस्कन्धवेदिका-</w:t>
      </w:r>
    </w:p>
    <w:p w:rsidR="00596E00" w:rsidRDefault="00596E00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18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स्वयम्बरायात</w:t>
      </w:r>
      <w:proofErr w:type="gramStart"/>
      <w:r w:rsidR="00D818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्(</w:t>
      </w:r>
      <w:proofErr w:type="gramEnd"/>
      <w:r w:rsidR="00D818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 ।। परिणतजयलक्ष्मीसमानन्दित</w:t>
      </w:r>
    </w:p>
    <w:p w:rsidR="007B28F3" w:rsidRDefault="007B28F3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9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रजनमनसः श्रीमद्भञ्जभूपति-</w:t>
      </w:r>
    </w:p>
    <w:p w:rsidR="000631F5" w:rsidRDefault="000631F5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:rsidR="000631F5" w:rsidRDefault="000631F5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067</w:t>
      </w:r>
    </w:p>
    <w:p w:rsidR="000631F5" w:rsidRDefault="000631F5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96E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6E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पुराद्धृतिपुरनाम्रः ।। </w:t>
      </w:r>
      <w:proofErr w:type="gramStart"/>
      <w:r w:rsidR="00596E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596E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श)रदमलधवलकरयसः(शः)</w:t>
      </w:r>
    </w:p>
    <w:p w:rsidR="00596E00" w:rsidRDefault="00596E00" w:rsidP="007027B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पटलधवलित दिग्वदनो ।। अनवर-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96E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तप्रवृतसम्मानदानान्दितसकलजनो अण्डजवश</w:t>
      </w:r>
      <w:proofErr w:type="gramStart"/>
      <w:r w:rsidR="00596E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596E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वंश) प्रभवः</w:t>
      </w:r>
    </w:p>
    <w:p w:rsidR="00596E00" w:rsidRDefault="00596E00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परममाहेश्वर मातापितृपा-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दानुध्यात भङञ्जामलकुलति</w:t>
      </w:r>
      <w:proofErr w:type="gramStart"/>
      <w:r w:rsidR="007F25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25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B2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उभय ख(खिं)जल्याद्धि-</w:t>
      </w:r>
    </w:p>
    <w:p w:rsidR="007F2556" w:rsidRDefault="007B28F3" w:rsidP="007B28F3">
      <w:pPr>
        <w:tabs>
          <w:tab w:val="left" w:pos="38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)पत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ि(तिः) । समधिगतपञ्चमहाशब्द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25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महा-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4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सामन्तवन्दित । स्तम्भेश्वर</w:t>
      </w:r>
      <w:proofErr w:type="gramStart"/>
      <w:r w:rsidR="004B4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B4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री)ल्ल(ल)द्धवरप्रसाद ।। राणक</w:t>
      </w:r>
    </w:p>
    <w:p w:rsidR="004B42AF" w:rsidRDefault="004B42AF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श्रीरणभञ्जदेव कुशलि(ली) इहैव ।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खिञ्जलिमण्डलभविस्</w:t>
      </w:r>
      <w:proofErr w:type="gramStart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ष्य, द्र(द्रा)जराजनकान्तरङ्ग</w:t>
      </w:r>
    </w:p>
    <w:p w:rsidR="00A13E8D" w:rsidRDefault="00A13E8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कुमार(रा)मात्यमहासामन्त ब्राह्मण प्रधाना ।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अन्यञ्चदण्डपास</w:t>
      </w:r>
      <w:proofErr w:type="gramStart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शि)कचाटभटवल्लभजातिया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यथार्ह</w:t>
      </w:r>
    </w:p>
    <w:p w:rsidR="00A13E8D" w:rsidRDefault="00A13E8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मानयति वोधयति ।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समादि</w:t>
      </w:r>
      <w:proofErr w:type="gramStart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श)यति चान्यत ।। सर्वतः शिवमस्माकं ।।</w:t>
      </w:r>
    </w:p>
    <w:p w:rsidR="00A13E8D" w:rsidRDefault="00A13E8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विदितमस्तु भवतां । राइरा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 प्रतिवद्ध मोरनद</w:t>
      </w:r>
      <w:proofErr w:type="gramStart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13E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दी) विमलजज विजि(चि)प्रक्षालि-</w:t>
      </w:r>
    </w:p>
    <w:p w:rsidR="00A13E8D" w:rsidRDefault="00A13E8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ततट । वारिशामाग्राम चतु</w:t>
      </w:r>
      <w:r w:rsidR="00EB797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79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B797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B79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सीमा-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B79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B7970" w:rsidRPr="0079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B911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Start"/>
      <w:r w:rsidR="00B911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EB79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proofErr w:type="gramEnd"/>
      <w:r w:rsidR="00EB79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य्य)न्त निध्युपनिधि सहित सोमग्रण(समग्रेण)</w:t>
      </w:r>
    </w:p>
    <w:p w:rsidR="00EB7970" w:rsidRDefault="00EB7970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मातापितृरात्मनश्च पुण्याभिवृद्धये सलिलधारा ।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79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पुरस्सरेण विधिना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EB79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वच्छ गोत्राय । भाग्गवअभव्यै-</w:t>
      </w:r>
    </w:p>
    <w:p w:rsidR="00EB7970" w:rsidRDefault="00EB7970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च्यवनअत्मवानज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(या)मदग्नि प्रवरा-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। छन्दोगच्</w:t>
      </w:r>
      <w:proofErr w:type="gramStart"/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च)रणाय । कौष्ण(थु)मशाखाय । वरे</w:t>
      </w:r>
      <w:r w:rsidR="00B911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न्दृ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(न्द्रि)</w:t>
      </w:r>
    </w:p>
    <w:p w:rsidR="00A6150D" w:rsidRDefault="00A6150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मण्डलतालभृतकीग्रामविनिर्गत । वारि-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ग्रामवास्त</w:t>
      </w:r>
      <w:r w:rsidR="00A6150D" w:rsidRPr="00B911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भट्टपुत्रपाण्डित्य वरद</w:t>
      </w:r>
      <w:r w:rsidR="007F255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भट शवर सुताय ।</w:t>
      </w:r>
    </w:p>
    <w:p w:rsidR="00A6150D" w:rsidRDefault="00A6150D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भट इयाकनप्त्रे । विधिविधानेन</w:t>
      </w:r>
    </w:p>
    <w:p w:rsidR="007F2556" w:rsidRDefault="007F2556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Hereafter several unnecessary daṇḍas occur in the text.&gt;</w:t>
      </w:r>
    </w:p>
    <w:p w:rsidR="00635F56" w:rsidRDefault="00635F56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="00A615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पण्डित वरदाय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35F56" w:rsidRDefault="00635F56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068</w:t>
      </w:r>
    </w:p>
    <w:p w:rsidR="00635F56" w:rsidRDefault="00635F56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Second Plate (Second Side)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सविधेयं ताम्ब्</w:t>
      </w:r>
      <w:proofErr w:type="gramStart"/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म्र) सासन(शासन)प्रतिपादितोयं पार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5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901D1" w:rsidRDefault="009901D1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पर्यकुलावतारेण यावद्वेदार्थ वचनेन ।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यथा काण्डात् काण्ड</w:t>
      </w:r>
      <w:proofErr w:type="gramStart"/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प्ररोहन्ति या(शा)श(स)नेन</w:t>
      </w:r>
    </w:p>
    <w:p w:rsidR="009901D1" w:rsidRDefault="009901D1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प्रत(ति)नासि सहस्रेण विरोहसि(सी)त्येव वुध्वा परार्द्ध-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ञ्च परतोवंशाबतारेण्य</w:t>
      </w:r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प्यस्मा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दनुरोघाद्धम्मं ग</w:t>
      </w:r>
      <w:r w:rsidR="00E169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</w:t>
      </w:r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रवा</w:t>
      </w:r>
      <w:proofErr w:type="gramStart"/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9901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च्च)</w:t>
      </w:r>
    </w:p>
    <w:p w:rsidR="0039184F" w:rsidRDefault="0039184F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केनचित स्वल्पापि वाधा करणीया ।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तथा चोक्तं धर्म्मशास्त्रेषु । हालकृष्टामहीं दद्यात् सव</w:t>
      </w:r>
      <w:proofErr w:type="gramStart"/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वी)-</w:t>
      </w:r>
    </w:p>
    <w:p w:rsidR="0039184F" w:rsidRDefault="0039184F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जां स(श)स्यमेदिनीं यावत सू</w:t>
      </w:r>
      <w:r w:rsidR="00E169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र्ज्य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कृतां लो-</w:t>
      </w:r>
    </w:p>
    <w:p w:rsidR="0039184F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के तावत् स्वर्ग्गे महीयते । वेदवात्</w:t>
      </w:r>
      <w:proofErr w:type="gramStart"/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3918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क्य)स्मयोजिह्वा वदन्ति</w:t>
      </w:r>
    </w:p>
    <w:p w:rsidR="007027B8" w:rsidRDefault="00762AE3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ऋषिदेवता । भूमिहर्त्तास्त(त)थान्यत्ता(च्च)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r w:rsidR="0063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62A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आहो मा हर मा हर । यथाप्सु पतितं शक्र तैलविन्दु</w:t>
      </w:r>
    </w:p>
    <w:p w:rsidR="00762AE3" w:rsidRDefault="00762AE3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विसर्पति । एवं भूमिकृ-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62A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तं दानं </w:t>
      </w:r>
      <w:proofErr w:type="gramStart"/>
      <w:r w:rsidR="00762A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762A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श)स्ये स(श)स्ये प्ररोहति । आदित्योवरुणो</w:t>
      </w:r>
    </w:p>
    <w:p w:rsidR="00762AE3" w:rsidRDefault="00762AE3" w:rsidP="00762AE3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विष्णु ब्रह्मसोमहुतास(श)नः । सू(शू)-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82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लपाणिस्तु भगवा</w:t>
      </w:r>
      <w:proofErr w:type="gramStart"/>
      <w:r w:rsidR="00B82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B82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वान्)अभिनन्दन्ति भूमिदं ।। आस्फो-</w:t>
      </w:r>
    </w:p>
    <w:p w:rsidR="00B82EA7" w:rsidRDefault="00B82EA7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टयन्ति पितरः प्रगल्भयन्ति पितामहः(हाः)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82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भूमिदाताकुले जा</w:t>
      </w:r>
      <w:proofErr w:type="gramStart"/>
      <w:r w:rsidR="00B82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35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82E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समेत्राता भविष्यति । बहुभिः वसुधा</w:t>
      </w:r>
    </w:p>
    <w:p w:rsidR="00B82EA7" w:rsidRDefault="00B82EA7" w:rsidP="00F037F9">
      <w:pPr>
        <w:tabs>
          <w:tab w:val="left" w:pos="606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दता(त्ता) राजनैः(भिः) सगरादिभिः । माभू-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दफल </w:t>
      </w:r>
      <w:proofErr w:type="gramStart"/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श)ङ्काप(वः) परदते(त्ते)षु पा</w:t>
      </w:r>
      <w:r w:rsidR="00F037F9" w:rsidRPr="00E169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लितं</w:t>
      </w:r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यस्य यस्य</w:t>
      </w:r>
    </w:p>
    <w:p w:rsidR="00F037F9" w:rsidRDefault="00F037F9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यदा भूमिः तस्य तस्य तदा फलं । स्वद-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</w:t>
      </w:r>
      <w:proofErr w:type="gramStart"/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037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त्तां) परदता(त्ता)म्बा ( ) यो हरेत वसुन्धरा(रां) स</w:t>
      </w:r>
    </w:p>
    <w:p w:rsidR="00F037F9" w:rsidRDefault="00F037F9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विष्ठायां कृमिर्भूत्वा पितृभिः सहपच्यते । हिरन्य(ण्य)मे-</w:t>
      </w:r>
    </w:p>
    <w:p w:rsidR="00743E24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3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कंगामेकं भूमिमत्यद्धं मङ्गुलं ( ) </w:t>
      </w:r>
      <w:proofErr w:type="gramStart"/>
      <w:r w:rsidR="009A3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हर(</w:t>
      </w:r>
      <w:proofErr w:type="gramEnd"/>
      <w:r w:rsidR="009A3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रन्)नरकमाप्नोति</w:t>
      </w:r>
    </w:p>
    <w:p w:rsidR="007027B8" w:rsidRDefault="00743E24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यावदाभूतसप्लव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5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5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35F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यः प्रति-</w:t>
      </w:r>
    </w:p>
    <w:p w:rsidR="00635F56" w:rsidRDefault="002878EE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069</w:t>
      </w:r>
    </w:p>
    <w:p w:rsidR="002878EE" w:rsidRDefault="002878EE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Third Plate (First Side)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43E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गृह्णाति यं </w:t>
      </w:r>
      <w:proofErr w:type="gramStart"/>
      <w:r w:rsidR="00743E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743E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श्च) भूमिं प्रयच्छति । उभौ </w:t>
      </w:r>
      <w:r w:rsidR="00743E24" w:rsidRPr="00E169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तौ </w:t>
      </w:r>
      <w:r w:rsidR="0039069B" w:rsidRPr="00E169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r w:rsidR="00743E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न्य(ण्य) कर्म्माणौ</w:t>
      </w:r>
    </w:p>
    <w:p w:rsidR="00743E24" w:rsidRDefault="00743E24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नियतौ स्वगगामिनौ</w:t>
      </w:r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हरते हार-</w:t>
      </w:r>
    </w:p>
    <w:p w:rsidR="007027B8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यते भूम</w:t>
      </w:r>
      <w:proofErr w:type="gramStart"/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मिं) मन्दवुधि(द्धि)स्तमावृतः सवधो(द्धो) वारुणैः</w:t>
      </w:r>
    </w:p>
    <w:p w:rsidR="0039069B" w:rsidRDefault="0039069B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पाशैती(स्ति)र्यग्योनी(नि)षु जायते । मा पा-</w:t>
      </w:r>
    </w:p>
    <w:p w:rsidR="0039069B" w:rsidRDefault="007027B8" w:rsidP="007027B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थिव कदाचि</w:t>
      </w:r>
      <w:proofErr w:type="gramStart"/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390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त्)(त्वं) ब्रह्मस्व मनसादपि । अनौषधमभैश(ष)</w:t>
      </w:r>
      <w:r w:rsidR="0039069B" w:rsidRPr="003B3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</w:t>
      </w:r>
    </w:p>
    <w:p w:rsidR="007027B8" w:rsidRPr="00D53DAF" w:rsidRDefault="009F6268" w:rsidP="007027B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एतत् हलाहलं विष</w:t>
      </w:r>
      <w:r w:rsidR="002878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878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878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अ(न) विषं</w:t>
      </w:r>
      <w:bookmarkStart w:id="0" w:name="_GoBack"/>
      <w:bookmarkEnd w:id="0"/>
    </w:p>
    <w:p w:rsidR="00EE3779" w:rsidRDefault="007027B8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F6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विषमित्याहुः ब्रह्मस्व विष </w:t>
      </w:r>
      <w:proofErr w:type="gramStart"/>
      <w:r w:rsidR="009F6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उ(</w:t>
      </w:r>
      <w:proofErr w:type="gramEnd"/>
      <w:r w:rsidR="009F62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मु)च्यते । विषमेकाकिनं हन्ति</w:t>
      </w:r>
    </w:p>
    <w:p w:rsidR="007027B8" w:rsidRDefault="00EE3779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ब्रह्मस्वं पुत्रपौतू(त्रि)क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78E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लोहचूर्णा-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४०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50B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स्मचूण्ण</w:t>
      </w:r>
      <w:r w:rsidR="00EE37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 विषञ्च जरये नरः ।। ब्रह्मस्वं त</w:t>
      </w:r>
      <w:proofErr w:type="gramStart"/>
      <w:r w:rsidR="00EE37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EE37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त्रि)षु लोकेषु कः</w:t>
      </w:r>
    </w:p>
    <w:p w:rsidR="00350B05" w:rsidRDefault="00350B05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पुमा(न्) जरइ(यि)ष्यति ।। वाजपेय-</w:t>
      </w:r>
    </w:p>
    <w:p w:rsidR="007027B8" w:rsidRDefault="007027B8" w:rsidP="00350B05">
      <w:pPr>
        <w:tabs>
          <w:tab w:val="left" w:pos="5954"/>
          <w:tab w:val="left" w:pos="60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४१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50B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सहस्त्राणि अश्वमेध </w:t>
      </w:r>
      <w:proofErr w:type="gramStart"/>
      <w:r w:rsidR="00350B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350B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श)ता निच ।। गवा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78E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350B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कोटिप्रदानेन</w:t>
      </w:r>
    </w:p>
    <w:p w:rsidR="00350B05" w:rsidRDefault="00350B05" w:rsidP="00350B05">
      <w:pPr>
        <w:tabs>
          <w:tab w:val="left" w:pos="5954"/>
          <w:tab w:val="left" w:pos="60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भूमिहर्त्ता न शु</w:t>
      </w:r>
      <w:r w:rsidRPr="00E169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। इति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४२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कमलदलाम्बुविन्दु ल्ल</w:t>
      </w:r>
      <w:proofErr w:type="gramStart"/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ौ(</w:t>
      </w:r>
      <w:proofErr w:type="gramEnd"/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लो)ला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78E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श्रियमनुचिन्त्य मनुष्य</w:t>
      </w:r>
    </w:p>
    <w:p w:rsidR="001966BD" w:rsidRDefault="001966BD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जीवितञ्च सकलमिदमु-</w:t>
      </w:r>
    </w:p>
    <w:p w:rsidR="00015CDF" w:rsidRDefault="007027B8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४३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दाह</w:t>
      </w:r>
      <w:proofErr w:type="gramStart"/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1966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वुधैः(वुद्ध्वा) न हि पुरुषैः परकि(की) 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विलौ(लो)प्या ।।</w:t>
      </w:r>
    </w:p>
    <w:p w:rsidR="007027B8" w:rsidRDefault="00015CDF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विजयराज्ये साम्ब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नम(व)मे ।। उक्ति(त्की)-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४४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proofErr w:type="gramStart"/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र्ण्ण)ञ्च वणिक सुवर्ण्णकार पाण्डिकेन 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78E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015C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गोनासुतेन ।। ल्ला(ला)ञ्छितं</w:t>
      </w:r>
    </w:p>
    <w:p w:rsidR="00015CDF" w:rsidRDefault="00015CDF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माहा(महा)राजकीयमुद्रेणमि-</w:t>
      </w:r>
    </w:p>
    <w:p w:rsidR="007027B8" w:rsidRDefault="007027B8" w:rsidP="00901A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4A13DD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५</w:t>
      </w:r>
      <w:r w:rsidR="004A13D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C828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।।</w:t>
      </w:r>
    </w:p>
    <w:p w:rsidR="002878EE" w:rsidRDefault="002878EE" w:rsidP="002878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90</w:t>
      </w:r>
    </w:p>
    <w:p w:rsidR="002878EE" w:rsidRDefault="002878EE" w:rsidP="002878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2878EE" w:rsidRDefault="002878EE" w:rsidP="002878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set of three copper plates were discovered in the Athamallik area</w:t>
      </w:r>
      <w:r w:rsidR="002017A9">
        <w:rPr>
          <w:rFonts w:ascii="Arial Unicode MS" w:eastAsia="Arial Unicode MS" w:hAnsi="Arial Unicode MS" w:cs="Arial Unicode MS"/>
          <w:sz w:val="24"/>
          <w:szCs w:val="24"/>
        </w:rPr>
        <w:t xml:space="preserve"> of the Dhenkanal district and were acquired for the Orissa State Museum, Bhubaneswar through Sri R. P. Miśra, </w:t>
      </w:r>
      <w:proofErr w:type="gramStart"/>
      <w:r w:rsidR="002017A9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2017A9">
        <w:rPr>
          <w:rFonts w:ascii="Arial Unicode MS" w:eastAsia="Arial Unicode MS" w:hAnsi="Arial Unicode MS" w:cs="Arial Unicode MS"/>
          <w:sz w:val="24"/>
          <w:szCs w:val="24"/>
        </w:rPr>
        <w:t xml:space="preserve"> student of Utkal University. The plates were discovered in a cornfield in the </w:t>
      </w:r>
      <w:r w:rsidR="002017A9">
        <w:rPr>
          <w:rFonts w:ascii="Arial Unicode MS" w:eastAsia="Arial Unicode MS" w:hAnsi="Arial Unicode MS" w:cs="Arial Unicode MS"/>
          <w:sz w:val="24"/>
          <w:szCs w:val="24"/>
        </w:rPr>
        <w:lastRenderedPageBreak/>
        <w:t>village of Aidā, six miles</w:t>
      </w:r>
      <w:r w:rsidR="00F05506">
        <w:rPr>
          <w:rFonts w:ascii="Arial Unicode MS" w:eastAsia="Arial Unicode MS" w:hAnsi="Arial Unicode MS" w:cs="Arial Unicode MS"/>
          <w:sz w:val="24"/>
          <w:szCs w:val="24"/>
        </w:rPr>
        <w:t xml:space="preserve"> from Athamallik Town. Dr. K. G</w:t>
      </w:r>
      <w:r w:rsidR="002017A9">
        <w:rPr>
          <w:rFonts w:ascii="Arial Unicode MS" w:eastAsia="Arial Unicode MS" w:hAnsi="Arial Unicode MS" w:cs="Arial Unicode MS"/>
          <w:sz w:val="24"/>
          <w:szCs w:val="24"/>
        </w:rPr>
        <w:t>. Pāṇigrāhi and Śrī Ma</w:t>
      </w:r>
      <w:r w:rsidR="00F05506">
        <w:rPr>
          <w:rFonts w:ascii="Arial Unicode MS" w:eastAsia="Arial Unicode MS" w:hAnsi="Arial Unicode MS" w:cs="Arial Unicode MS"/>
          <w:sz w:val="24"/>
          <w:szCs w:val="24"/>
        </w:rPr>
        <w:t>heśh Prasād Dās, Curator, Orissa State Museum edited the plates from the original.</w:t>
      </w:r>
    </w:p>
    <w:p w:rsidR="00F05506" w:rsidRDefault="00F05506" w:rsidP="002878E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set consists of three plates, each measuring about 7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¼</w:t>
      </w:r>
      <w:r w:rsidR="001B4675">
        <w:rPr>
          <w:rFonts w:ascii="Arial Unicode MS" w:eastAsia="Arial Unicode MS" w:hAnsi="Arial Unicode MS" w:cs="Arial Unicode MS"/>
          <w:sz w:val="24"/>
          <w:szCs w:val="24"/>
        </w:rPr>
        <w:t>” x 4” and are hinged on a circular ring of about 3” in diameter. The ring contains an oval seal containing in relief a crescent with star, a couchant bull and the legend “Śrī Raṇabhañjadevasya”.</w:t>
      </w:r>
    </w:p>
    <w:p w:rsidR="00DA11E7" w:rsidRDefault="00DA11E7" w:rsidP="002878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language of the charter is Sanskrit. It is dated in the regnal year 9 of the donor.</w:t>
      </w:r>
    </w:p>
    <w:p w:rsidR="00443E9B" w:rsidRDefault="00443E9B" w:rsidP="002878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43E9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1A90"/>
    <w:rsid w:val="00000E69"/>
    <w:rsid w:val="00015CDF"/>
    <w:rsid w:val="000631F5"/>
    <w:rsid w:val="000C0ADD"/>
    <w:rsid w:val="000F6464"/>
    <w:rsid w:val="00184914"/>
    <w:rsid w:val="001966BD"/>
    <w:rsid w:val="001B4675"/>
    <w:rsid w:val="002017A9"/>
    <w:rsid w:val="002018F1"/>
    <w:rsid w:val="002150E4"/>
    <w:rsid w:val="002878EE"/>
    <w:rsid w:val="00306DA6"/>
    <w:rsid w:val="0031616D"/>
    <w:rsid w:val="003238DD"/>
    <w:rsid w:val="00350B05"/>
    <w:rsid w:val="0035747C"/>
    <w:rsid w:val="0039069B"/>
    <w:rsid w:val="0039184F"/>
    <w:rsid w:val="00393649"/>
    <w:rsid w:val="003B351A"/>
    <w:rsid w:val="003D1E47"/>
    <w:rsid w:val="003E5A42"/>
    <w:rsid w:val="00400D32"/>
    <w:rsid w:val="004217A5"/>
    <w:rsid w:val="00443E9B"/>
    <w:rsid w:val="004629FB"/>
    <w:rsid w:val="00495B45"/>
    <w:rsid w:val="004A13DD"/>
    <w:rsid w:val="004B42AF"/>
    <w:rsid w:val="00502A6D"/>
    <w:rsid w:val="005757EF"/>
    <w:rsid w:val="00596E00"/>
    <w:rsid w:val="005B6983"/>
    <w:rsid w:val="005C0208"/>
    <w:rsid w:val="00625F53"/>
    <w:rsid w:val="00635F56"/>
    <w:rsid w:val="0066390B"/>
    <w:rsid w:val="006A1658"/>
    <w:rsid w:val="007027B8"/>
    <w:rsid w:val="00716139"/>
    <w:rsid w:val="00743E24"/>
    <w:rsid w:val="00762AE3"/>
    <w:rsid w:val="00763372"/>
    <w:rsid w:val="00796BDD"/>
    <w:rsid w:val="007B28F3"/>
    <w:rsid w:val="007C61D0"/>
    <w:rsid w:val="007E45D7"/>
    <w:rsid w:val="007F2556"/>
    <w:rsid w:val="008F5317"/>
    <w:rsid w:val="00901A90"/>
    <w:rsid w:val="009901D1"/>
    <w:rsid w:val="009A3D56"/>
    <w:rsid w:val="009F6268"/>
    <w:rsid w:val="00A079AC"/>
    <w:rsid w:val="00A13E8D"/>
    <w:rsid w:val="00A6150D"/>
    <w:rsid w:val="00B4756D"/>
    <w:rsid w:val="00B82EA7"/>
    <w:rsid w:val="00B91170"/>
    <w:rsid w:val="00BD1C1D"/>
    <w:rsid w:val="00C31F17"/>
    <w:rsid w:val="00C828E0"/>
    <w:rsid w:val="00D818C0"/>
    <w:rsid w:val="00DA11E7"/>
    <w:rsid w:val="00DB50F2"/>
    <w:rsid w:val="00DF217F"/>
    <w:rsid w:val="00E1696D"/>
    <w:rsid w:val="00E4759E"/>
    <w:rsid w:val="00E53023"/>
    <w:rsid w:val="00E71D95"/>
    <w:rsid w:val="00EB47EA"/>
    <w:rsid w:val="00EB7970"/>
    <w:rsid w:val="00EE2584"/>
    <w:rsid w:val="00EE3779"/>
    <w:rsid w:val="00F037F9"/>
    <w:rsid w:val="00F0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19EBA-A9B7-482D-AB38-0885169E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account</cp:lastModifiedBy>
  <cp:revision>5</cp:revision>
  <dcterms:created xsi:type="dcterms:W3CDTF">2024-04-25T14:34:00Z</dcterms:created>
  <dcterms:modified xsi:type="dcterms:W3CDTF">2024-07-29T09:52:00Z</dcterms:modified>
</cp:coreProperties>
</file>