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A4503" w14:textId="77777777" w:rsidR="00D17A7D" w:rsidRDefault="00D17A7D" w:rsidP="00D17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166</w:t>
      </w:r>
    </w:p>
    <w:p w14:paraId="4B665191" w14:textId="77777777" w:rsidR="00D17A7D" w:rsidRDefault="00D17A7D" w:rsidP="00D17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</w:t>
      </w:r>
    </w:p>
    <w:p w14:paraId="2F53FA79" w14:textId="77777777" w:rsidR="00D17A7D" w:rsidRDefault="00D17A7D" w:rsidP="00D17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KOMAṆḌA COPPER PLATES OF NETTABHANJA</w:t>
      </w:r>
    </w:p>
    <w:p w14:paraId="43BCC2C8" w14:textId="77777777" w:rsidR="00D17A7D" w:rsidRDefault="00D17A7D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Donor … . . . </w:t>
      </w:r>
      <w:r>
        <w:rPr>
          <w:rFonts w:ascii="Arial Unicode MS" w:eastAsia="Arial Unicode MS" w:hAnsi="Arial Unicode MS" w:cs="Arial Unicode MS"/>
          <w:sz w:val="24"/>
          <w:szCs w:val="24"/>
        </w:rPr>
        <w:t>Neṭṭabhañja alias Kalyāṇakalaśa, son of Raṇabhañja and great grandson of Śilābhañja and grandson of Śatṛubhañja.</w:t>
      </w:r>
    </w:p>
    <w:p w14:paraId="3B894FCB" w14:textId="77777777" w:rsidR="00D17A7D" w:rsidRPr="007B4C84" w:rsidRDefault="00D17A7D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Paramamāheśvara</w:t>
      </w:r>
    </w:p>
    <w:p w14:paraId="1DC6F01F" w14:textId="77777777" w:rsidR="00D17A7D" w:rsidRPr="007B4C84" w:rsidRDefault="00D17A7D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 of issue … …</w:t>
      </w:r>
      <w:r>
        <w:rPr>
          <w:rFonts w:ascii="Arial Unicode MS" w:eastAsia="Arial Unicode MS" w:hAnsi="Arial Unicode MS" w:cs="Arial Unicode MS"/>
          <w:sz w:val="24"/>
          <w:szCs w:val="24"/>
        </w:rPr>
        <w:t>Vijaya Vañjulvaka</w:t>
      </w:r>
    </w:p>
    <w:p w14:paraId="73F692C6" w14:textId="77777777" w:rsidR="00D17A7D" w:rsidRPr="007B4C84" w:rsidRDefault="00D17A7D" w:rsidP="00D17A7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… </w:t>
      </w:r>
      <w:r w:rsidR="00755CC5">
        <w:rPr>
          <w:rFonts w:ascii="Arial Unicode MS" w:eastAsia="Arial Unicode MS" w:hAnsi="Arial Unicode MS" w:cs="Arial Unicode MS"/>
          <w:sz w:val="24"/>
          <w:szCs w:val="24"/>
        </w:rPr>
        <w:t>R. Y. 31.</w:t>
      </w:r>
    </w:p>
    <w:p w14:paraId="5569BB00" w14:textId="77777777" w:rsidR="00D17A7D" w:rsidRPr="002817AC" w:rsidRDefault="00D17A7D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5. Officers …     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(1) Dutaka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Bhaṭṭa </w:t>
      </w:r>
      <w:r w:rsidR="00755CC5">
        <w:rPr>
          <w:rFonts w:ascii="Arial Unicode MS" w:eastAsia="Arial Unicode MS" w:hAnsi="Arial Unicode MS" w:cs="Arial Unicode MS"/>
          <w:sz w:val="24"/>
          <w:szCs w:val="24"/>
        </w:rPr>
        <w:t>Suma</w:t>
      </w:r>
      <w:r w:rsidR="00755CC5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755CC5">
        <w:rPr>
          <w:rFonts w:ascii="Arial Unicode MS" w:eastAsia="Arial Unicode MS" w:hAnsi="Arial Unicode MS" w:cs="Arial Unicode MS"/>
          <w:sz w:val="24"/>
          <w:szCs w:val="24"/>
        </w:rPr>
        <w:t>gala</w:t>
      </w:r>
    </w:p>
    <w:p w14:paraId="5437DF9E" w14:textId="77777777" w:rsidR="00D17A7D" w:rsidRDefault="00D17A7D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 Sandhivigrahi</w:t>
      </w:r>
      <w:r w:rsidR="00755CC5">
        <w:rPr>
          <w:rFonts w:ascii="Arial Unicode MS" w:eastAsia="Arial Unicode MS" w:hAnsi="Arial Unicode MS" w:cs="Arial Unicode MS"/>
          <w:sz w:val="24"/>
          <w:szCs w:val="24"/>
        </w:rPr>
        <w:t>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55CC5">
        <w:rPr>
          <w:rFonts w:ascii="Arial Unicode MS" w:eastAsia="Arial Unicode MS" w:hAnsi="Arial Unicode MS" w:cs="Arial Unicode MS"/>
          <w:sz w:val="24"/>
          <w:szCs w:val="24"/>
        </w:rPr>
        <w:t>Śavarāja</w:t>
      </w:r>
    </w:p>
    <w:p w14:paraId="7E8A8A75" w14:textId="77777777" w:rsidR="00D17A7D" w:rsidRDefault="00D17A7D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 Akshaśāli</w:t>
      </w:r>
      <w:r w:rsidR="00755CC5">
        <w:rPr>
          <w:rFonts w:ascii="Arial Unicode MS" w:eastAsia="Arial Unicode MS" w:hAnsi="Arial Unicode MS" w:cs="Arial Unicode MS"/>
          <w:sz w:val="24"/>
          <w:szCs w:val="24"/>
        </w:rPr>
        <w:t>ka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Durggadeva</w:t>
      </w:r>
    </w:p>
    <w:p w14:paraId="23EEB772" w14:textId="77777777" w:rsidR="00D17A7D" w:rsidRDefault="00D17A7D" w:rsidP="00D17A7D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r w:rsidR="00755CC5">
        <w:rPr>
          <w:rFonts w:ascii="Arial Unicode MS" w:eastAsia="Arial Unicode MS" w:hAnsi="Arial Unicode MS" w:cs="Arial Unicode MS"/>
          <w:sz w:val="24"/>
          <w:szCs w:val="24"/>
        </w:rPr>
        <w:t>Māmmāyā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8005D85" w14:textId="77777777" w:rsidR="00D17A7D" w:rsidRDefault="00755CC5" w:rsidP="00D17A7D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6. Topography … . ..  (1) Vañjulvaka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(capital)</w:t>
      </w:r>
    </w:p>
    <w:p w14:paraId="61106745" w14:textId="77777777" w:rsidR="00755CC5" w:rsidRDefault="00755CC5" w:rsidP="00D17A7D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 Sāraḍḍā-vishaya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(d)</w:t>
      </w:r>
    </w:p>
    <w:p w14:paraId="4D56A57F" w14:textId="77777777" w:rsidR="00B8357E" w:rsidRDefault="00B8357E" w:rsidP="00D17A7D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 Karañjāḍu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14:paraId="1017D467" w14:textId="77777777" w:rsidR="00D17A7D" w:rsidRPr="007B4C84" w:rsidRDefault="00D17A7D" w:rsidP="00B8357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Donee ….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 </w:t>
      </w:r>
      <w:r w:rsidR="00B8357E">
        <w:rPr>
          <w:rFonts w:ascii="Arial Unicode MS" w:eastAsia="Arial Unicode MS" w:hAnsi="Arial Unicode MS" w:cs="Arial Unicode MS"/>
          <w:sz w:val="24"/>
          <w:szCs w:val="24"/>
        </w:rPr>
        <w:t>Bhaṭṭa Stambhadeva, son of Bhaṭṭa Durggaśarman and grandson of Bhaṭṭa Hariśarman of the Vājasaneya Charaṇa, Kāṇva Śakhā-Gautama gotra, Autathya pravara - A</w:t>
      </w:r>
      <w:r w:rsidR="00B8357E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B8357E">
        <w:rPr>
          <w:rFonts w:ascii="Arial Unicode MS" w:eastAsia="Arial Unicode MS" w:hAnsi="Arial Unicode MS" w:cs="Arial Unicode MS"/>
          <w:sz w:val="24"/>
          <w:szCs w:val="24"/>
        </w:rPr>
        <w:t>gīrasa anupravara.</w:t>
      </w:r>
    </w:p>
    <w:p w14:paraId="7D3C3008" w14:textId="77777777" w:rsidR="00D17A7D" w:rsidRDefault="00D17A7D" w:rsidP="00D17A7D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8. Authority … </w:t>
      </w:r>
      <w:r w:rsidR="009050D3">
        <w:rPr>
          <w:rFonts w:ascii="Arial Unicode MS" w:eastAsia="Arial Unicode MS" w:hAnsi="Arial Unicode MS" w:cs="Arial Unicode MS"/>
          <w:sz w:val="24"/>
          <w:szCs w:val="24"/>
        </w:rPr>
        <w:t>Edited by Kṛṣṇa Chandra Pāṇigrāhi in E. I. XXIV, pp. 172-175 ff.</w:t>
      </w:r>
    </w:p>
    <w:p w14:paraId="090BA117" w14:textId="77777777" w:rsidR="00495B45" w:rsidRDefault="00D17A7D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9.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Remarks   …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</w:t>
      </w:r>
    </w:p>
    <w:p w14:paraId="1E2F9E57" w14:textId="77777777" w:rsidR="00165D6E" w:rsidRDefault="00165D6E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167</w:t>
      </w:r>
    </w:p>
    <w:p w14:paraId="23DA1ED0" w14:textId="77777777" w:rsidR="00165D6E" w:rsidRDefault="00165D6E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14:paraId="01DCD5AD" w14:textId="77777777" w:rsidR="00165D6E" w:rsidRDefault="00165D6E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14:paraId="0FFE0599" w14:textId="77777777" w:rsidR="00165D6E" w:rsidRDefault="00165D6E" w:rsidP="00165D6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5E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5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5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5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B46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यति कुसुमवाण प्राण विक्षोभ दक्ष</w:t>
      </w:r>
      <w:r w:rsidR="001C5E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</w:p>
    <w:p w14:paraId="1F297775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5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स्वकिरण परिवेषो(षौ)र्ज्जित्य जीर्ण्णेन्दुलेख(खम्) त्रिभुवन भव-</w:t>
      </w:r>
    </w:p>
    <w:p w14:paraId="14D888D1" w14:textId="77777777" w:rsidR="00165D6E" w:rsidRDefault="00165D6E" w:rsidP="00A55AE6">
      <w:pPr>
        <w:tabs>
          <w:tab w:val="left" w:pos="14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5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नान्तद्यो(द्यों)त भास्वत्प्रदीपं कनक निकषगौरं विभ्रु ने-</w:t>
      </w:r>
    </w:p>
    <w:p w14:paraId="52056E13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6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</w:t>
      </w:r>
      <w:r w:rsidR="00A55A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55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हरस्य ।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5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5A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शेषाहे</w:t>
      </w:r>
      <w:r w:rsidR="00AF60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ण्वि ये फणाः प्रवि(र)ल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F60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F60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न्त्यु-</w:t>
      </w:r>
    </w:p>
    <w:p w14:paraId="355CB8ED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60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द्भास्वरेन्दु त्विषः प्रालेयाचलशृङ्गकोट्ट(ट)य इव त्वङ्गन्ति येत्यु-</w:t>
      </w:r>
    </w:p>
    <w:p w14:paraId="412F36C3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60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न्नताः 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F60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F60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नृत्ताट्टो(टो)पविघट्टिता इव भूजा राजन्ति</w:t>
      </w:r>
    </w:p>
    <w:p w14:paraId="4B54A870" w14:textId="77777777" w:rsidR="00AF607E" w:rsidRDefault="00AF607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 सा(शा)न्भवा-</w:t>
      </w:r>
    </w:p>
    <w:p w14:paraId="09CEA31D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60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स्ते सर्व्वाघविघातिनः सुरसरित्तोयोर्म्मय(</w:t>
      </w:r>
      <w:r w:rsidR="00AF60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F60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पान्तुवः । विज-</w:t>
      </w:r>
    </w:p>
    <w:p w14:paraId="57543B84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37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 वञ्जुल्वकात् 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37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037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अस्ति जयश्रीनिलयः प्रकट्ट(ट)</w:t>
      </w:r>
    </w:p>
    <w:p w14:paraId="557C28B1" w14:textId="77777777" w:rsidR="006037FB" w:rsidRDefault="006037FB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गुणग्रस्त सर्व्व-</w:t>
      </w:r>
    </w:p>
    <w:p w14:paraId="1732042A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37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रिपुगर्वेः । कल्याणकलशनामा राजा निर्द्धु(र्द्धू)तकलिकलु-</w:t>
      </w:r>
    </w:p>
    <w:p w14:paraId="74D68E61" w14:textId="77777777" w:rsidR="001C5EFD" w:rsidRDefault="001C5EFD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14:paraId="6621183F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37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षः</w:t>
      </w:r>
      <w:r w:rsidR="006037F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37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37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037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भञ्जामलकुलतिलक</w:t>
      </w:r>
      <w:r w:rsidR="00D42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D425C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D42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श्रीशिलाभञ्जदेवस्य</w:t>
      </w:r>
    </w:p>
    <w:p w14:paraId="1EAC1037" w14:textId="77777777" w:rsidR="00D425C3" w:rsidRDefault="00D425C3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प्र(पौ)त्रः श्री-</w:t>
      </w:r>
    </w:p>
    <w:p w14:paraId="49F6D3F7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2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शत्रुभञ्जदेवस्य नप्ता श्रीरणभञ्जदेवस्य सु(</w:t>
      </w:r>
      <w:r w:rsidR="00D425C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ृ</w:t>
      </w:r>
      <w:r w:rsidR="00D42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)नु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5E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425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परममाहे-</w:t>
      </w:r>
    </w:p>
    <w:p w14:paraId="1D2E773C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367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श्वरो मातापितृपादानुध्यानरतः श्रीनेट्टभञ्जदेवः कुश-</w:t>
      </w:r>
    </w:p>
    <w:p w14:paraId="1AA0FDBC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67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ली 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367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367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सार</w:t>
      </w:r>
      <w:r w:rsidR="00B46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ड्डा</w:t>
      </w:r>
      <w:r w:rsidR="00E367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विषये राजराजनकराजपुत्रा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367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367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विषयपतिद,</w:t>
      </w:r>
    </w:p>
    <w:p w14:paraId="2D32CCF8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61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एडपाशिकान् यथाकालाध्यासीनो व्ये(भ्य)वहारिणो ब्रा-</w:t>
      </w:r>
    </w:p>
    <w:p w14:paraId="10EE1E5D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61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ह्मणा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61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061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करण पू(पु)रोगा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61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061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निवासीजनपदा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61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061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</w:t>
      </w:r>
    </w:p>
    <w:p w14:paraId="1A0F8837" w14:textId="77777777" w:rsidR="00C061C9" w:rsidRDefault="00C061C9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यथार्हम्मान-</w:t>
      </w:r>
    </w:p>
    <w:p w14:paraId="60E962D2" w14:textId="77777777" w:rsidR="001C5EFD" w:rsidRDefault="001C5EFD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168</w:t>
      </w:r>
    </w:p>
    <w:p w14:paraId="7480FF02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61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यति वोधयति समादिशति 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61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061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सर्व्वतः शिव-</w:t>
      </w:r>
    </w:p>
    <w:p w14:paraId="13C3DF13" w14:textId="77777777" w:rsidR="001C5EFD" w:rsidRDefault="008861DF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मस्माकमन्य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C518C61" w14:textId="77777777" w:rsidR="00165D6E" w:rsidRDefault="00165D6E" w:rsidP="008861DF">
      <w:pPr>
        <w:tabs>
          <w:tab w:val="left" w:pos="47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61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विदितमस्तु भवताम् एतद्विषयसम्बन्धा(द्ध) ।</w:t>
      </w:r>
      <w:r w:rsidR="008861DF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ab/>
      </w:r>
    </w:p>
    <w:p w14:paraId="3F835315" w14:textId="77777777" w:rsidR="008861DF" w:rsidRDefault="008861DF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करञ्जाडुग्रामच(श्च)-</w:t>
      </w:r>
    </w:p>
    <w:p w14:paraId="2C173169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61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861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861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सीमापरिच्छिनो(न्नो)स्माभिर्म्माता पित्रोरात्म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861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861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</w:t>
      </w:r>
    </w:p>
    <w:p w14:paraId="10CF4863" w14:textId="77777777" w:rsidR="008861DF" w:rsidRDefault="008861DF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पुण्याब(भि)-</w:t>
      </w:r>
    </w:p>
    <w:p w14:paraId="7B18BD20" w14:textId="77777777" w:rsidR="001C5EFD" w:rsidRDefault="001C5EFD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Second Plate (Second Side)</w:t>
      </w:r>
    </w:p>
    <w:p w14:paraId="7F1C798B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61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वृद्धये वाज</w:t>
      </w:r>
      <w:r w:rsidR="007E3A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सेन(सनेय)चरणाय ।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1A20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1C5EFD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E41A20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7E3A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कण्वशाख्य(खाय)</w:t>
      </w:r>
    </w:p>
    <w:p w14:paraId="026FD2B2" w14:textId="77777777" w:rsidR="007E3A8A" w:rsidRDefault="007E3A8A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गौतु(त)मगात्राय</w:t>
      </w:r>
    </w:p>
    <w:p w14:paraId="16F29A42" w14:textId="77777777" w:rsidR="007E3A8A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3A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औतथ्य प्रवराय ।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1A20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E41A20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3A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अ(आ)ङ्गिरस अ(सा)नुप्रवराय</w:t>
      </w:r>
    </w:p>
    <w:p w14:paraId="7414942B" w14:textId="77777777" w:rsidR="00165D6E" w:rsidRDefault="007E3A8A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भा(भ)ट्टहरिशर्म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णो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4851D52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E0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नप्ता(प्त्रे) भा(भ)ट्टदुर्गशर्मस्य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E0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णः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E0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सुत(ता)</w:t>
      </w:r>
      <w:r w:rsidR="00EE0A0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E0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EE0A0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E0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 w:rsidR="00E41A20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E41A20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11C2BB9E" w14:textId="77777777" w:rsidR="00EE0A02" w:rsidRDefault="00EE0A02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भट्टस्तम्भदेव(वा)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सलिलधारा पू(पु)-</w:t>
      </w:r>
    </w:p>
    <w:p w14:paraId="76A4544B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5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रःसरेण विधिना प्रतिपादितोस्माभिः 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05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05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अ(आ)चन्द्रार्कत-</w:t>
      </w:r>
    </w:p>
    <w:p w14:paraId="1942AE6B" w14:textId="77777777" w:rsidR="00F05F7B" w:rsidRDefault="00F05F7B" w:rsidP="00F05F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म्राम्(तारम्) यावत्</w:t>
      </w:r>
    </w:p>
    <w:p w14:paraId="2E2A0B60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5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आचाट्ट(ट)भट्ट(ट)प्रवेशेन सर्ववाधा परिहारेणाकरत्वेनमुञ्ज-</w:t>
      </w:r>
    </w:p>
    <w:p w14:paraId="1E0326D0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5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द्भिर्धर्म्मगौरवात् न केनचिद्ग्याघातनिय(यम्) 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05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9F4B13B" w14:textId="77777777" w:rsidR="00234885" w:rsidRDefault="00234885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अस्मत्कुलक्रम मू(मु)</w:t>
      </w:r>
    </w:p>
    <w:p w14:paraId="3B402310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348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दारमुदाहरद्भिरन्यैश्च दानमिदमाभ्यनुमोदनीयं(यम्) 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348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348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ल-</w:t>
      </w:r>
    </w:p>
    <w:p w14:paraId="268DF5C1" w14:textId="77777777" w:rsidR="00234885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348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क्ष्म्यास्त</w:t>
      </w:r>
      <w:r w:rsidR="0023488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2348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ित सलिलवुद्वुदचञ्चलाया दानं फलं</w:t>
      </w:r>
    </w:p>
    <w:p w14:paraId="2F19B7E5" w14:textId="77777777" w:rsidR="00165D6E" w:rsidRDefault="00234885" w:rsidP="00234885">
      <w:pPr>
        <w:tabs>
          <w:tab w:val="left" w:pos="413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परयश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720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परि-</w:t>
      </w:r>
    </w:p>
    <w:p w14:paraId="08B08A50" w14:textId="77777777" w:rsidR="00165D6E" w:rsidRDefault="00165D6E" w:rsidP="00234885">
      <w:pPr>
        <w:tabs>
          <w:tab w:val="left" w:pos="680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348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पालनञ्च ऊ(उ)क्तञ्च घर्गशास्त्रे 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348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01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वहुभिर्व्वसुधा दत्ता रा-</w:t>
      </w:r>
    </w:p>
    <w:p w14:paraId="77B6C26D" w14:textId="77777777" w:rsidR="00E40127" w:rsidRDefault="00E40127" w:rsidP="00E40127">
      <w:pPr>
        <w:tabs>
          <w:tab w:val="left" w:pos="680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&lt;*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Punctuation superfluous.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&gt;</w:t>
      </w:r>
    </w:p>
    <w:p w14:paraId="394DC59C" w14:textId="77777777" w:rsidR="00E40127" w:rsidRDefault="00E40127" w:rsidP="00E40127">
      <w:pPr>
        <w:tabs>
          <w:tab w:val="left" w:pos="680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169</w:t>
      </w:r>
    </w:p>
    <w:p w14:paraId="77A2CECE" w14:textId="77777777" w:rsidR="00B720FA" w:rsidRDefault="00B720FA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</w:t>
      </w:r>
    </w:p>
    <w:p w14:paraId="3BE4AC92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01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जभि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720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46C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सगरादिभि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720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6C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यस्य यस्य यदा मु(भू)मि</w:t>
      </w:r>
    </w:p>
    <w:p w14:paraId="4EBD4111" w14:textId="77777777" w:rsidR="00F46C36" w:rsidRDefault="00F46C36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रतस्य तस्य त-</w:t>
      </w:r>
    </w:p>
    <w:p w14:paraId="4D7615D2" w14:textId="77777777" w:rsidR="009E017F" w:rsidRDefault="00165D6E" w:rsidP="009E01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 फलं(लम्) । मा भु(भू)द फलशङ्कावः परदत्तेति</w:t>
      </w:r>
    </w:p>
    <w:p w14:paraId="463001AA" w14:textId="77777777" w:rsidR="00165D6E" w:rsidRDefault="009E017F" w:rsidP="009E01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पाथिवाः । स्वदा-</w:t>
      </w:r>
    </w:p>
    <w:p w14:paraId="3ABCB192" w14:textId="77777777" w:rsidR="009E017F" w:rsidRDefault="00165D6E" w:rsidP="009E017F">
      <w:pPr>
        <w:tabs>
          <w:tab w:val="left" w:pos="50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6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नत्फलमानन्त्य</w:t>
      </w:r>
      <w:r w:rsidR="009E01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E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परदत्तानुपालनं(ने) ।। स्वदत्तां</w:t>
      </w:r>
    </w:p>
    <w:p w14:paraId="73F50D92" w14:textId="77777777" w:rsidR="009E017F" w:rsidRDefault="009E017F" w:rsidP="009E017F">
      <w:pPr>
        <w:tabs>
          <w:tab w:val="left" w:pos="504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परदत्ताम्बा(त्तांबा) यो</w:t>
      </w:r>
    </w:p>
    <w:p w14:paraId="1B168A95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हर(रे)त वसुन्धरां(राम्) </w:t>
      </w:r>
      <w:r w:rsidR="009E01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9E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E01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33D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विष्ठायां कृमिर्भु(र्भू)त्वा</w:t>
      </w:r>
    </w:p>
    <w:p w14:paraId="4ACF4960" w14:textId="77777777" w:rsidR="00233DD0" w:rsidRDefault="00233DD0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पितृभिः सह पच्यते ।।</w:t>
      </w:r>
    </w:p>
    <w:p w14:paraId="0D3EBA26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33D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षष्टिंवर्षसहस्राणि स्वर्ग्गे मोदति भूमिदः । अ(आ)क्षेप्ता चानु-</w:t>
      </w:r>
    </w:p>
    <w:p w14:paraId="3A780837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66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मरता च स एव(तान्येव) नरक</w:t>
      </w:r>
      <w:r w:rsidR="00233DD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33D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व्रजेत् 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33D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33D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इति</w:t>
      </w:r>
    </w:p>
    <w:p w14:paraId="29DFF99A" w14:textId="77777777" w:rsidR="00233DD0" w:rsidRDefault="00233DD0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कमलदलाम्ब</w:t>
      </w:r>
      <w:r w:rsidR="006A3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(म्घु) विन्दुलोलां श्री(श्रि)-</w:t>
      </w:r>
    </w:p>
    <w:p w14:paraId="107757B3" w14:textId="77777777" w:rsidR="006A3602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3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यमनुचिन्त्य मनुष्यजीवितञ्च । सकलमिदमू(मु)दा-</w:t>
      </w:r>
    </w:p>
    <w:p w14:paraId="4D6C1DD5" w14:textId="77777777" w:rsidR="00165D6E" w:rsidRDefault="006A3602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हृतञ्च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वुद्ध्वा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</w:t>
      </w:r>
    </w:p>
    <w:p w14:paraId="47C149DF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3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 पुरुषै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720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A3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परकीर्त्तयो विलोप्या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720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A3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स्वय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3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3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आदिष्टो</w:t>
      </w:r>
    </w:p>
    <w:p w14:paraId="5D3BD384" w14:textId="77777777" w:rsidR="006A3602" w:rsidRDefault="006A3602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राज्ञा दु(दू)तक(को)-</w:t>
      </w:r>
    </w:p>
    <w:p w14:paraId="5B2E512F" w14:textId="77777777" w:rsidR="00831262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3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 भट्टा(ट्ट) सुमङ्गल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720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A3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लिखितञ्च सन्धिविग्रहिणा</w:t>
      </w:r>
    </w:p>
    <w:p w14:paraId="1AED56F0" w14:textId="77777777" w:rsidR="00165D6E" w:rsidRDefault="00831262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शवरा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जेन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उतकीर्ण्णञ्चा-</w:t>
      </w:r>
    </w:p>
    <w:p w14:paraId="1E2CE704" w14:textId="77777777" w:rsidR="00165D6E" w:rsidRDefault="00165D6E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12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क्षशालिकेन दुर्ग्गदेवेन । </w:t>
      </w:r>
      <w:r w:rsidR="00831262" w:rsidRPr="004324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लाञ्छित्</w:t>
      </w:r>
      <w:r w:rsidR="00B720FA" w:rsidRPr="004324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12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 w:rsidR="00B720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12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माग्माया</w:t>
      </w:r>
    </w:p>
    <w:p w14:paraId="3BA75647" w14:textId="77777777" w:rsidR="00B720FA" w:rsidRDefault="00831262" w:rsidP="00165D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 </w:t>
      </w:r>
      <w:r w:rsidR="00B720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३०</w:t>
      </w:r>
      <w:r w:rsidR="00B720FA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+</w:t>
      </w:r>
      <w:r w:rsidR="00A32D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</w:p>
    <w:p w14:paraId="1DA5A2C2" w14:textId="77777777" w:rsidR="00165D6E" w:rsidRDefault="00A32D8B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170</w:t>
      </w:r>
    </w:p>
    <w:p w14:paraId="7661B275" w14:textId="77777777" w:rsidR="00A32D8B" w:rsidRDefault="00A32D8B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14:paraId="1D08255F" w14:textId="77777777" w:rsidR="00A32D8B" w:rsidRDefault="00A32D8B" w:rsidP="00D17A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Komaṇḍa is a village in the Nayagarh Sub-division of the Puri district. Paṇḍit Bināyak Miśra secured a set of copper plate inscriptions which was kept in the Baripada Museum by the ex-Rājā of Mayūrbhañja. The set consists of three copper plates, each measuring about 6.5” x 3.5”. A copper ring passes through these plates bearing the royal seal on which the fi</w:t>
      </w:r>
      <w:r w:rsidR="00AB286F">
        <w:rPr>
          <w:rFonts w:ascii="Arial Unicode MS" w:eastAsia="Arial Unicode MS" w:hAnsi="Arial Unicode MS" w:cs="Arial Unicode MS"/>
          <w:sz w:val="24"/>
          <w:szCs w:val="24"/>
        </w:rPr>
        <w:t>gure of a couchant lion and the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legend Śrī Neṭṭabhañjadevasya are found. The first and the third plates are engraved on one side only. The characters used in these plates belonged to about 11</w:t>
      </w:r>
      <w:r w:rsidRPr="00A32D8B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century A. D. The language is Sanskrit. It is edited by Dr. K. G. Panigrahi in E. I. Vol. XXIV, pp. 172-175 ff.</w:t>
      </w:r>
    </w:p>
    <w:sectPr w:rsidR="00A32D8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4B355" w14:textId="77777777" w:rsidR="00FA673E" w:rsidRDefault="00FA673E" w:rsidP="00B720FA">
      <w:pPr>
        <w:spacing w:after="0"/>
      </w:pPr>
      <w:r>
        <w:separator/>
      </w:r>
    </w:p>
  </w:endnote>
  <w:endnote w:type="continuationSeparator" w:id="0">
    <w:p w14:paraId="0160453F" w14:textId="77777777" w:rsidR="00FA673E" w:rsidRDefault="00FA673E" w:rsidP="00B720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C3D51" w14:textId="77777777" w:rsidR="00FA673E" w:rsidRDefault="00FA673E" w:rsidP="00B720FA">
      <w:pPr>
        <w:spacing w:after="0"/>
      </w:pPr>
      <w:r>
        <w:separator/>
      </w:r>
    </w:p>
  </w:footnote>
  <w:footnote w:type="continuationSeparator" w:id="0">
    <w:p w14:paraId="310317FD" w14:textId="77777777" w:rsidR="00FA673E" w:rsidRDefault="00FA673E" w:rsidP="00B720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A7D"/>
    <w:rsid w:val="000C0ADD"/>
    <w:rsid w:val="000F6464"/>
    <w:rsid w:val="00165D6E"/>
    <w:rsid w:val="00184914"/>
    <w:rsid w:val="001C5EFD"/>
    <w:rsid w:val="002018F1"/>
    <w:rsid w:val="002150E4"/>
    <w:rsid w:val="00233DD0"/>
    <w:rsid w:val="00234885"/>
    <w:rsid w:val="00306DA6"/>
    <w:rsid w:val="0031616D"/>
    <w:rsid w:val="003238DD"/>
    <w:rsid w:val="00393649"/>
    <w:rsid w:val="003E5A42"/>
    <w:rsid w:val="00400D32"/>
    <w:rsid w:val="004059B7"/>
    <w:rsid w:val="004217A5"/>
    <w:rsid w:val="0043247C"/>
    <w:rsid w:val="00452D3F"/>
    <w:rsid w:val="00456372"/>
    <w:rsid w:val="00495B45"/>
    <w:rsid w:val="00582590"/>
    <w:rsid w:val="005B6983"/>
    <w:rsid w:val="005C0208"/>
    <w:rsid w:val="006037FB"/>
    <w:rsid w:val="00625F53"/>
    <w:rsid w:val="0066390B"/>
    <w:rsid w:val="006A3602"/>
    <w:rsid w:val="00716139"/>
    <w:rsid w:val="0073217A"/>
    <w:rsid w:val="00755CC5"/>
    <w:rsid w:val="00763372"/>
    <w:rsid w:val="007C3CFD"/>
    <w:rsid w:val="007E3A8A"/>
    <w:rsid w:val="007E45D7"/>
    <w:rsid w:val="00831262"/>
    <w:rsid w:val="008861DF"/>
    <w:rsid w:val="009050D3"/>
    <w:rsid w:val="00943742"/>
    <w:rsid w:val="009E017F"/>
    <w:rsid w:val="00A079AC"/>
    <w:rsid w:val="00A32D8B"/>
    <w:rsid w:val="00A55AE6"/>
    <w:rsid w:val="00AB286F"/>
    <w:rsid w:val="00AF607E"/>
    <w:rsid w:val="00B37F4C"/>
    <w:rsid w:val="00B46637"/>
    <w:rsid w:val="00B4756D"/>
    <w:rsid w:val="00B720FA"/>
    <w:rsid w:val="00B8357E"/>
    <w:rsid w:val="00BD1C1D"/>
    <w:rsid w:val="00C061C9"/>
    <w:rsid w:val="00D17A7D"/>
    <w:rsid w:val="00D425C3"/>
    <w:rsid w:val="00DB50F2"/>
    <w:rsid w:val="00E36718"/>
    <w:rsid w:val="00E40127"/>
    <w:rsid w:val="00E41A20"/>
    <w:rsid w:val="00E4759E"/>
    <w:rsid w:val="00E53023"/>
    <w:rsid w:val="00E71D95"/>
    <w:rsid w:val="00EE0A02"/>
    <w:rsid w:val="00F05F7B"/>
    <w:rsid w:val="00F46C36"/>
    <w:rsid w:val="00FA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46BE"/>
  <w15:docId w15:val="{63ACF56D-5F08-4568-B7B5-6412BA17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20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0FA"/>
  </w:style>
  <w:style w:type="paragraph" w:styleId="Footer">
    <w:name w:val="footer"/>
    <w:basedOn w:val="Normal"/>
    <w:link w:val="FooterChar"/>
    <w:uiPriority w:val="99"/>
    <w:semiHidden/>
    <w:unhideWhenUsed/>
    <w:rsid w:val="00B720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2024-06-17T11:24:00Z</dcterms:created>
  <dcterms:modified xsi:type="dcterms:W3CDTF">2024-07-26T05:00:00Z</dcterms:modified>
</cp:coreProperties>
</file>