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507E" w14:textId="77777777" w:rsidR="0001593B" w:rsidRDefault="0001593B" w:rsidP="0001593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683DC731" w14:textId="77777777" w:rsidR="0001593B" w:rsidRDefault="0001593B" w:rsidP="0001593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250F7F57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BAUD PLATES OF KANAKABHANJA</w:t>
      </w:r>
    </w:p>
    <w:p w14:paraId="5E94EC98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</w:t>
      </w:r>
      <w:r>
        <w:rPr>
          <w:rFonts w:ascii="Arial Unicode MS" w:eastAsia="Arial Unicode MS" w:hAnsi="Arial Unicode MS" w:cs="Arial Unicode MS"/>
          <w:sz w:val="24"/>
          <w:szCs w:val="24"/>
        </w:rPr>
        <w:t>Śrī Kanakabhañja, son of Śrī Durjayabhañjadeva and grandson of Śrī Solanabhañja.</w:t>
      </w:r>
    </w:p>
    <w:p w14:paraId="124561B5" w14:textId="77777777" w:rsidR="0001593B" w:rsidRPr="007B4C84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>. ?</w:t>
      </w:r>
    </w:p>
    <w:p w14:paraId="0AC2121B" w14:textId="77777777" w:rsidR="0001593B" w:rsidRPr="007B4C84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?</w:t>
      </w:r>
    </w:p>
    <w:p w14:paraId="523D55DF" w14:textId="77777777" w:rsidR="0001593B" w:rsidRPr="007B4C84" w:rsidRDefault="0001593B" w:rsidP="0001593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…Regnal Year 3.</w:t>
      </w:r>
    </w:p>
    <w:p w14:paraId="16143178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5. Officers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…. …. Vijñani Nipuṇa</w:t>
      </w:r>
    </w:p>
    <w:p w14:paraId="1FBA79D3" w14:textId="77777777" w:rsidR="0001593B" w:rsidRDefault="0001593B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. ..  (1) Vāghulakhaṇḍa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14:paraId="4FE05417" w14:textId="77777777" w:rsidR="0001593B" w:rsidRDefault="0001593B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8E35A8">
        <w:rPr>
          <w:rFonts w:ascii="Arial Unicode MS" w:eastAsia="Arial Unicode MS" w:hAnsi="Arial Unicode MS" w:cs="Arial Unicode MS"/>
          <w:sz w:val="24"/>
          <w:szCs w:val="24"/>
        </w:rPr>
        <w:t>Jamarāpura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8E35A8">
        <w:rPr>
          <w:rFonts w:ascii="Arial Unicode MS" w:eastAsia="Arial Unicode MS" w:hAnsi="Arial Unicode MS" w:cs="Arial Unicode MS"/>
          <w:sz w:val="24"/>
          <w:szCs w:val="24"/>
        </w:rPr>
        <w:t xml:space="preserve"> (v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C06D849" w14:textId="77777777" w:rsidR="0001593B" w:rsidRDefault="0001593B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8E35A8">
        <w:rPr>
          <w:rFonts w:ascii="Arial Unicode MS" w:eastAsia="Arial Unicode MS" w:hAnsi="Arial Unicode MS" w:cs="Arial Unicode MS"/>
          <w:sz w:val="24"/>
          <w:szCs w:val="24"/>
        </w:rPr>
        <w:t>Sihipura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5DA451DE" w14:textId="77777777" w:rsidR="0001593B" w:rsidRDefault="0001593B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8E35A8">
        <w:rPr>
          <w:rFonts w:ascii="Arial Unicode MS" w:eastAsia="Arial Unicode MS" w:hAnsi="Arial Unicode MS" w:cs="Arial Unicode MS"/>
          <w:sz w:val="24"/>
          <w:szCs w:val="24"/>
        </w:rPr>
        <w:t>Dharmmapura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="008E35A8">
        <w:rPr>
          <w:rFonts w:ascii="Arial Unicode MS" w:eastAsia="Arial Unicode MS" w:hAnsi="Arial Unicode MS" w:cs="Arial Unicode MS"/>
          <w:sz w:val="24"/>
          <w:szCs w:val="24"/>
        </w:rPr>
        <w:t xml:space="preserve"> (v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3E59A7A" w14:textId="77777777" w:rsidR="008E35A8" w:rsidRDefault="008E35A8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Mādhavapura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1A63F238" w14:textId="77777777" w:rsidR="008E35A8" w:rsidRDefault="008E35A8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Koyāsinghā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14:paraId="07501528" w14:textId="77777777" w:rsidR="008E35A8" w:rsidRDefault="008E35A8" w:rsidP="0001593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Telanadī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(r)</w:t>
      </w:r>
    </w:p>
    <w:p w14:paraId="26484599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Donee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r w:rsidR="00DB025C">
        <w:rPr>
          <w:rFonts w:ascii="Arial Unicode MS" w:eastAsia="Arial Unicode MS" w:hAnsi="Arial Unicode MS" w:cs="Arial Unicode MS"/>
          <w:sz w:val="24"/>
          <w:szCs w:val="24"/>
        </w:rPr>
        <w:t>Harivaṁśa, son of Dhanapati, grandson of Arthapati of Parāśara gotra and Trayārsheya pravara and migrated from Madhyadeśa and a resident of Hastigrāma.</w:t>
      </w:r>
    </w:p>
    <w:p w14:paraId="3DA2BC8C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r w:rsidR="00DB025C">
        <w:rPr>
          <w:rFonts w:ascii="Arial Unicode MS" w:eastAsia="Arial Unicode MS" w:hAnsi="Arial Unicode MS" w:cs="Arial Unicode MS"/>
          <w:sz w:val="24"/>
          <w:szCs w:val="24"/>
        </w:rPr>
        <w:t>Sri B. C. Mazumdar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r w:rsidR="00DB025C">
        <w:rPr>
          <w:rFonts w:ascii="Arial Unicode MS" w:eastAsia="Arial Unicode MS" w:hAnsi="Arial Unicode MS" w:cs="Arial Unicode MS"/>
          <w:sz w:val="24"/>
          <w:szCs w:val="24"/>
        </w:rPr>
        <w:t>J.B.O.R.S. Vol. II, p. 367 ff.</w:t>
      </w:r>
    </w:p>
    <w:p w14:paraId="27282904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… … …</w:t>
      </w:r>
    </w:p>
    <w:p w14:paraId="4ABA5658" w14:textId="77777777" w:rsidR="0001593B" w:rsidRDefault="00F77235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239</w:t>
      </w:r>
    </w:p>
    <w:p w14:paraId="698F4A47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14:paraId="39217D9B" w14:textId="77777777" w:rsidR="0001593B" w:rsidRDefault="0001593B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  <w:r w:rsidR="00F77235">
        <w:rPr>
          <w:rFonts w:ascii="Arial Unicode MS" w:eastAsia="Arial Unicode MS" w:hAnsi="Arial Unicode MS" w:cs="Arial Unicode MS"/>
          <w:sz w:val="24"/>
          <w:szCs w:val="24"/>
        </w:rPr>
        <w:t xml:space="preserve"> (First Side)</w:t>
      </w:r>
    </w:p>
    <w:p w14:paraId="54DC67CB" w14:textId="77777777" w:rsidR="00F77235" w:rsidRDefault="00F77235" w:rsidP="00F7723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9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AE12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1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स्री(श्री)कास्यपो नाम मनिरासीन्महातपाः । तद्बन्से</w:t>
      </w:r>
    </w:p>
    <w:p w14:paraId="2686B156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1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F2C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AE12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ञ्जबन्सोय मस्मिन सुद्धान्वये पुरा । यस्य स्ववैन्से हि श्रेष्ठाव</w:t>
      </w:r>
    </w:p>
    <w:p w14:paraId="184DFAE0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भूवः किल भूमुजः । यैर्द्दत्त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सासन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पञ्चस्थान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पञ्चोत्तर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F2C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तथा । स-</w:t>
      </w:r>
    </w:p>
    <w:p w14:paraId="029E138F" w14:textId="77777777" w:rsidR="00F77235" w:rsidRDefault="00F77235" w:rsidP="00BF2C21">
      <w:pPr>
        <w:tabs>
          <w:tab w:val="left" w:pos="9214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2C2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F2C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पञ्चगजेन्द्राणां धर्म यससि&lt;1&gt; नो । भटेन मार्ज्जिता येषां मन्ये गौ-</w:t>
      </w:r>
    </w:p>
    <w:p w14:paraId="05610090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2C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F2C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ेस्वरादयः । वन्धनाय तु उखौ(गौ)</w:t>
      </w:r>
      <w:r w:rsidR="00073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मवन्दातु न सक्तव(वा)न् । देहि कर्प्पूर ख-</w:t>
      </w:r>
    </w:p>
    <w:p w14:paraId="755F3CD9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एडीम्मे भट्टेनोक्तेन लेष्ट दौ</w:t>
      </w:r>
      <w:r w:rsidR="00073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073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षो</w:t>
      </w:r>
      <w:r w:rsidR="00073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स्यैवर्त्तकर्प्पूरखण्डैक यस्य प-</w:t>
      </w:r>
    </w:p>
    <w:p w14:paraId="61AE4BEE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3E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त्तने ।। ग्रामीन सोलणोभञ्जोभूद्बन्सेस्मिन् पृथिवीं पतिः । प्रासाद प्र-</w:t>
      </w:r>
    </w:p>
    <w:p w14:paraId="76A3C4CC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07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सरद्धाम धवलोकृतमण्डलः । प्रतिमाश्चान्नदन्यञ्च पान्थपाथेय तण्डु-</w:t>
      </w:r>
    </w:p>
    <w:p w14:paraId="03C1B010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C007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लः । अनेकाराम संच्छन्न च्छ(च्छा)याच्छादित भूतलः । निखातानेक संजूत</w:t>
      </w:r>
    </w:p>
    <w:p w14:paraId="388C034B" w14:textId="77777777" w:rsidR="00F77235" w:rsidRDefault="00F77235" w:rsidP="00C0070B">
      <w:pPr>
        <w:tabs>
          <w:tab w:val="left" w:pos="18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070B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C007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जलन्यर्थ प्रपाफलः । पारायत वर्ण्णषु समेया सकलं ययौ ।</w:t>
      </w:r>
    </w:p>
    <w:p w14:paraId="6E6737E6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letter is not legible.&gt;</w:t>
      </w:r>
    </w:p>
    <w:p w14:paraId="08D862BA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meaning of the word is not clear.&gt;</w:t>
      </w:r>
    </w:p>
    <w:p w14:paraId="705029E5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240</w:t>
      </w:r>
    </w:p>
    <w:p w14:paraId="4E643C76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14:paraId="767067E3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07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दिक</w:t>
      </w:r>
      <w:r w:rsidR="001721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्क्षिप्त कीत्तिः सन्तप्त तपोवाराणसीं प्रति । स्री(श्री)-मान्युजयभञ्जो-</w:t>
      </w:r>
    </w:p>
    <w:p w14:paraId="514E5451" w14:textId="77777777" w:rsidR="00F77235" w:rsidRDefault="00F77235" w:rsidP="001721EA">
      <w:pPr>
        <w:tabs>
          <w:tab w:val="left" w:pos="164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21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भूत्तत्पुत्त्रो</w:t>
      </w:r>
      <w:r w:rsidR="001721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21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रणदुर्जयः यज्ञिण्या वरणेदक्षो दक्षो दानकथास्व(श्र)ये</w:t>
      </w:r>
    </w:p>
    <w:p w14:paraId="45059426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3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वभूव मण्डलासीना चू</w:t>
      </w:r>
      <w:r w:rsidR="004A333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A33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ामणिरिवा परः । स्री(श्री)मान् कनकभञ्जाभूत्त-</w:t>
      </w:r>
    </w:p>
    <w:p w14:paraId="02113ECA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3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त्पुत्रो नृपसत्तमः । चण्डादोर्द्दण्ड सांवेलत् खड्गमण्डल पण्डितः । र-</w:t>
      </w:r>
    </w:p>
    <w:p w14:paraId="6AA27BB6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3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णव्योमरिपुस्तोम नाभिरस्मिखण्डितः । परिपन्थि निखातैक वि-</w:t>
      </w:r>
    </w:p>
    <w:p w14:paraId="7670D506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द्याया म(म)ति पण्डित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2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दोर्द्दण्ड चण्डदोदण्ड सर्वास्परिक कण्डितः मषि-</w:t>
      </w:r>
    </w:p>
    <w:p w14:paraId="61A94B34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वयः । सृष्ट्या विस्वसृज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विक्रमेण विष्णु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2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रौद्रेण रुद्रं 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02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02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सौर्य्येण(ण)सुना-</w:t>
      </w:r>
    </w:p>
    <w:p w14:paraId="36B6E5D4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सीर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सौम्येन सोम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वलेन मरुत(त्) । विभवेन धनद</w:t>
      </w:r>
      <w:r w:rsidR="00002A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02A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कान्त्या मद-</w:t>
      </w:r>
    </w:p>
    <w:p w14:paraId="219BCAFD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  <w:r w:rsidR="00A902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0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क्षान्त्या क्ष्मा धरां । स्थाम्ना जलधिं धाम्ना द्युमणिं । धियाधिषणं सतु-</w:t>
      </w:r>
    </w:p>
    <w:p w14:paraId="70C6FEA2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लपठि(ति) निखिल सुरसमुह</w:t>
      </w:r>
      <w:r w:rsidR="00A902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90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मध्यदेश विनिर्गत हस्तिग्रामीय पा-</w:t>
      </w:r>
    </w:p>
    <w:p w14:paraId="1D238BEF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14:paraId="77BC05B2" w14:textId="77777777" w:rsidR="00F77235" w:rsidRDefault="00F77235" w:rsidP="00A9025D">
      <w:pPr>
        <w:tabs>
          <w:tab w:val="left" w:pos="323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902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रासरगोत्रः त्रियापे(र</w:t>
      </w:r>
      <w:r w:rsidR="007D1D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्षे)यः प्रवरो गुणैः । अर्थपति नाम द्वि-</w:t>
      </w:r>
    </w:p>
    <w:p w14:paraId="03336E83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D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जोभूत साधुसत्तमः तत्पुत्रो भूत धनपति विद्वान साधु द्विजेग्र-</w:t>
      </w:r>
    </w:p>
    <w:p w14:paraId="672339FB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D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णीः हरिवंसः(शः) तत्सुतः साधुरासी वदान्यो दान सू(सु)रा(रो)पि विद्वान(न) द्विजव -</w:t>
      </w:r>
    </w:p>
    <w:p w14:paraId="4D743A56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241</w:t>
      </w:r>
    </w:p>
    <w:p w14:paraId="7EEED226" w14:textId="6C727172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D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रोत्तमः । स सम्यक् ब्राह्मणायास्मै क्षविपे(प्रे)न्द्रः प्रदत्तंवानो</w:t>
      </w:r>
      <w:r w:rsidR="00BF45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F45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3325F">
        <w:rPr>
          <w:rFonts w:ascii="Nirmala UI" w:eastAsia="Arial Unicode MS" w:hAnsi="Nirmala UI" w:cs="Nirmala UI"/>
          <w:sz w:val="24"/>
          <w:szCs w:val="24"/>
          <w:cs/>
          <w:lang w:bidi="sa-IN"/>
        </w:rPr>
        <w:t>वा</w:t>
      </w:r>
      <w:r w:rsidR="00BF45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घु-</w:t>
      </w:r>
    </w:p>
    <w:p w14:paraId="2B010500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5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लाखण्डके जमरापुर सिहिपुर उभयप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ाटको(कौ) धर्म्मपुराभ्यैभिर(रे)क</w:t>
      </w:r>
      <w:r w:rsidR="00BF45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F45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1299AF4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45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ा(शा)सितं । चतुःसीमा परिच्छिन्न</w:t>
      </w:r>
      <w:r w:rsidR="00BF45D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यस(श)</w:t>
      </w:r>
      <w:r w:rsidR="00170A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पुण्यविवृद्धयो तिथिं पुण्य-</w:t>
      </w:r>
    </w:p>
    <w:p w14:paraId="142A6733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तमां प्राप्य पृ(य)था स(शा)स्त्र विधानतः । पुर्व्वस्यामस्य सीमा माद्धव प्र(पु)र ग्रा-</w:t>
      </w:r>
    </w:p>
    <w:p w14:paraId="39C5B9DD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मन्भूमिः पाषाण परिच्छेदः । दक्षिणपश्चिमात्यां दिशो कोयासिंहा</w:t>
      </w:r>
    </w:p>
    <w:p w14:paraId="71781ECF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ग्रामनभूमिः पाषाणाः परिच्छिन्नः उत्तरस्यां दिसि तेलनदी परि</w:t>
      </w:r>
    </w:p>
    <w:p w14:paraId="2842EF00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A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च्छेदः । एवमस्य चतुःसीमा ताम्ब्र(म्र) सा(शा)सनेकै</w:t>
      </w:r>
      <w:r w:rsidR="009427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कृता सजलु(ल) स्थ</w:t>
      </w:r>
      <w:r w:rsidR="009427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―</w:t>
      </w:r>
    </w:p>
    <w:p w14:paraId="2AD799F5" w14:textId="77777777" w:rsidR="00551910" w:rsidRDefault="00551910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14:paraId="2C3A265E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मस्य</w:t>
      </w:r>
      <w:r w:rsidR="009427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427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सव्वो(र्व्वो)पद्रव वजि(र्जि)तो मधुकाम्र वनेस्त्री वैकन्न(ण्ठ)नुक्तस्च(श्च) ।</w:t>
      </w:r>
    </w:p>
    <w:p w14:paraId="4DDEC03C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तत्समं । पाटवोय</w:t>
      </w:r>
      <w:r w:rsidR="009427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प्रदातव्य वार्षकस्य स्तद्धरो राज्ञः(ष्ट्रः </w:t>
      </w:r>
      <w:r w:rsidR="00036A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सा(शा)सनिके</w:t>
      </w:r>
    </w:p>
    <w:p w14:paraId="7581A0B3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न्नैवनान्यत् किञ्चिदिति स्थितिः ।। ये ये भूपा भविष्यन्ति पालन्यां ।</w:t>
      </w:r>
    </w:p>
    <w:p w14:paraId="08FEEA3E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षस्ट हेरय</w:t>
      </w:r>
      <w:r w:rsidR="00036A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न्यायतो हरणे दोप स्रवणान्मुनिवान्कृतः ।। मा भूद</w:t>
      </w:r>
    </w:p>
    <w:p w14:paraId="366CFFB3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 स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65D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काव परदत्तेति पार्थिवाः । स्व</w:t>
      </w:r>
      <w:r w:rsidR="008A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दत्तात्फ</w:t>
      </w:r>
      <w:r w:rsidR="00036A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लमा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विक्य</w:t>
      </w:r>
      <w:r w:rsidR="008A0A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A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 च(नु)-</w:t>
      </w:r>
    </w:p>
    <w:p w14:paraId="0E9A5231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पालने ।। वहुभिव्व(र्व्व)सुधा दत्ता राजभिः सगरादिभिः । यस्य यस्य यदा भूमिं</w:t>
      </w:r>
    </w:p>
    <w:p w14:paraId="514FE54F" w14:textId="77777777" w:rsidR="00765D76" w:rsidRDefault="00765D76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242</w:t>
      </w:r>
    </w:p>
    <w:p w14:paraId="011CFACB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तस्य तदा फल</w:t>
      </w:r>
      <w:r w:rsidR="008A0A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A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स्वदत्तां परदत्तां वा यो हरेत वसुन्धरां । स विष्ठायां</w:t>
      </w:r>
    </w:p>
    <w:p w14:paraId="4FCDF139" w14:textId="77777777" w:rsidR="00F77235" w:rsidRPr="00D53DAF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0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कृमिर्भूत्वा पितृभिः सह पच्यते । गामेकां स्वर्ण्णमेकं च भूमेरप्यर्द्वम-</w:t>
      </w:r>
    </w:p>
    <w:p w14:paraId="2AABE962" w14:textId="77777777" w:rsidR="00F77235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ङ्गुलां(ल</w:t>
      </w:r>
      <w:r w:rsidR="000B03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B0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B0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B03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हरन्नरकमाप्नोति यावदाहूत संप्लव । सीमत्कनकभञ्जस्य च्र(च)ण्डि-</w:t>
      </w:r>
    </w:p>
    <w:p w14:paraId="20251318" w14:textId="77777777" w:rsidR="00F77235" w:rsidRPr="00D53DAF" w:rsidRDefault="00F77235" w:rsidP="00F7723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कावरणाथिनः । राज्ञस्यास्य तृतीयेब्दे लिखित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65D7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ताम्नसा(शा) सन</w:t>
      </w:r>
      <w:r w:rsidR="003B15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इमान्मुल्ल</w:t>
      </w:r>
      <w:r w:rsidR="003B15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घ्य</w:t>
      </w:r>
    </w:p>
    <w:p w14:paraId="495A45ED" w14:textId="77777777" w:rsidR="00F77235" w:rsidRDefault="00F77235" w:rsidP="00F7723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सा(शा)स्त्राणि पट्टनठ(ष्ट)कृतत हरत् । पिता गद्ध भक स्तस्य मातास्यातभ्य सूकरीति 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65D7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7397682" w14:textId="77777777" w:rsidR="00765D76" w:rsidRDefault="00765D76" w:rsidP="00F7723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14:paraId="628411CC" w14:textId="77777777" w:rsidR="00F77235" w:rsidRDefault="00F77235" w:rsidP="00F7723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3B15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ब्रह्मतालानु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सा(शा)सन</w:t>
      </w:r>
      <w:r w:rsidR="008E77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E7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मुत्कीर्ण्णमिति ।।</w:t>
      </w:r>
      <w:r w:rsidR="008E77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E7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लि-</w:t>
      </w:r>
    </w:p>
    <w:p w14:paraId="7FAB9E44" w14:textId="77777777" w:rsidR="00F77235" w:rsidRDefault="00F77235" w:rsidP="00F77235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6223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खित</w:t>
      </w:r>
      <w:r w:rsidR="008E77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E77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विज्ञानिनास्मनिपुणेनेति ।। ७ ।।</w:t>
      </w:r>
    </w:p>
    <w:p w14:paraId="75E38AC4" w14:textId="77777777" w:rsidR="00F77235" w:rsidRDefault="00765D76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243</w:t>
      </w:r>
    </w:p>
    <w:p w14:paraId="354F68FB" w14:textId="77777777" w:rsidR="00765D76" w:rsidRDefault="00765D76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14:paraId="427B2EB0" w14:textId="77777777" w:rsidR="000E12E5" w:rsidRDefault="000E12E5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copper plate charter had been long in possession of a Khond peasant of Baud. It was brought from him and given to Sri B. C. Mazumdar for examination. It contained three plates</w:t>
      </w:r>
      <w:r w:rsidR="006508CD">
        <w:rPr>
          <w:rFonts w:ascii="Arial Unicode MS" w:eastAsia="Arial Unicode MS" w:hAnsi="Arial Unicode MS" w:cs="Arial Unicode MS"/>
          <w:sz w:val="24"/>
          <w:szCs w:val="24"/>
        </w:rPr>
        <w:t xml:space="preserve"> each measuring 8</w:t>
      </w:r>
      <w:r w:rsidR="006508CD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="006508CD">
        <w:rPr>
          <w:rFonts w:ascii="Arial Unicode MS" w:eastAsia="Arial Unicode MS" w:hAnsi="Arial Unicode MS" w:cs="Arial Unicode MS"/>
          <w:sz w:val="24"/>
          <w:szCs w:val="24"/>
        </w:rPr>
        <w:t>” x 4</w:t>
      </w:r>
      <w:r w:rsidR="006508CD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="006508CD">
        <w:rPr>
          <w:rFonts w:ascii="Arial Unicode MS" w:eastAsia="Arial Unicode MS" w:hAnsi="Arial Unicode MS" w:cs="Arial Unicode MS"/>
          <w:sz w:val="24"/>
          <w:szCs w:val="24"/>
        </w:rPr>
        <w:t>”. The diameter of the ring is 3</w:t>
      </w:r>
      <w:r w:rsidR="006508CD">
        <w:rPr>
          <w:rFonts w:ascii="Arial Unicode MS" w:eastAsia="Arial Unicode MS" w:hAnsi="Arial Unicode MS" w:cs="Arial Unicode MS" w:hint="eastAsia"/>
          <w:sz w:val="24"/>
          <w:szCs w:val="24"/>
        </w:rPr>
        <w:t>¼</w:t>
      </w:r>
      <w:r w:rsidR="006508CD">
        <w:rPr>
          <w:rFonts w:ascii="Arial Unicode MS" w:eastAsia="Arial Unicode MS" w:hAnsi="Arial Unicode MS" w:cs="Arial Unicode MS"/>
          <w:sz w:val="24"/>
          <w:szCs w:val="24"/>
        </w:rPr>
        <w:t>”. It is closed in a lump of copper, shapped like the bud of a lotus.</w:t>
      </w:r>
    </w:p>
    <w:p w14:paraId="0ABAF70C" w14:textId="77777777" w:rsidR="006508CD" w:rsidRDefault="006508CD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language of the charter is Sanskrit and scripts used in it may be called proto</w:t>
      </w:r>
      <w:r w:rsidR="009824A3">
        <w:rPr>
          <w:rFonts w:ascii="Arial Unicode MS" w:eastAsia="Arial Unicode MS" w:hAnsi="Arial Unicode MS" w:cs="Arial Unicode MS"/>
          <w:sz w:val="24"/>
          <w:szCs w:val="24"/>
        </w:rPr>
        <w:t>-Oriya. B. C. Mazumdar writes</w:t>
      </w:r>
      <w:r w:rsidR="007B1AA9">
        <w:rPr>
          <w:rFonts w:ascii="Arial Unicode MS" w:eastAsia="Arial Unicode MS" w:hAnsi="Arial Unicode MS" w:cs="Arial Unicode MS"/>
          <w:sz w:val="24"/>
          <w:szCs w:val="24"/>
        </w:rPr>
        <w:t>- “though the plates are in good preservation and the letters engraved on them seem to be clearly brought out, some words could not be properly deciphered”.</w:t>
      </w:r>
    </w:p>
    <w:p w14:paraId="41A44A6C" w14:textId="77777777" w:rsidR="007B1AA9" w:rsidRDefault="007B1AA9" w:rsidP="000159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It is dated in the regnal Year of the king as Samvat 3.</w:t>
      </w:r>
    </w:p>
    <w:sectPr w:rsidR="007B1AA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93B"/>
    <w:rsid w:val="00002AB6"/>
    <w:rsid w:val="0001593B"/>
    <w:rsid w:val="00036A0B"/>
    <w:rsid w:val="00073E16"/>
    <w:rsid w:val="000B0327"/>
    <w:rsid w:val="000B13C8"/>
    <w:rsid w:val="000B1A42"/>
    <w:rsid w:val="000C0ADD"/>
    <w:rsid w:val="000E12E5"/>
    <w:rsid w:val="000F6464"/>
    <w:rsid w:val="0013325F"/>
    <w:rsid w:val="00170A40"/>
    <w:rsid w:val="001721EA"/>
    <w:rsid w:val="00184914"/>
    <w:rsid w:val="002018F1"/>
    <w:rsid w:val="002150E4"/>
    <w:rsid w:val="00306DA6"/>
    <w:rsid w:val="0031616D"/>
    <w:rsid w:val="003238DD"/>
    <w:rsid w:val="00393649"/>
    <w:rsid w:val="003B1538"/>
    <w:rsid w:val="003E5A42"/>
    <w:rsid w:val="00400D32"/>
    <w:rsid w:val="004217A5"/>
    <w:rsid w:val="00495B45"/>
    <w:rsid w:val="004A333C"/>
    <w:rsid w:val="00551910"/>
    <w:rsid w:val="005B6983"/>
    <w:rsid w:val="005C0208"/>
    <w:rsid w:val="006223C9"/>
    <w:rsid w:val="00625F53"/>
    <w:rsid w:val="006508CD"/>
    <w:rsid w:val="0066390B"/>
    <w:rsid w:val="00716139"/>
    <w:rsid w:val="00763372"/>
    <w:rsid w:val="00765D76"/>
    <w:rsid w:val="007B1AA9"/>
    <w:rsid w:val="007D1DFB"/>
    <w:rsid w:val="007E45D7"/>
    <w:rsid w:val="008A0A61"/>
    <w:rsid w:val="008E35A8"/>
    <w:rsid w:val="008E776D"/>
    <w:rsid w:val="00935C32"/>
    <w:rsid w:val="009427F6"/>
    <w:rsid w:val="009824A3"/>
    <w:rsid w:val="009B1A06"/>
    <w:rsid w:val="00A079AC"/>
    <w:rsid w:val="00A9025D"/>
    <w:rsid w:val="00AE1284"/>
    <w:rsid w:val="00B4756D"/>
    <w:rsid w:val="00BD1C1D"/>
    <w:rsid w:val="00BF2C21"/>
    <w:rsid w:val="00BF45DA"/>
    <w:rsid w:val="00C0070B"/>
    <w:rsid w:val="00CA7DE3"/>
    <w:rsid w:val="00D9440A"/>
    <w:rsid w:val="00DB025C"/>
    <w:rsid w:val="00DB50F2"/>
    <w:rsid w:val="00E4759E"/>
    <w:rsid w:val="00E53023"/>
    <w:rsid w:val="00E71D95"/>
    <w:rsid w:val="00EA115B"/>
    <w:rsid w:val="00F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BBF5"/>
  <w15:docId w15:val="{0FC8DA2A-33F8-491D-953E-60B95FE8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9</cp:revision>
  <dcterms:created xsi:type="dcterms:W3CDTF">2024-06-06T00:06:00Z</dcterms:created>
  <dcterms:modified xsi:type="dcterms:W3CDTF">2024-07-26T04:54:00Z</dcterms:modified>
</cp:coreProperties>
</file>