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F92" w:rsidRPr="006E3F92" w:rsidRDefault="006E3F92" w:rsidP="006E3F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3F92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6E3F92" w:rsidRPr="006E3F92" w:rsidRDefault="006E3F92" w:rsidP="006E3F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3F92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6E3F92" w:rsidRPr="006E3F92" w:rsidRDefault="006E3F92" w:rsidP="006E3F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3F92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6E3F9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6E3F92" w:rsidRPr="006E3F92" w:rsidRDefault="006E3F92" w:rsidP="006E3F9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3F92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6E3F92">
        <w:rPr>
          <w:rFonts w:ascii="Arial Unicode MS" w:eastAsia="Arial Unicode MS" w:hAnsi="Arial Unicode MS" w:cs="Arial Unicode MS"/>
          <w:sz w:val="24"/>
          <w:szCs w:val="24"/>
          <w:lang w:bidi="sa-IN"/>
        </w:rPr>
        <w:t>234</w:t>
      </w:r>
    </w:p>
    <w:p w:rsidR="006E3F92" w:rsidRPr="006E3F92" w:rsidRDefault="006E3F92" w:rsidP="006E3F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3F92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6E3F92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6E3F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Pr="006E3F92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6E3F92" w:rsidRPr="006E3F92" w:rsidRDefault="006E3F92" w:rsidP="006E3F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3F92">
        <w:rPr>
          <w:rFonts w:ascii="Arial Unicode MS" w:eastAsia="Arial Unicode MS" w:hAnsi="Arial Unicode MS" w:cs="Arial Unicode MS"/>
          <w:sz w:val="24"/>
          <w:szCs w:val="24"/>
          <w:lang w:bidi="sa-IN"/>
        </w:rPr>
        <w:t>Stone Inscription lying in the Mahārājāh’s College</w:t>
      </w:r>
    </w:p>
    <w:p w:rsidR="006E3F92" w:rsidRPr="006E3F92" w:rsidRDefault="006E3F92" w:rsidP="006E3F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6E3F92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proofErr w:type="gramEnd"/>
      <w:r w:rsidRPr="006E3F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Vizianagaram (Visakapatna District)&lt;1&gt;</w:t>
      </w:r>
    </w:p>
    <w:p w:rsidR="006E3F92" w:rsidRPr="006E3F92" w:rsidRDefault="006E3F92" w:rsidP="006E3F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3F92">
        <w:rPr>
          <w:rFonts w:ascii="Arial Unicode MS" w:eastAsia="Arial Unicode MS" w:hAnsi="Arial Unicode MS" w:cs="Arial Unicode MS"/>
          <w:sz w:val="24"/>
          <w:szCs w:val="24"/>
          <w:lang w:bidi="sa-IN"/>
        </w:rPr>
        <w:t>(S. I. I. Vol. X, No. 718; A. R. No. 366 of 1905)</w:t>
      </w:r>
    </w:p>
    <w:p w:rsidR="006E3F92" w:rsidRPr="006E3F92" w:rsidRDefault="006E3F92" w:rsidP="006E3F9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3F92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1204</w:t>
      </w:r>
    </w:p>
    <w:p w:rsidR="006E3F92" w:rsidRPr="006E3F92" w:rsidRDefault="006E3F92" w:rsidP="006E3F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3F92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6E3F92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6E3F92">
        <w:rPr>
          <w:rFonts w:ascii="Arial Unicode MS" w:eastAsia="Arial Unicode MS" w:hAnsi="Arial Unicode MS" w:cs="Arial Unicode MS"/>
          <w:sz w:val="24"/>
          <w:szCs w:val="24"/>
        </w:rPr>
        <w:t xml:space="preserve"> śrī śakavaruṣaṃvu-</w:t>
      </w:r>
    </w:p>
    <w:p w:rsidR="006E3F92" w:rsidRPr="006E3F92" w:rsidRDefault="006E3F92" w:rsidP="006E3F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3F9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6E3F92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6E3F92">
        <w:rPr>
          <w:rFonts w:ascii="Arial Unicode MS" w:eastAsia="Arial Unicode MS" w:hAnsi="Arial Unicode MS" w:cs="Arial Unicode MS"/>
          <w:sz w:val="24"/>
          <w:szCs w:val="24"/>
        </w:rPr>
        <w:t xml:space="preserve"> 1204 aguneṇṭi&lt;2&gt;</w:t>
      </w:r>
    </w:p>
    <w:p w:rsidR="006E3F92" w:rsidRPr="006E3F92" w:rsidRDefault="006E3F92" w:rsidP="006E3F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3F92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6E3F92">
        <w:rPr>
          <w:rFonts w:ascii="Arial Unicode MS" w:eastAsia="Arial Unicode MS" w:hAnsi="Arial Unicode MS" w:cs="Arial Unicode MS"/>
          <w:sz w:val="24"/>
          <w:szCs w:val="24"/>
        </w:rPr>
        <w:t>ṃ[</w:t>
      </w:r>
      <w:proofErr w:type="gramEnd"/>
      <w:r w:rsidRPr="006E3F92">
        <w:rPr>
          <w:rFonts w:ascii="Arial Unicode MS" w:eastAsia="Arial Unicode MS" w:hAnsi="Arial Unicode MS" w:cs="Arial Unicode MS"/>
          <w:sz w:val="24"/>
          <w:szCs w:val="24"/>
        </w:rPr>
        <w:t>ra] &lt;3&gt; sukla vitiyya guru-</w:t>
      </w:r>
    </w:p>
    <w:p w:rsidR="006E3F92" w:rsidRPr="006E3F92" w:rsidRDefault="006E3F92" w:rsidP="006E3F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3F92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6E3F92">
        <w:rPr>
          <w:rFonts w:ascii="Arial Unicode MS" w:eastAsia="Arial Unicode MS" w:hAnsi="Arial Unicode MS" w:cs="Arial Unicode MS"/>
          <w:sz w:val="24"/>
          <w:szCs w:val="24"/>
        </w:rPr>
        <w:t>vāramuna&lt;</w:t>
      </w:r>
      <w:proofErr w:type="gramEnd"/>
      <w:r w:rsidRPr="006E3F92">
        <w:rPr>
          <w:rFonts w:ascii="Arial Unicode MS" w:eastAsia="Arial Unicode MS" w:hAnsi="Arial Unicode MS" w:cs="Arial Unicode MS"/>
          <w:sz w:val="24"/>
          <w:szCs w:val="24"/>
        </w:rPr>
        <w:t>4&gt; lokkanavami ma la...</w:t>
      </w:r>
    </w:p>
    <w:p w:rsidR="006E3F92" w:rsidRPr="006E3F92" w:rsidRDefault="006E3F92" w:rsidP="006E3F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3F92">
        <w:rPr>
          <w:rFonts w:ascii="Arial Unicode MS" w:eastAsia="Arial Unicode MS" w:hAnsi="Arial Unicode MS" w:cs="Arial Unicode MS"/>
          <w:sz w:val="24"/>
          <w:szCs w:val="24"/>
        </w:rPr>
        <w:t xml:space="preserve">(5.) ...ti </w:t>
      </w:r>
      <w:proofErr w:type="gramStart"/>
      <w:r w:rsidRPr="006E3F92">
        <w:rPr>
          <w:rFonts w:ascii="Arial Unicode MS" w:eastAsia="Arial Unicode MS" w:hAnsi="Arial Unicode MS" w:cs="Arial Unicode MS"/>
          <w:sz w:val="24"/>
          <w:szCs w:val="24"/>
        </w:rPr>
        <w:t>śrīgopināta(</w:t>
      </w:r>
      <w:proofErr w:type="gramEnd"/>
      <w:r w:rsidRPr="006E3F92">
        <w:rPr>
          <w:rFonts w:ascii="Arial Unicode MS" w:eastAsia="Arial Unicode MS" w:hAnsi="Arial Unicode MS" w:cs="Arial Unicode MS"/>
          <w:sz w:val="24"/>
          <w:szCs w:val="24"/>
        </w:rPr>
        <w:t>tha)ni pratiṣṭha se-</w:t>
      </w:r>
    </w:p>
    <w:p w:rsidR="007A0EA4" w:rsidRPr="006E3F92" w:rsidRDefault="006E3F92" w:rsidP="006E3F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E3F92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6E3F92">
        <w:rPr>
          <w:rFonts w:ascii="Arial Unicode MS" w:eastAsia="Arial Unicode MS" w:hAnsi="Arial Unicode MS" w:cs="Arial Unicode MS"/>
          <w:sz w:val="24"/>
          <w:szCs w:val="24"/>
        </w:rPr>
        <w:t>siri</w:t>
      </w:r>
      <w:proofErr w:type="gramEnd"/>
      <w:r w:rsidRPr="006E3F92">
        <w:rPr>
          <w:rFonts w:ascii="Arial Unicode MS" w:eastAsia="Arial Unicode MS" w:hAnsi="Arial Unicode MS" w:cs="Arial Unicode MS"/>
          <w:sz w:val="24"/>
          <w:szCs w:val="24"/>
        </w:rPr>
        <w:t xml:space="preserve"> śrī śrī [..]</w:t>
      </w:r>
    </w:p>
    <w:p w:rsidR="006E3F92" w:rsidRPr="006E3F92" w:rsidRDefault="006E3F92" w:rsidP="006E3F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3F9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lying in the compound of the Mahārājāh’s College at Vizianagaram in the Visakhapatna District of the Andhra State.&gt;</w:t>
      </w:r>
    </w:p>
    <w:p w:rsidR="006E3F92" w:rsidRPr="006E3F92" w:rsidRDefault="006E3F92" w:rsidP="006E3F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3F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Read </w:t>
      </w:r>
      <w:r w:rsidRPr="006E3F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nepṭivi </w:t>
      </w:r>
      <w:r w:rsidRPr="006E3F92">
        <w:rPr>
          <w:rFonts w:ascii="Arial Unicode MS" w:eastAsia="Arial Unicode MS" w:hAnsi="Arial Unicode MS" w:cs="Arial Unicode MS"/>
          <w:sz w:val="24"/>
          <w:szCs w:val="24"/>
          <w:lang w:bidi="sa-IN"/>
        </w:rPr>
        <w:t>according to the correction shown in S. I. I. Vol. X, App – II, P. LXII.&gt;</w:t>
      </w:r>
    </w:p>
    <w:p w:rsidR="006E3F92" w:rsidRPr="006E3F92" w:rsidRDefault="006E3F92" w:rsidP="006E3F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3F92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Pr="006E3F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3. </w:t>
      </w:r>
      <w:r w:rsidRPr="006E3F92">
        <w:rPr>
          <w:rFonts w:ascii="Arial Unicode MS" w:eastAsia="Arial Unicode MS" w:hAnsi="Arial Unicode MS" w:cs="Arial Unicode MS"/>
          <w:sz w:val="24"/>
          <w:szCs w:val="24"/>
          <w:lang w:bidi="sa-IN"/>
        </w:rPr>
        <w:t>Read</w:t>
      </w:r>
      <w:r w:rsidRPr="006E3F9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6E3F92">
        <w:rPr>
          <w:rFonts w:ascii="Arial Unicode MS" w:eastAsia="Arial Unicode MS" w:hAnsi="Arial Unicode MS" w:cs="Arial Unicode MS"/>
          <w:sz w:val="24"/>
          <w:szCs w:val="24"/>
          <w:lang w:bidi="sa-IN"/>
        </w:rPr>
        <w:t>ścika</w:t>
      </w:r>
      <w:r w:rsidRPr="006E3F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    Do                Do&gt;</w:t>
      </w:r>
    </w:p>
    <w:p w:rsidR="006E3F92" w:rsidRPr="006E3F92" w:rsidRDefault="006E3F92" w:rsidP="006E3F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E3F92">
        <w:rPr>
          <w:rFonts w:ascii="Arial Unicode MS" w:eastAsia="Arial Unicode MS" w:hAnsi="Arial Unicode MS" w:cs="Arial Unicode MS"/>
          <w:sz w:val="24"/>
          <w:szCs w:val="24"/>
          <w:lang w:bidi="sa-IN"/>
        </w:rPr>
        <w:t>&lt;4. The corresponding date is the 5</w:t>
      </w:r>
      <w:r w:rsidRPr="006E3F9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6E3F9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November, 1232 A. D. Thursday.&gt;</w:t>
      </w:r>
    </w:p>
    <w:p w:rsidR="006E3F92" w:rsidRPr="006E3F92" w:rsidRDefault="006E3F92" w:rsidP="006E3F92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6E3F92" w:rsidRPr="006E3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92"/>
    <w:rsid w:val="000C2906"/>
    <w:rsid w:val="000F336C"/>
    <w:rsid w:val="003C10CF"/>
    <w:rsid w:val="00467519"/>
    <w:rsid w:val="004E4259"/>
    <w:rsid w:val="006E3F92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3BE7E-917D-4F35-9F06-29993301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F9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2024-12-12T04:35:00Z</dcterms:created>
  <dcterms:modified xsi:type="dcterms:W3CDTF">2024-12-12T04:39:00Z</dcterms:modified>
</cp:coreProperties>
</file>