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619" w:rsidRPr="00677619" w:rsidRDefault="00677619" w:rsidP="0067761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77619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:rsidR="00677619" w:rsidRPr="00677619" w:rsidRDefault="00677619" w:rsidP="0067761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77619"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  <w:bookmarkStart w:id="0" w:name="_GoBack"/>
      <w:bookmarkEnd w:id="0"/>
    </w:p>
    <w:p w:rsidR="00677619" w:rsidRPr="00677619" w:rsidRDefault="00677619" w:rsidP="0067761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77619"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D.)</w:t>
      </w:r>
      <w:r w:rsidRPr="0067761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677619" w:rsidRPr="00677619" w:rsidRDefault="00677619" w:rsidP="00677619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77619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 w:rsidRPr="00677619">
        <w:rPr>
          <w:rFonts w:ascii="Arial Unicode MS" w:eastAsia="Arial Unicode MS" w:hAnsi="Arial Unicode MS" w:cs="Arial Unicode MS"/>
          <w:sz w:val="24"/>
          <w:szCs w:val="24"/>
          <w:lang w:bidi="sa-IN"/>
        </w:rPr>
        <w:t>240</w:t>
      </w:r>
    </w:p>
    <w:p w:rsidR="00677619" w:rsidRPr="00677619" w:rsidRDefault="00677619" w:rsidP="0067761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77619"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 w:rsidRPr="00677619">
        <w:rPr>
          <w:rFonts w:ascii="Arial Unicode MS" w:eastAsia="Arial Unicode MS" w:hAnsi="Arial Unicode MS" w:cs="Arial Unicode MS"/>
          <w:sz w:val="24"/>
          <w:szCs w:val="24"/>
        </w:rPr>
        <w:t>1</w:t>
      </w:r>
      <w:r w:rsidRPr="0067761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4</w:t>
      </w:r>
      <w:r w:rsidRPr="00677619">
        <w:rPr>
          <w:rFonts w:ascii="Arial Unicode MS" w:eastAsia="Arial Unicode MS" w:hAnsi="Arial Unicode MS" w:cs="Arial Unicode MS"/>
          <w:sz w:val="24"/>
          <w:szCs w:val="24"/>
          <w:lang w:bidi="sa-IN"/>
        </w:rPr>
        <w:t>8</w:t>
      </w:r>
    </w:p>
    <w:p w:rsidR="00677619" w:rsidRPr="00677619" w:rsidRDefault="00677619" w:rsidP="0067761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77619">
        <w:rPr>
          <w:rFonts w:ascii="Arial Unicode MS" w:eastAsia="Arial Unicode MS" w:hAnsi="Arial Unicode MS" w:cs="Arial Unicode MS"/>
          <w:sz w:val="24"/>
          <w:szCs w:val="24"/>
          <w:lang w:bidi="sa-IN"/>
        </w:rPr>
        <w:t>Stone Inscription of Bhogāpuram&lt;1&gt;</w:t>
      </w:r>
    </w:p>
    <w:p w:rsidR="00677619" w:rsidRPr="00677619" w:rsidRDefault="00677619" w:rsidP="0067761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677619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677619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X, No. 719; A. R. No. 364 of 1905;</w:t>
      </w:r>
    </w:p>
    <w:p w:rsidR="00677619" w:rsidRPr="00677619" w:rsidRDefault="00677619" w:rsidP="0067761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77619">
        <w:rPr>
          <w:rFonts w:ascii="Arial Unicode MS" w:eastAsia="Arial Unicode MS" w:hAnsi="Arial Unicode MS" w:cs="Arial Unicode MS"/>
          <w:sz w:val="24"/>
          <w:szCs w:val="24"/>
          <w:lang w:bidi="sa-IN"/>
        </w:rPr>
        <w:t>I. M. P. Vol. III, P. 1665, No. 3. )</w:t>
      </w:r>
    </w:p>
    <w:p w:rsidR="00677619" w:rsidRPr="00677619" w:rsidRDefault="00677619" w:rsidP="0067761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77619">
        <w:rPr>
          <w:rFonts w:ascii="Arial Unicode MS" w:eastAsia="Arial Unicode MS" w:hAnsi="Arial Unicode MS" w:cs="Arial Unicode MS"/>
          <w:sz w:val="24"/>
          <w:szCs w:val="24"/>
          <w:lang w:bidi="sa-IN"/>
        </w:rPr>
        <w:t>Ś. 1205&lt;2&gt;</w:t>
      </w:r>
    </w:p>
    <w:p w:rsidR="00677619" w:rsidRPr="00677619" w:rsidRDefault="00677619" w:rsidP="0067761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77619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677619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677619">
        <w:rPr>
          <w:rFonts w:ascii="Arial Unicode MS" w:eastAsia="Arial Unicode MS" w:hAnsi="Arial Unicode MS" w:cs="Arial Unicode MS"/>
          <w:sz w:val="24"/>
          <w:szCs w:val="24"/>
        </w:rPr>
        <w:t xml:space="preserve"> śakavaruṣaṃvulu</w:t>
      </w:r>
    </w:p>
    <w:p w:rsidR="00677619" w:rsidRPr="00677619" w:rsidRDefault="00677619" w:rsidP="0067761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77619">
        <w:rPr>
          <w:rFonts w:ascii="Arial Unicode MS" w:eastAsia="Arial Unicode MS" w:hAnsi="Arial Unicode MS" w:cs="Arial Unicode MS"/>
          <w:sz w:val="24"/>
          <w:szCs w:val="24"/>
        </w:rPr>
        <w:t xml:space="preserve">(2.) 1205 guneṃṭṭi </w:t>
      </w:r>
      <w:proofErr w:type="gramStart"/>
      <w:r w:rsidRPr="00677619">
        <w:rPr>
          <w:rFonts w:ascii="Arial Unicode MS" w:eastAsia="Arial Unicode MS" w:hAnsi="Arial Unicode MS" w:cs="Arial Unicode MS"/>
          <w:sz w:val="24"/>
          <w:szCs w:val="24"/>
        </w:rPr>
        <w:t>śrī[</w:t>
      </w:r>
      <w:proofErr w:type="gramEnd"/>
      <w:r w:rsidRPr="00677619">
        <w:rPr>
          <w:rFonts w:ascii="Arial Unicode MS" w:eastAsia="Arial Unicode MS" w:hAnsi="Arial Unicode MS" w:cs="Arial Unicode MS"/>
          <w:sz w:val="24"/>
          <w:szCs w:val="24"/>
        </w:rPr>
        <w:t>ma]dana[ṃ]-</w:t>
      </w:r>
    </w:p>
    <w:p w:rsidR="00677619" w:rsidRPr="00677619" w:rsidRDefault="00677619" w:rsidP="0067761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77619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677619">
        <w:rPr>
          <w:rFonts w:ascii="Arial Unicode MS" w:eastAsia="Arial Unicode MS" w:hAnsi="Arial Unicode MS" w:cs="Arial Unicode MS"/>
          <w:sz w:val="24"/>
          <w:szCs w:val="24"/>
        </w:rPr>
        <w:t>ttavamma</w:t>
      </w:r>
      <w:proofErr w:type="gramEnd"/>
      <w:r w:rsidRPr="00677619">
        <w:rPr>
          <w:rFonts w:ascii="Arial Unicode MS" w:eastAsia="Arial Unicode MS" w:hAnsi="Arial Unicode MS" w:cs="Arial Unicode MS"/>
          <w:sz w:val="24"/>
          <w:szCs w:val="24"/>
        </w:rPr>
        <w:t xml:space="preserve"> śrīvīrana[ra]nārasihya-</w:t>
      </w:r>
    </w:p>
    <w:p w:rsidR="00677619" w:rsidRPr="00677619" w:rsidRDefault="00677619" w:rsidP="0067761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77619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677619">
        <w:rPr>
          <w:rFonts w:ascii="Arial Unicode MS" w:eastAsia="Arial Unicode MS" w:hAnsi="Arial Unicode MS" w:cs="Arial Unicode MS"/>
          <w:sz w:val="24"/>
          <w:szCs w:val="24"/>
        </w:rPr>
        <w:t>rāvutudevara</w:t>
      </w:r>
      <w:proofErr w:type="gramEnd"/>
      <w:r w:rsidRPr="00677619">
        <w:rPr>
          <w:rFonts w:ascii="Arial Unicode MS" w:eastAsia="Arial Unicode MS" w:hAnsi="Arial Unicode MS" w:cs="Arial Unicode MS"/>
          <w:sz w:val="24"/>
          <w:szCs w:val="24"/>
        </w:rPr>
        <w:t xml:space="preserve"> pravarddhamānavijaya-</w:t>
      </w:r>
    </w:p>
    <w:p w:rsidR="00677619" w:rsidRPr="00677619" w:rsidRDefault="00677619" w:rsidP="0067761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77619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677619">
        <w:rPr>
          <w:rFonts w:ascii="Arial Unicode MS" w:eastAsia="Arial Unicode MS" w:hAnsi="Arial Unicode MS" w:cs="Arial Unicode MS"/>
          <w:sz w:val="24"/>
          <w:szCs w:val="24"/>
        </w:rPr>
        <w:t>rājya</w:t>
      </w:r>
      <w:proofErr w:type="gramEnd"/>
      <w:r w:rsidRPr="00677619">
        <w:rPr>
          <w:rFonts w:ascii="Arial Unicode MS" w:eastAsia="Arial Unicode MS" w:hAnsi="Arial Unicode MS" w:cs="Arial Unicode MS"/>
          <w:sz w:val="24"/>
          <w:szCs w:val="24"/>
        </w:rPr>
        <w:t xml:space="preserve"> saṃvatsa[ra] 7 ḍagu śrāhi vaiśākha</w:t>
      </w:r>
    </w:p>
    <w:p w:rsidR="00677619" w:rsidRPr="00677619" w:rsidRDefault="00677619" w:rsidP="0067761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77619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677619">
        <w:rPr>
          <w:rFonts w:ascii="Arial Unicode MS" w:eastAsia="Arial Unicode MS" w:hAnsi="Arial Unicode MS" w:cs="Arial Unicode MS"/>
          <w:sz w:val="24"/>
          <w:szCs w:val="24"/>
        </w:rPr>
        <w:t>śukla</w:t>
      </w:r>
      <w:proofErr w:type="gramEnd"/>
      <w:r w:rsidRPr="00677619">
        <w:rPr>
          <w:rFonts w:ascii="Arial Unicode MS" w:eastAsia="Arial Unicode MS" w:hAnsi="Arial Unicode MS" w:cs="Arial Unicode MS"/>
          <w:sz w:val="24"/>
          <w:szCs w:val="24"/>
        </w:rPr>
        <w:t xml:space="preserve"> daśami paṃḍḍitavāramuna vo-</w:t>
      </w:r>
    </w:p>
    <w:p w:rsidR="00677619" w:rsidRPr="00677619" w:rsidRDefault="00677619" w:rsidP="0067761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77619">
        <w:rPr>
          <w:rFonts w:ascii="Arial Unicode MS" w:eastAsia="Arial Unicode MS" w:hAnsi="Arial Unicode MS" w:cs="Arial Unicode MS"/>
          <w:sz w:val="24"/>
          <w:szCs w:val="24"/>
        </w:rPr>
        <w:t>(7.) [</w:t>
      </w:r>
      <w:proofErr w:type="gramStart"/>
      <w:r w:rsidRPr="00677619">
        <w:rPr>
          <w:rFonts w:ascii="Arial Unicode MS" w:eastAsia="Arial Unicode MS" w:hAnsi="Arial Unicode MS" w:cs="Arial Unicode MS"/>
          <w:sz w:val="24"/>
          <w:szCs w:val="24"/>
        </w:rPr>
        <w:t>ḍḍa]</w:t>
      </w:r>
      <w:proofErr w:type="gramEnd"/>
      <w:r w:rsidRPr="00677619">
        <w:rPr>
          <w:rFonts w:ascii="Arial Unicode MS" w:eastAsia="Arial Unicode MS" w:hAnsi="Arial Unicode MS" w:cs="Arial Unicode MS"/>
          <w:sz w:val="24"/>
          <w:szCs w:val="24"/>
        </w:rPr>
        <w:t>puramuna śrīduggādevisanni-</w:t>
      </w:r>
    </w:p>
    <w:p w:rsidR="00677619" w:rsidRPr="00677619" w:rsidRDefault="00677619" w:rsidP="0067761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77619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677619">
        <w:rPr>
          <w:rFonts w:ascii="Arial Unicode MS" w:eastAsia="Arial Unicode MS" w:hAnsi="Arial Unicode MS" w:cs="Arial Unicode MS"/>
          <w:sz w:val="24"/>
          <w:szCs w:val="24"/>
        </w:rPr>
        <w:t>dhi</w:t>
      </w:r>
      <w:proofErr w:type="gramEnd"/>
      <w:r w:rsidRPr="00677619">
        <w:rPr>
          <w:rFonts w:ascii="Arial Unicode MS" w:eastAsia="Arial Unicode MS" w:hAnsi="Arial Unicode MS" w:cs="Arial Unicode MS"/>
          <w:sz w:val="24"/>
          <w:szCs w:val="24"/>
        </w:rPr>
        <w:t xml:space="preserve"> mukhamaṃḍapanaku ḍiggida pāla-</w:t>
      </w:r>
    </w:p>
    <w:p w:rsidR="00677619" w:rsidRPr="00677619" w:rsidRDefault="00677619" w:rsidP="0067761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77619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677619">
        <w:rPr>
          <w:rFonts w:ascii="Arial Unicode MS" w:eastAsia="Arial Unicode MS" w:hAnsi="Arial Unicode MS" w:cs="Arial Unicode MS"/>
          <w:sz w:val="24"/>
          <w:szCs w:val="24"/>
        </w:rPr>
        <w:t>matu</w:t>
      </w:r>
      <w:proofErr w:type="gramEnd"/>
      <w:r w:rsidRPr="00677619">
        <w:rPr>
          <w:rFonts w:ascii="Arial Unicode MS" w:eastAsia="Arial Unicode MS" w:hAnsi="Arial Unicode MS" w:cs="Arial Unicode MS"/>
          <w:sz w:val="24"/>
          <w:szCs w:val="24"/>
        </w:rPr>
        <w:t xml:space="preserve"> 10 di āsa (caṃ)drākkaṃmugā peṭitimi</w:t>
      </w:r>
    </w:p>
    <w:p w:rsidR="007A0EA4" w:rsidRPr="00677619" w:rsidRDefault="00677619" w:rsidP="0067761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77619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677619">
        <w:rPr>
          <w:rFonts w:ascii="Arial Unicode MS" w:eastAsia="Arial Unicode MS" w:hAnsi="Arial Unicode MS" w:cs="Arial Unicode MS"/>
          <w:sz w:val="24"/>
          <w:szCs w:val="24"/>
        </w:rPr>
        <w:t>śrī</w:t>
      </w:r>
      <w:proofErr w:type="gramEnd"/>
      <w:r w:rsidRPr="00677619">
        <w:rPr>
          <w:rFonts w:ascii="Arial Unicode MS" w:eastAsia="Arial Unicode MS" w:hAnsi="Arial Unicode MS" w:cs="Arial Unicode MS"/>
          <w:sz w:val="24"/>
          <w:szCs w:val="24"/>
        </w:rPr>
        <w:t xml:space="preserve"> [..]</w:t>
      </w:r>
    </w:p>
    <w:p w:rsidR="00677619" w:rsidRPr="00677619" w:rsidRDefault="00677619" w:rsidP="0067761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77619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a slab lying in the middle of the village of Bhogāpuram. Bhimlipatam Taluk, Visakhapatna District.&gt;</w:t>
      </w:r>
    </w:p>
    <w:p w:rsidR="00677619" w:rsidRPr="00677619" w:rsidRDefault="00677619" w:rsidP="0067761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77619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7</w:t>
      </w:r>
      <w:r w:rsidRPr="00677619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67761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April, 1283 A. D. Wednesday. The 10</w:t>
      </w:r>
      <w:r w:rsidRPr="00677619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67761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tithi started during the evening.&gt;</w:t>
      </w:r>
    </w:p>
    <w:p w:rsidR="00677619" w:rsidRPr="00677619" w:rsidRDefault="00677619" w:rsidP="00677619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677619" w:rsidRPr="006776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619"/>
    <w:rsid w:val="000C2906"/>
    <w:rsid w:val="000F336C"/>
    <w:rsid w:val="003C10CF"/>
    <w:rsid w:val="00467519"/>
    <w:rsid w:val="004E4259"/>
    <w:rsid w:val="00677619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22E53-210F-4753-BE34-B4A753E4F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7619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2024-12-12T04:45:00Z</dcterms:created>
  <dcterms:modified xsi:type="dcterms:W3CDTF">2024-12-12T04:46:00Z</dcterms:modified>
</cp:coreProperties>
</file>