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82EF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82EF4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82EF4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482EF4" w:rsidRPr="00482EF4" w:rsidRDefault="00482EF4" w:rsidP="00482EF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82EF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482EF4">
        <w:rPr>
          <w:rFonts w:ascii="Arial Unicode MS" w:eastAsia="Arial Unicode MS" w:hAnsi="Arial Unicode MS" w:cs="Arial Unicode MS"/>
          <w:sz w:val="24"/>
          <w:szCs w:val="24"/>
          <w:lang w:bidi="sa-IN"/>
        </w:rPr>
        <w:t>252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82EF4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482EF4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482EF4">
        <w:rPr>
          <w:rFonts w:ascii="Arial Unicode MS" w:eastAsia="Arial Unicode MS" w:hAnsi="Arial Unicode MS" w:cs="Arial Unicode MS"/>
          <w:sz w:val="24"/>
          <w:szCs w:val="24"/>
          <w:lang w:bidi="sa-IN"/>
        </w:rPr>
        <w:t>56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82EF4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482EF4" w:rsidRPr="00482EF4" w:rsidRDefault="00482EF4" w:rsidP="00482EF4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995; A. R. No. 325 of 1899;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82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1682, No. </w:t>
      </w: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  <w:lang w:bidi="sa-IN"/>
        </w:rPr>
        <w:t>153 )</w:t>
      </w:r>
      <w:proofErr w:type="gramEnd"/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82EF4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1209&lt;2&gt;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 nidhi-khāsi-bhūparimite somaprahe kārttike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bhāradvājasagotra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 maṃtritilaka prolāyya(ryya) nārī satī [.]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maṃḍḍākhyā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 samabhūttadartthamadadānmaṃtrī sutastallayasasyā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viṃśatigāśca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 paṃñca nṛhare nni(nra)tyapradī-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pāya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 ca .. </w:t>
      </w: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śakavaruṣaṃvulu 1209 guneṃṭi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kārttika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 śukla paurṇṇamāvāsyayu pa ḍitavā-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ramunāṃḍu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 rātri somagrahaṇakālamuna bhāradvājagotramuna oḍḍavādi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maṃ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 tri prolepeggaḍa bhā-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ryyā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 maṃḍḍamapeggaḍasāniki adṛṣṭamugā nīyama koḍku</w:t>
      </w:r>
    </w:p>
    <w:p w:rsidR="007A0EA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tallepeggaḍaṃggāru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 śrīnarasihyanāthuni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82EF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thirty-third niche of the verandah round the central shrine of this temple.&gt;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82EF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22</w:t>
      </w:r>
      <w:r w:rsidRPr="00482EF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Pr="00482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1287 A. D. Wednesday.&gt;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82EF4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253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sannidhiaṃddu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 nityamu nnakhaṃḍadīpamu ettuṭaku modālu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iruvar̤etu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 muddhadāmanavoyuni ko-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ḍku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 ketavoyuni vaśamunaṃ veṭṭi dīpadaḍḍu sahitamugā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dhārāpūrvvakamu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 ceśi ācaṃdrākkasthāi-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82EF4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(8.) </w:t>
      </w: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gāṃ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 veṭṭi[ri] ī dharmmavu śrī vaiṣṇava rakṣa .. </w:t>
      </w: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kṛto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 dharmma[ḥ] pālanīyo manīṣibhiḥ śatrureva hi śa-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tru[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ḥ] syāt dharmma[ḥ] śatrunna(rnna)kasyacit .. </w:t>
      </w: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liki(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>khi)tta</w:t>
      </w:r>
    </w:p>
    <w:p w:rsidR="00482EF4" w:rsidRPr="00482EF4" w:rsidRDefault="00482EF4" w:rsidP="00482EF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82EF4">
        <w:rPr>
          <w:rFonts w:ascii="Arial Unicode MS" w:eastAsia="Arial Unicode MS" w:hAnsi="Arial Unicode MS" w:cs="Arial Unicode MS"/>
          <w:sz w:val="24"/>
          <w:szCs w:val="24"/>
        </w:rPr>
        <w:t>sigāśariḥ</w:t>
      </w:r>
      <w:proofErr w:type="gramEnd"/>
      <w:r w:rsidRPr="00482EF4">
        <w:rPr>
          <w:rFonts w:ascii="Arial Unicode MS" w:eastAsia="Arial Unicode MS" w:hAnsi="Arial Unicode MS" w:cs="Arial Unicode MS"/>
          <w:sz w:val="24"/>
          <w:szCs w:val="24"/>
        </w:rPr>
        <w:t xml:space="preserve"> [..]</w:t>
      </w:r>
    </w:p>
    <w:sectPr w:rsidR="00482EF4" w:rsidRPr="00482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F4"/>
    <w:rsid w:val="000C2906"/>
    <w:rsid w:val="000F336C"/>
    <w:rsid w:val="003C10CF"/>
    <w:rsid w:val="00467519"/>
    <w:rsid w:val="00482EF4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EACD2-6137-4E9F-8CFD-31BE6308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EF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2024-12-12T04:57:00Z</dcterms:created>
  <dcterms:modified xsi:type="dcterms:W3CDTF">2024-12-12T04:58:00Z</dcterms:modified>
</cp:coreProperties>
</file>