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A12" w:rsidRPr="00997A12" w:rsidRDefault="00997A12" w:rsidP="00997A12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7A12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7A12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997A12" w:rsidRPr="00997A12" w:rsidRDefault="00997A12" w:rsidP="00997A1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7A12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t>262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7A12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997A12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t>61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997A12" w:rsidRPr="00997A12" w:rsidRDefault="00997A12" w:rsidP="00997A12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 1150; A. R. No. 272 of 1896;</w:t>
      </w:r>
    </w:p>
    <w:p w:rsidR="00997A12" w:rsidRPr="00997A12" w:rsidRDefault="00997A12" w:rsidP="00997A12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686, No. 150;</w:t>
      </w:r>
    </w:p>
    <w:p w:rsidR="00997A12" w:rsidRPr="00997A12" w:rsidRDefault="00997A12" w:rsidP="00997A12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M. M. Chakravarti in J. A. S. B.</w:t>
      </w:r>
    </w:p>
    <w:p w:rsidR="00997A12" w:rsidRPr="00997A12" w:rsidRDefault="00997A12" w:rsidP="00997A12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t>1903, No. 2, P. 126 f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t>. )</w:t>
      </w:r>
      <w:proofErr w:type="gramEnd"/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1212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t>(South Face)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lakṣmīryasya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jagatrayāvijaï(yi)nī satkuṃbhikuṃbhastha-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lī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siṃdūrā[ṃ]ttapadāṃvujā vijayate sa śrīnṛsihādhipaḥ .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yatpādāṃvujayyo(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>yo)ranugrahasudhālobhena dhātrīpaniśra-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ṇīśekhara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nīlaratnamadhupāścu vattyupātasthalīḥ . 1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asminrājanirājamānayaśasi(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>śi) kṣmāmaṃḍalī śāsati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śrīmānpaṃ-</w:t>
      </w:r>
      <w:proofErr w:type="gramEnd"/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ḍitadāsa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bhūsuravaromātyāgraṇīrudyayau .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satkī-</w:t>
      </w:r>
      <w:proofErr w:type="gramEnd"/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ttiḥ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kilaṃ bhāratī ca kamalā yasminguṇotkarṣatāṃ bhejurbhāvikabhā-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ji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bhūribhajatāṃ pratyakṣa kalpadrume .2.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śrī[śā]kavarṣa ra-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vi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ravigaṇite meṣa śauklyāṃ caturthyāṃ soyaṃ śukrasya vāre&lt;2&gt; vara-</w:t>
      </w:r>
    </w:p>
    <w:p w:rsidR="007A0EA4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kamaṭhavibho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bra hmavīṇābhinetuḥ [.] catvāriṃśatpuvīṭhorapi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first pillar from the left in the Tirchuttu-manḍapa of this temple.&gt;</w:t>
      </w:r>
    </w:p>
    <w:p w:rsidR="00997A12" w:rsidRPr="00997A12" w:rsidRDefault="00997A12" w:rsidP="00997A12">
      <w:pPr>
        <w:ind w:left="720" w:hanging="7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14</w:t>
      </w:r>
      <w:r w:rsidRPr="00997A1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1290 A. D. Friday.&gt;</w:t>
      </w:r>
    </w:p>
    <w:p w:rsidR="00997A12" w:rsidRPr="00997A12" w:rsidRDefault="00997A12" w:rsidP="00997A12">
      <w:pPr>
        <w:ind w:left="720" w:hanging="7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263</w:t>
      </w:r>
    </w:p>
    <w:p w:rsidR="00997A12" w:rsidRPr="00997A12" w:rsidRDefault="00997A12" w:rsidP="00997A12">
      <w:pPr>
        <w:ind w:left="720" w:hanging="7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t>( East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Face )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>(11.) ca ṣaḍadhikāṃ viśati piṣṭakānāṃ bhaṃḍāre ratna māḍa-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tritayamupanidhā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yā karodyāvadiṃdu . [3] aṣṭāmā-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ḍānpunadaṃtvā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gā[ī]nyommāṇayuggakaṃ .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annaṃ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vīṭhidvayaṃ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cakre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paraṃ svastyayanaṃ vibhoḥ .4.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1212 guneṃṭi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vīraśrīnarasiṃhadevara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vijayarājya saṃvatsara vulu 14 śrāhi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meṣa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śukla 4 śukravāramuna śrīkūrmmanāthuni brahmavīṇā svastya-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yenamunaku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mahāpātra brāhmaṇadāsapaṃḍitulu naṭṭavuni-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ki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nottu kāṃḍrakuṃgā nela nappālu 26 viḍyalu 40 i ṭiki-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gā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bhaṃḍārunaṃ veṭṭina māḍalu 3 siha[litya li]ddaruku dina-</w:t>
      </w:r>
    </w:p>
    <w:p w:rsidR="00997A12" w:rsidRPr="00997A12" w:rsidRDefault="00997A12" w:rsidP="00997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997A12">
        <w:rPr>
          <w:rFonts w:ascii="Arial Unicode MS" w:eastAsia="Arial Unicode MS" w:hAnsi="Arial Unicode MS" w:cs="Arial Unicode MS"/>
          <w:sz w:val="24"/>
          <w:szCs w:val="24"/>
        </w:rPr>
        <w:t>muna</w:t>
      </w:r>
      <w:proofErr w:type="gramEnd"/>
      <w:r w:rsidRPr="00997A12">
        <w:rPr>
          <w:rFonts w:ascii="Arial Unicode MS" w:eastAsia="Arial Unicode MS" w:hAnsi="Arial Unicode MS" w:cs="Arial Unicode MS"/>
          <w:sz w:val="24"/>
          <w:szCs w:val="24"/>
        </w:rPr>
        <w:t xml:space="preserve"> niddumu kūḍu reṃḍu viḍyālaku veṭina māḍalu 8 [..]</w:t>
      </w:r>
    </w:p>
    <w:sectPr w:rsidR="00997A12" w:rsidRPr="0099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12"/>
    <w:rsid w:val="000C2906"/>
    <w:rsid w:val="000F336C"/>
    <w:rsid w:val="003C10CF"/>
    <w:rsid w:val="00467519"/>
    <w:rsid w:val="004E4259"/>
    <w:rsid w:val="007A0EA4"/>
    <w:rsid w:val="00997A12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D5394-3AEB-49A5-8EBD-ECCB47D2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A1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2024-12-12T05:12:00Z</dcterms:created>
  <dcterms:modified xsi:type="dcterms:W3CDTF">2024-12-12T05:14:00Z</dcterms:modified>
</cp:coreProperties>
</file>