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BF" w:rsidRPr="001B23BF" w:rsidRDefault="001B23BF" w:rsidP="001B23BF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B23BF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23BF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B23BF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1B23BF" w:rsidRPr="001B23BF" w:rsidRDefault="001B23BF" w:rsidP="001B23BF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B23BF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1B23B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  <w:r w:rsidRPr="001B23BF">
        <w:rPr>
          <w:rFonts w:ascii="Arial Unicode MS" w:eastAsia="Arial Unicode MS" w:hAnsi="Arial Unicode MS" w:cs="Arial Unicode MS"/>
          <w:sz w:val="24"/>
          <w:szCs w:val="24"/>
          <w:lang w:bidi="sa-IN"/>
        </w:rPr>
        <w:t>30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B23BF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1B23BF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1B23BF">
        <w:rPr>
          <w:rFonts w:ascii="Arial Unicode MS" w:eastAsia="Arial Unicode MS" w:hAnsi="Arial Unicode MS" w:cs="Arial Unicode MS"/>
          <w:sz w:val="24"/>
          <w:szCs w:val="24"/>
          <w:lang w:bidi="sa-IN"/>
        </w:rPr>
        <w:t>88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</w:t>
      </w:r>
      <w:r w:rsidRPr="001B23B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Narasi</w:t>
      </w:r>
      <w:r w:rsidRPr="001B23BF">
        <w:rPr>
          <w:rFonts w:ascii="Arial Unicode MS" w:eastAsia="Arial Unicode MS" w:hAnsi="Arial Unicode MS" w:cs="Arial Unicode MS"/>
          <w:sz w:val="24"/>
          <w:szCs w:val="24"/>
          <w:lang w:bidi="sa-IN"/>
        </w:rPr>
        <w:t>ṃha Temple at Śiṃhāchalam&lt;1&gt;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948; A. R. No. 307 of 1899;</w:t>
      </w:r>
    </w:p>
    <w:p w:rsidR="001B23BF" w:rsidRPr="001B23BF" w:rsidRDefault="001B23BF" w:rsidP="001B23BF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1681, No.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  <w:lang w:bidi="sa-IN"/>
        </w:rPr>
        <w:t>135 )</w:t>
      </w:r>
      <w:proofErr w:type="gramEnd"/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1220&lt;2&gt;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[..] śrīmā[n] brāhmaṇadāsākhyo vi-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jālī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pa ḍitātmajaḥ [.] upamanyu-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gotraikabhūṣaṇaṃ sveṣṭisiddha-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ye .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śākābde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khākṣibāhūkṣiti-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parigaṇite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sihamāsi [jña]vāre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pañcamyā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saṃprayukte naraha-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ribhavane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daśadivyotsavāya .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prādādgaṃḍākhyaniṣkāndaśa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vividhala-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ddivyanaivedyasiddhyai ga gādhārā-</w:t>
      </w:r>
    </w:p>
    <w:p w:rsidR="007A0EA4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samīpe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punarapi nṛhareggabhbhaṃgehe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twenty-eighth pillar of the verandah round the central shrine of this temple.&gt;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29</w:t>
      </w:r>
      <w:r w:rsidRPr="001B23B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1B23B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1298 A. D. This is the day of Simha Sankrānti, associated with Pañchami.&gt;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  <w:lang w:bidi="sa-IN"/>
        </w:rPr>
        <w:t>%%p. 331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tathaiva .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[2]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prasādasthālikāmekāṃ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pa-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ṃcapiṣṭaka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saṃyutāṃ prasādacaṃda-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(13.)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naṃ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kārśacaturbhāgaikamujvalaṃ [.. 3] prasā-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dapuṣpamālāśca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nārikela phaladvayaṃ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varadādrimuneśśiṣya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yativargga pra-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bhuktaye .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[4]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eva kutavāna bhūya-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svācaṃdrārkka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dharāvadhi rakṣaṃttu vai-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</w:rPr>
      </w:pPr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1B23BF">
        <w:rPr>
          <w:rFonts w:ascii="Arial Unicode MS" w:eastAsia="Arial Unicode MS" w:hAnsi="Arial Unicode MS" w:cs="Arial Unicode MS"/>
          <w:sz w:val="24"/>
          <w:szCs w:val="24"/>
        </w:rPr>
        <w:t>ṣṇavāssrarvve</w:t>
      </w:r>
      <w:proofErr w:type="gramEnd"/>
      <w:r w:rsidRPr="001B23BF">
        <w:rPr>
          <w:rFonts w:ascii="Arial Unicode MS" w:eastAsia="Arial Unicode MS" w:hAnsi="Arial Unicode MS" w:cs="Arial Unicode MS"/>
          <w:sz w:val="24"/>
          <w:szCs w:val="24"/>
        </w:rPr>
        <w:t xml:space="preserve"> sadā dharmmamimammudā .. [5]</w:t>
      </w:r>
    </w:p>
    <w:p w:rsidR="001B23BF" w:rsidRPr="001B23BF" w:rsidRDefault="001B23BF" w:rsidP="001B23B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1B23BF" w:rsidRPr="001B2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BF"/>
    <w:rsid w:val="000C2906"/>
    <w:rsid w:val="000F336C"/>
    <w:rsid w:val="001B23BF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91FAC-071E-43DB-934A-6476058B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3BF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2024-12-12T10:14:00Z</dcterms:created>
  <dcterms:modified xsi:type="dcterms:W3CDTF">2024-12-12T10:15:00Z</dcterms:modified>
</cp:coreProperties>
</file>