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91" w:rsidRPr="00782691" w:rsidRDefault="00782691" w:rsidP="00782691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782691" w:rsidRPr="00782691" w:rsidRDefault="00782691" w:rsidP="0078269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7826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40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782691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94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Asankhali Plates of Narasiṃha II&lt;1&gt;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D. C. Sircār in E. I. XXXI, PP. 109</w:t>
      </w:r>
      <w:r w:rsidRPr="00782691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128 ff.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1225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(Fifth Plate; First Side)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(165.) ………..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[..] pañcaviśo(śa)[tyu]ttara dvādaśaśata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śakavatsare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&lt;*&gt; caturddaśa bhuvanādhipa-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(166.) tītyādi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virudāvalīvirājamānaḥ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&lt;*&gt; prauḍhapratāpānala ṣṭhora-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pla(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plu)ṣṭārātigahanaḥ . &lt;*&gt; śrīvīranarasiṃhade-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(167.)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mahīpatiḥ svarājyaikatriṃśadaṅke'bhilikhyamāne meṣa-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kṛṣṇa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ṣaṣṭyāṃ maṅgalavāre&lt;2&gt; .&lt;*&gt; bhairavapura kaṭake gaṅgādevī-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mandirānta-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>(168.) rvvijayāvasare viśvanātha māhāvidyādhara gocarāvadhārita</w:t>
      </w:r>
    </w:p>
    <w:p w:rsidR="007A0EA4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puroparīkṣa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pātra raṅgṛvājapeyimudalena sakalāṅganāguṇa-</w:t>
      </w:r>
    </w:p>
    <w:p w:rsidR="00782691" w:rsidRPr="00782691" w:rsidRDefault="00782691" w:rsidP="00782691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In 1919, this set of copper plate inscription was discovered from the house of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Sāntāl in Pargana Asankhali in Mayurbhanj District (then State). It was secured by U.N. Chakladar who handed over to Kamalakshya Prasa Basu. Mr. Basu prepared a note of the inscription which was supplied to the Govt. Epigraphist, Ootacamund, by Sri P. Acharya along with the plates in 1941-42. The set consists of seven plates, each measuring about 14” x 9”. A copper-ring is attached to the plates on which is found the usual royal seal of the Ga</w:t>
      </w:r>
      <w:r w:rsidRPr="00782691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gas.&gt;</w:t>
      </w:r>
    </w:p>
    <w:p w:rsidR="00782691" w:rsidRPr="00782691" w:rsidRDefault="00782691" w:rsidP="00782691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regular. But, the date should be A. D. 1303. &gt;</w:t>
      </w:r>
    </w:p>
    <w:p w:rsidR="00782691" w:rsidRPr="00782691" w:rsidRDefault="00782691" w:rsidP="00782691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Danḍa is not necessary.&gt;</w:t>
      </w:r>
    </w:p>
    <w:p w:rsidR="00782691" w:rsidRPr="00782691" w:rsidRDefault="00782691" w:rsidP="00782691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341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(169.) samuditāyāḥ mahādevyā[ḥ] śrīhīrādevyā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bhaksya(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ktyā)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saṃvṛddhānugraha[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tayā]&lt;*&gt; tajjasya sva kumārasya gaṅgarājadevasya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svargaprāptaye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devebhyo vrā-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>(170.) hmaṇebhyaḥ sannāmnā devebhyo brāhmaṇebhyaḥ śāsanīkṛtya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ekacatvāriśadadhika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bhūmi vāṭikāśatatraya pradānāya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vaṃśodācaura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viṣa-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(171.) ya madhyavatti kṛttāraṇya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bhūbhāgaṃ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puropratihastā[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llā]ladāsa-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karaṇa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nalapramāṇenā etacchī(tsī)mā ..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pūrvvataḥ .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vaśodāvartma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paścimāvadhi-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(172.) mavadhīkṛtya śālavṛkṣāvacchinna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paścimāvaccheda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dakṣiṇataḥ .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vaṃśodāgrāmīyottarābadhimādīkṛtya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vidāi ravīṃ(vī)nāmno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bhū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payanto-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(173.) ttarāvacchedamevaṃ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catuḥśī(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sī)māvacchinnaṃ catuḥpañcāśad-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bāṭikāparimitaṃ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dvitīyakhaṇḍa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ca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pūrvvataḥ .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vaśodā-vatma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paścimāvadhimārabhya sā-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(174.) lavṛkṣāvacchinna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paścimamaryāda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dakṣiṇataḥ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govindakara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–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koṇāi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nāmnobhūmeruttarāvadhimārabhya kitāikasya bhuvo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dakṣiṇaśī(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sī)mo-</w:t>
      </w:r>
    </w:p>
    <w:p w:rsidR="00782691" w:rsidRPr="00782691" w:rsidRDefault="00782691" w:rsidP="00782691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(Fifth Plate; Second Side)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(175.) ttara maryādameṣaṃ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catuśī(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sī)ma(mā)ve(va)cchinnaṃ pañcapañcā-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śadvāṭikā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parimita[ṃ] ..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gaṅgeśvarapurābhidhānavāstubhūmeḥ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śī(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sī)mā ..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va[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ṃ]-</w:t>
      </w:r>
    </w:p>
    <w:p w:rsidR="00782691" w:rsidRPr="00782691" w:rsidRDefault="00782691" w:rsidP="00782691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These two letters are engraved in the lower margin with indication to add in the proper place.&gt;</w:t>
      </w:r>
    </w:p>
    <w:p w:rsidR="00782691" w:rsidRPr="00782691" w:rsidRDefault="00782691" w:rsidP="00782691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342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lastRenderedPageBreak/>
        <w:t>(176.) śodā vartma paścima rājapathaṃ pūrvvāvadhīkṛtya sālavṛkṣā-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vacchinna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paścima śī(sī)mānaṃ ..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paścimataḥ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gopāla-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campadāsayorbhūma-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>(177.) ryādamādīkṛtya sālavṛkṣāvacchinna pūrvvāvacchedamevaṃ catuḥ-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śī(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sī)māvacchinnaṃ mānāṣṭopeta trayo(tyu)ttaravāṭikāśataika ..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>(178.) gaṅganārāyaṇapurakoṇā[i] nāmnorbhuvaḥ pūrvva kumārabhogya haṭṭasya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paścimaṃ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pūrvvāvadhīkṛtya sālavṛkṣa pacchi(ści)mamaryādāṃ(daṃ) 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dakṣiṇa-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(179.)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taḥ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bidāipānīyagrāhiṇaḥ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kṣatraśī(sī)māśvatyavṛkṣamavadhī-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kṛtya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gopālacampadāsayorbhūpayaṃntottara śī(sī)mānamevañcatuḥ-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(180.)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śī(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sī)māvacchinnaṃ caturmānā[vikā]ṣṭaṣaṣṭivāṭikā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parimitaṃ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kumārapuraśī(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sī)mā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kumārabhāgye{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u}ttara rājapatha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pūrvvāvadhīkṛtya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sālavṛ-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(181.) kṣāvacchinna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paścimāvacchedaṃ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dakṣiṇataḥ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gopālacampadāsa-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yobhūmeruttara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vadhimārabhya hijjalavṛkṣāvacchinnottaramaryādame-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(182.) vaṃ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catuḥśī(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sī)māvacchinnaṃ ṣaṭṣaṣṭivāṭikāparimitaṃ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evaṃ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khaṇḍa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pañcakena militvā [dvā]daśamānādhika ṣaṭcatvāriṃśa-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duttarabāṭikā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śatatraya-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(183.)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madhyāta(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t) gohari-gopatha-gopracāra-dvādaśamānopeta pañca-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vāṭikā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bahiṣkṛtya nirava[karona]catvārisā(śa)[du]ttara-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(184.) vāṭikā śatatrayamadhye gaṅgeśvaradevāya vāṭikā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śataikaṃ .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etacchāśana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[pāṇigrāhi]-mahājanāḥ ..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bhāradvāja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sago-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(185.) tra gopāla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pāṇigrāhī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paṇḍita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ananta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pāṭhā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gurudāsa 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paṇḍita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sahadeva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paṇḍita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raghudāsa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paṇḍi-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(186.) ta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keśavadāsa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paṇḍita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haradāsa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jaleśvara 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tripāṭhī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jagannātha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gaṇeśvara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ṣaṣṭi-</w:t>
      </w:r>
    </w:p>
    <w:p w:rsidR="00782691" w:rsidRPr="00782691" w:rsidRDefault="00782691" w:rsidP="00782691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343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(187.)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dāsa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kūrmmadāsa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vāsudeva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paṇḍita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vidyādhara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ātreyasa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gotra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cāmpadāsa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(188.)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govinda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ṣaṣṭidāsa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caṇḍidāsa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sannu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citrakara ..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vatsagotra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upāsanī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lakṣmīdhara 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biṣṇudāsa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(189.) ṭhī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ravī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tripāṭhī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kīrttinātha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mitāi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tripāṭhī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govinda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ratha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svayambhū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codū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utsava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kara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ramāi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(190.)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ravī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kāśyapasa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gota(tra) [.] pāṭhī jaleśvara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brāhmaṇa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dāsa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āptī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pariyaṅkara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dāmodara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āptī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mitā-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(191.)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i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māṇika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ganu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mitāi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vṛddhi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nārāyaṇa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pāṭhā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kanu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mitāi 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paṇḍita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viṣṇudāsa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gautama-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(192.) sagotra [.] paṇḍita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alālu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paṇḍita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ravī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mantāi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mitāi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mādhava kara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nāku 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viśvapāṇi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(193.) ṭhī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kroṇāi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bhānukara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vi[ṣṇu]dāsa 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vaśi(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si)ṣṭhagotra [.] pāṭhī guṇākara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cāndu 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harī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vrahmāi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(194.) ṭhī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govinda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śivakara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guṇākara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kauṇḍinya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gota(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tra)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ravidāsa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gauridāsa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sarvveśvara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jāgeśvara] [.]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(195.)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sātū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pārāsa(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śa)ragotra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āṇandī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kacū 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kādū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hṛdayakara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ānandī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śāṇḍa-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ṇḍi)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lyasagotra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bābhī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nā-</w:t>
      </w:r>
    </w:p>
    <w:p w:rsidR="00782691" w:rsidRPr="00782691" w:rsidRDefault="00782691" w:rsidP="00782691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344</w:t>
      </w:r>
    </w:p>
    <w:p w:rsidR="00782691" w:rsidRPr="00782691" w:rsidRDefault="00782691" w:rsidP="00782691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(Sixth Plate)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(196.)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rāyaṇa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āgi(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ṅgi)rasa gotra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kacū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devidāsa 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kṛṣṇātreyasa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gotra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jāi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dharmmū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nāgū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(197.)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rudrakara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bhāskara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kauśikagotra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campāi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sā[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ṃ]khyā-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yana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gotra [.] pāṭhī vasundhara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māṇḍavya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gotra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campāi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bhā-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(198.) rggava gotra [.] pāṭhī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haradāsa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puruṣottama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vāmadeva 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aupamanyava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gotra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ratnākara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bhāradvājasa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gātra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(199.) ṭhī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kālidāsa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māṇikadhara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lakṣmīdhara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jaleśvara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sṛṣṭī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śaṃkhadhara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kitāi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diśa-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(200.)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nī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ruāru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vābhī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kanū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paṇḍita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gaṇapati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kītti-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pāṇi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pāṭhī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kacū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etebhyaścaturadhikaśataikebhyo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vrāhmaṇebhyaḥ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(201.)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pratibhāgaṃ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vāṭikādvaya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vyavasthā aṣṭottaraśatadvayaparimita ..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etacchāsanadevāya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vāṭikā catuṣṭayaṃ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vedamaṭhārtha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sapta-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>(202.) vāṭikā[ḥ] vyākaraṇamaṭhārtha daśavāṭika[ḥ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]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maṇḍapacchādanāya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vāṭikātrayaṃ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puṣkarīṇyārtha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pañcavāṭikā[ḥ] ..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pūtimāṣagotrā-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>(203.) ya śāsanādhikāri kāmadevaśarmmaṇe vāṭikādvayaṃ [śrīkaraṇa nāgu-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nāyaka(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kā)[ya] vāṭi[kā]dvayaṃ] ..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devebhyau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vrāhmaṇebhyaḥ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kumāra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gaṅgarājade-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(204.) vasya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su(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sva)rggaprāptaye anyebhyaḥ [ca]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prasādīkṛtya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jala-sthala-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maccha(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tsya)-kacchapa purātanavṛkṣa sahita-mācandrārkka-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(205.) makarīkṛtya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prādāta(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t) ..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etattu(syu) gaṅgarājadevapura-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śāsanasyāṅgatayā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nānā haptī ṭṭī)ya-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(206.) nānāvidhāḥ saptaprajā api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prādāta(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t) ..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maddānaphalasiddhyarthaṃ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>tadrakṣā-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phalasiddhaye 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maddharmmaḥ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lastRenderedPageBreak/>
        <w:t>(207.) paripālyoya[ṃ] bhūpairācaṃdratārakaṃ [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..]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mābhūda phalaśaṅkā te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paradatteti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pārthiva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sva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dattādadhikaṃ puṇyaṃ parada-</w:t>
      </w:r>
    </w:p>
    <w:p w:rsidR="00782691" w:rsidRPr="00782691" w:rsidRDefault="00782691" w:rsidP="00782691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345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(208.) ttānupa lanaṃ [.] svadattāmparadattāmbā yatnādrakṣa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yudhiṣṭhira .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mahī[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ṃ] mahimatāṃ śreṣṭa dānāt {.} śreyonupālanaṃ ..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svadattā-</w:t>
      </w:r>
      <w:proofErr w:type="gramEnd"/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mparadattāmbā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yo ha-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(209.)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retta(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ttru) vasundharāṃ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viṣṭhāyāṃ kṛmirbhūtvā pitṛbhiḥ saha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pacyate ..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nijjane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prāntare deśe śaṣka koṭaravāsinaḥ .. (.)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kṛṣṇasarpā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hi jāya-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(210.) nte ye haranti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vasundharāṃ ..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gāmekaṃ(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kāṃ) svaṇṇa(rṇṇa)mekaṃ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mbā(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bā) bhūmerapyarddhamaṅgulaṃ 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harana(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>nna)rakamāpto(pno)ti yāvadā-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bhūta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sa plavaṃ . [.]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kṛto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(211.) dharmmaḥ pālanīyo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manīṣibhiḥ ..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(.)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hi śatruḥ syāt(d)-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dharmmaḥ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śatrunna kasyacit .. 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madbaṃśajāḥ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paramahīpativaṃśajā vā pāpā-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82691">
        <w:rPr>
          <w:rFonts w:ascii="Arial Unicode MS" w:eastAsia="Arial Unicode MS" w:hAnsi="Arial Unicode MS" w:cs="Arial Unicode MS"/>
          <w:sz w:val="24"/>
          <w:szCs w:val="24"/>
        </w:rPr>
        <w:t>(212.) dapeta manaso bhuvi bhāvibhūpaḥ [.] ye pālayanti mama dharmmamidaṃ</w:t>
      </w:r>
    </w:p>
    <w:p w:rsidR="00782691" w:rsidRPr="00782691" w:rsidRDefault="00782691" w:rsidP="007826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samastān</w:t>
      </w:r>
      <w:proofErr w:type="gramEnd"/>
      <w:r w:rsidRPr="00782691">
        <w:rPr>
          <w:rFonts w:ascii="Arial Unicode MS" w:eastAsia="Arial Unicode MS" w:hAnsi="Arial Unicode MS" w:cs="Arial Unicode MS"/>
          <w:sz w:val="24"/>
          <w:szCs w:val="24"/>
        </w:rPr>
        <w:t xml:space="preserve"> teṣāṃ mayā viracitoñjalireṣa mūrddhina ..</w:t>
      </w:r>
      <w:proofErr w:type="gramStart"/>
      <w:r w:rsidRPr="00782691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</w:p>
    <w:sectPr w:rsidR="00782691" w:rsidRPr="0078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91"/>
    <w:rsid w:val="000C2906"/>
    <w:rsid w:val="000F336C"/>
    <w:rsid w:val="003C10CF"/>
    <w:rsid w:val="00467519"/>
    <w:rsid w:val="004E4259"/>
    <w:rsid w:val="00782691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E7AC6-AA95-4037-8A6F-5C345478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69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2024-12-12T10:35:00Z</dcterms:created>
  <dcterms:modified xsi:type="dcterms:W3CDTF">2024-12-12T10:38:00Z</dcterms:modified>
</cp:coreProperties>
</file>