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B45" w:rsidRDefault="00C77FB8" w:rsidP="00536C34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33: ERBANG PLATE OF ŚAMBHUYAŚAS, YEAR 235</w:t>
      </w:r>
    </w:p>
    <w:p w:rsidR="00C77FB8" w:rsidRDefault="00C77FB8" w:rsidP="00536C3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Provenance :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Erbang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Puri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district.</w:t>
      </w:r>
    </w:p>
    <w:p w:rsidR="00C77FB8" w:rsidRDefault="00C77FB8" w:rsidP="00536C3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Reference :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S.N.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Rajaguru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, OHRJ, Vol. XII, No. 3 (1964), pp. 113-22 and plate.</w:t>
      </w:r>
    </w:p>
    <w:p w:rsidR="00C77FB8" w:rsidRDefault="00C77FB8" w:rsidP="00536C3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Language :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Sanskrit, in prose, with the exception of an imprecatory verse in lines 13-14.</w:t>
      </w:r>
    </w:p>
    <w:p w:rsidR="00C77FB8" w:rsidRDefault="00C77FB8" w:rsidP="00536C3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Metre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Anuṣṭubh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C77FB8" w:rsidRDefault="00C77FB8" w:rsidP="00536C3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Script :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Eastern</w:t>
      </w:r>
      <w:r w:rsidR="006B1E33">
        <w:rPr>
          <w:rFonts w:ascii="Arial Unicode MS" w:eastAsia="Arial Unicode MS" w:hAnsi="Arial Unicode MS" w:cs="Arial Unicode MS"/>
          <w:sz w:val="24"/>
          <w:szCs w:val="24"/>
        </w:rPr>
        <w:t xml:space="preserve"> variety of the northern alphabet of about the sixth century A.D.</w:t>
      </w:r>
    </w:p>
    <w:p w:rsidR="006B1E33" w:rsidRDefault="006B1E33" w:rsidP="00536C3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Date :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Samvat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235, the eighteenth day of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Jyēṣṭha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6B1E33" w:rsidRDefault="006B1E33" w:rsidP="00536C34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TEXT&lt;1&gt;</w:t>
      </w:r>
    </w:p>
    <w:p w:rsidR="006B1E33" w:rsidRDefault="006B1E33" w:rsidP="00536C34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First Side</w:t>
      </w:r>
    </w:p>
    <w:p w:rsidR="006B1E33" w:rsidRDefault="006B1E33" w:rsidP="00536C34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(1)</w:t>
      </w:r>
      <w:r w:rsidR="0002415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A4210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सिद्धम्</w:t>
      </w:r>
      <w:r w:rsidR="00024152">
        <w:rPr>
          <w:rFonts w:ascii="Arial Unicode MS" w:eastAsia="Arial Unicode MS" w:hAnsi="Arial Unicode MS" w:cs="Arial Unicode MS"/>
          <w:sz w:val="24"/>
          <w:szCs w:val="24"/>
        </w:rPr>
        <w:t xml:space="preserve">&lt;2&gt; </w:t>
      </w:r>
      <w:r w:rsidR="00A4210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</w:t>
      </w:r>
      <w:r w:rsidR="00024152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A4210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024152">
        <w:rPr>
          <w:rFonts w:ascii="Arial Unicode MS" w:eastAsia="Arial Unicode MS" w:hAnsi="Arial Unicode MS" w:cs="Arial Unicode MS"/>
          <w:sz w:val="24"/>
          <w:szCs w:val="24"/>
        </w:rPr>
        <w:t>*</w:t>
      </w:r>
      <w:proofErr w:type="gramStart"/>
      <w:r w:rsidR="00024152">
        <w:rPr>
          <w:rFonts w:ascii="Arial Unicode MS" w:eastAsia="Arial Unicode MS" w:hAnsi="Arial Unicode MS" w:cs="Arial Unicode MS"/>
          <w:sz w:val="24"/>
          <w:szCs w:val="24"/>
        </w:rPr>
        <w:t>]</w:t>
      </w:r>
      <w:r w:rsidR="00A4210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जयस</w:t>
      </w:r>
      <w:proofErr w:type="gramEnd"/>
      <w:r w:rsidR="00A4210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्कन्द्धावारात् हान्दकवासमाच्छ्रुतनयविनयविभु(भू)षणप्रण-</w:t>
      </w:r>
    </w:p>
    <w:p w:rsidR="006B1E33" w:rsidRDefault="006B1E33" w:rsidP="00536C34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(2)</w:t>
      </w:r>
      <w:r w:rsidR="0002415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A4210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</w:t>
      </w:r>
      <w:proofErr w:type="gramStart"/>
      <w:r w:rsidR="00A4210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ी(</w:t>
      </w:r>
      <w:proofErr w:type="gramEnd"/>
      <w:r w:rsidR="00A4210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यि)जनयथेष्टभोग्यविभव</w:t>
      </w:r>
      <w:r w:rsidR="00024152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024152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ः</w:t>
      </w:r>
      <w:r w:rsidR="00024152">
        <w:rPr>
          <w:rFonts w:ascii="Arial Unicode MS" w:eastAsia="Arial Unicode MS" w:hAnsi="Arial Unicode MS" w:cs="Arial Unicode MS"/>
          <w:sz w:val="24"/>
          <w:szCs w:val="24"/>
        </w:rPr>
        <w:t xml:space="preserve">*] </w:t>
      </w:r>
      <w:r w:rsidR="00A4210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सर्व्वदिक्परिसरप्रतिष्ठितानन्त</w:t>
      </w:r>
      <w:r w:rsidR="00024152">
        <w:rPr>
          <w:rFonts w:ascii="Arial Unicode MS" w:eastAsia="Arial Unicode MS" w:hAnsi="Arial Unicode MS" w:cs="Arial Unicode MS"/>
          <w:sz w:val="24"/>
          <w:szCs w:val="24"/>
        </w:rPr>
        <w:t>&lt;3&gt;</w:t>
      </w:r>
      <w:r w:rsidR="00A4210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पुण्यकीर्त्तिरापन्नभय-</w:t>
      </w:r>
    </w:p>
    <w:p w:rsidR="006B1E33" w:rsidRDefault="006B1E33" w:rsidP="00536C34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(3)</w:t>
      </w:r>
      <w:r w:rsidR="0002415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A4210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मन्त्रदीक्षितो निजभुजपराक्</w:t>
      </w:r>
      <w:proofErr w:type="gramStart"/>
      <w:r w:rsidR="00A4210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रम(</w:t>
      </w:r>
      <w:proofErr w:type="gramEnd"/>
      <w:r w:rsidR="00A4210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मा)क्रान्तशत्रुपक्ष</w:t>
      </w:r>
      <w:r w:rsidR="00024152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024152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ः</w:t>
      </w:r>
      <w:r w:rsidR="00024152">
        <w:rPr>
          <w:rFonts w:ascii="Arial Unicode MS" w:eastAsia="Arial Unicode MS" w:hAnsi="Arial Unicode MS" w:cs="Arial Unicode MS"/>
          <w:sz w:val="24"/>
          <w:szCs w:val="24"/>
        </w:rPr>
        <w:t>*]</w:t>
      </w:r>
      <w:r w:rsidR="00A4210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प्रजापालनदक्षिणो मुद्ग-</w:t>
      </w:r>
    </w:p>
    <w:p w:rsidR="00024152" w:rsidRDefault="006B1E33" w:rsidP="00536C34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(4)</w:t>
      </w:r>
      <w:r w:rsidR="0002415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521D32">
        <w:rPr>
          <w:rFonts w:ascii="Arial Unicode MS" w:eastAsia="Arial Unicode MS" w:hAnsi="Arial Unicode MS" w:cs="Arial Unicode MS" w:hint="eastAsia"/>
          <w:sz w:val="24"/>
          <w:szCs w:val="24"/>
        </w:rPr>
        <w:t>[</w:t>
      </w:r>
      <w:r w:rsidR="00521D3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लकु</w:t>
      </w:r>
      <w:proofErr w:type="gramStart"/>
      <w:r w:rsidR="00521D32">
        <w:rPr>
          <w:rFonts w:ascii="Arial Unicode MS" w:eastAsia="Arial Unicode MS" w:hAnsi="Arial Unicode MS" w:cs="Arial Unicode MS" w:hint="eastAsia"/>
          <w:sz w:val="24"/>
          <w:szCs w:val="24"/>
        </w:rPr>
        <w:t>]</w:t>
      </w:r>
      <w:r w:rsidR="00521D3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</w:t>
      </w:r>
      <w:proofErr w:type="gramEnd"/>
      <w:r w:rsidR="00521D3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ाम्व(म्ब)रेन्दुपरमदैवतव(ब)प्पपादानुध्यातो महाराजश्रीशम्भुयश</w:t>
      </w:r>
      <w:r w:rsidR="00024152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024152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ः</w:t>
      </w:r>
      <w:r w:rsidR="00024152">
        <w:rPr>
          <w:rFonts w:ascii="Arial Unicode MS" w:eastAsia="Arial Unicode MS" w:hAnsi="Arial Unicode MS" w:cs="Arial Unicode MS"/>
          <w:sz w:val="24"/>
          <w:szCs w:val="24"/>
        </w:rPr>
        <w:t>]</w:t>
      </w:r>
      <w:r w:rsidR="00521D3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(शाः)</w:t>
      </w:r>
      <w:r w:rsidR="0002415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6B1E33" w:rsidRDefault="006B1E33" w:rsidP="00536C34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(5)</w:t>
      </w:r>
      <w:r w:rsidR="00024152">
        <w:rPr>
          <w:rFonts w:ascii="Arial Unicode MS" w:eastAsia="Arial Unicode MS" w:hAnsi="Arial Unicode MS" w:cs="Arial Unicode MS"/>
          <w:sz w:val="24"/>
          <w:szCs w:val="24"/>
        </w:rPr>
        <w:t xml:space="preserve"> [</w:t>
      </w:r>
      <w:r w:rsidR="00521D3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कुश</w:t>
      </w:r>
      <w:proofErr w:type="gramStart"/>
      <w:r w:rsidR="00024152">
        <w:rPr>
          <w:rFonts w:ascii="Arial Unicode MS" w:eastAsia="Arial Unicode MS" w:hAnsi="Arial Unicode MS" w:cs="Arial Unicode MS"/>
          <w:sz w:val="24"/>
          <w:szCs w:val="24"/>
        </w:rPr>
        <w:t>]</w:t>
      </w:r>
      <w:r w:rsidR="00521D3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</w:t>
      </w:r>
      <w:proofErr w:type="gramEnd"/>
      <w:r w:rsidR="00521D3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ी</w:t>
      </w:r>
      <w:r w:rsidR="00024152">
        <w:rPr>
          <w:rFonts w:ascii="Arial Unicode MS" w:eastAsia="Arial Unicode MS" w:hAnsi="Arial Unicode MS" w:cs="Arial Unicode MS"/>
          <w:sz w:val="24"/>
          <w:szCs w:val="24"/>
        </w:rPr>
        <w:t xml:space="preserve"> [</w:t>
      </w:r>
      <w:r w:rsidR="00521D3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024152">
        <w:rPr>
          <w:rFonts w:ascii="Arial Unicode MS" w:eastAsia="Arial Unicode MS" w:hAnsi="Arial Unicode MS" w:cs="Arial Unicode MS"/>
          <w:sz w:val="24"/>
          <w:szCs w:val="24"/>
        </w:rPr>
        <w:t>*]</w:t>
      </w:r>
      <w:r w:rsidR="00521D3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दक्षिणतोसल्यां वर्त्तमानभविष्यन्महासामन्तमहाराजराज-</w:t>
      </w:r>
    </w:p>
    <w:p w:rsidR="006B1E33" w:rsidRDefault="006B1E33" w:rsidP="00536C34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(6)</w:t>
      </w:r>
      <w:r w:rsidR="00024152">
        <w:rPr>
          <w:rFonts w:ascii="Arial Unicode MS" w:eastAsia="Arial Unicode MS" w:hAnsi="Arial Unicode MS" w:cs="Arial Unicode MS"/>
          <w:sz w:val="24"/>
          <w:szCs w:val="24"/>
        </w:rPr>
        <w:t xml:space="preserve"> [</w:t>
      </w:r>
      <w:r w:rsidR="00521D3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पु</w:t>
      </w:r>
      <w:proofErr w:type="gramStart"/>
      <w:r w:rsidR="00024152">
        <w:rPr>
          <w:rFonts w:ascii="Arial Unicode MS" w:eastAsia="Arial Unicode MS" w:hAnsi="Arial Unicode MS" w:cs="Arial Unicode MS"/>
          <w:sz w:val="24"/>
          <w:szCs w:val="24"/>
        </w:rPr>
        <w:t>]</w:t>
      </w:r>
      <w:r w:rsidR="00521D3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</w:t>
      </w:r>
      <w:proofErr w:type="gramEnd"/>
      <w:r w:rsidR="00521D3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्रकुमारामात्योपरिकविषयपतित</w:t>
      </w:r>
      <w:r w:rsidR="00024152">
        <w:rPr>
          <w:rFonts w:ascii="Arial Unicode MS" w:eastAsia="Arial Unicode MS" w:hAnsi="Arial Unicode MS" w:cs="Arial Unicode MS"/>
          <w:sz w:val="24"/>
          <w:szCs w:val="24"/>
        </w:rPr>
        <w:t>&lt;4&gt;</w:t>
      </w:r>
      <w:r w:rsidR="00521D3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दायुक्तकदाण्डवा(पा)सिकस्थाना-</w:t>
      </w:r>
    </w:p>
    <w:p w:rsidR="00024152" w:rsidRDefault="00024152" w:rsidP="00536C34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(7) [</w:t>
      </w:r>
      <w:r w:rsidR="00B369F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न्तरि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]</w:t>
      </w:r>
      <w:r w:rsidR="00B369F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</w:t>
      </w:r>
      <w:proofErr w:type="gramEnd"/>
      <w:r w:rsidR="00B369F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ानन्यांश्च राजपादोपजि(जी)विनश्चाटभटवल्लभजाति(ती)यां(यान्)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B369F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अ</w:t>
      </w:r>
      <w:r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B369F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न्तरकुला</w:t>
      </w:r>
      <w:r>
        <w:rPr>
          <w:rFonts w:ascii="Arial Unicode MS" w:eastAsia="Arial Unicode MS" w:hAnsi="Arial Unicode MS" w:cs="Arial Unicode MS"/>
          <w:sz w:val="24"/>
          <w:szCs w:val="24"/>
        </w:rPr>
        <w:t>]&lt;5&gt;</w:t>
      </w:r>
      <w:r w:rsidR="00B369F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024152" w:rsidRDefault="00024152" w:rsidP="00536C34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(8) </w:t>
      </w:r>
      <w:r w:rsidR="00B369F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कोणविषये च महामहत्तरकूटकोलस</w:t>
      </w:r>
      <w:proofErr w:type="gramStart"/>
      <w:r w:rsidR="00B369F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</w:t>
      </w:r>
      <w:r>
        <w:rPr>
          <w:rFonts w:ascii="Arial Unicode MS" w:eastAsia="Arial Unicode MS" w:hAnsi="Arial Unicode MS" w:cs="Arial Unicode MS"/>
          <w:sz w:val="24"/>
          <w:szCs w:val="24"/>
        </w:rPr>
        <w:t>[</w:t>
      </w:r>
      <w:proofErr w:type="gramEnd"/>
      <w:r w:rsidR="00B369F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द्या</w:t>
      </w:r>
      <w:r>
        <w:rPr>
          <w:rFonts w:ascii="Arial Unicode MS" w:eastAsia="Arial Unicode MS" w:hAnsi="Arial Unicode MS" w:cs="Arial Unicode MS"/>
          <w:sz w:val="24"/>
          <w:szCs w:val="24"/>
        </w:rPr>
        <w:t>*]</w:t>
      </w:r>
      <w:r w:rsidR="00B369F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धिक</w:t>
      </w:r>
      <w:r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B369F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</w:t>
      </w:r>
      <w:r>
        <w:rPr>
          <w:rFonts w:ascii="Arial Unicode MS" w:eastAsia="Arial Unicode MS" w:hAnsi="Arial Unicode MS" w:cs="Arial Unicode MS"/>
          <w:sz w:val="24"/>
          <w:szCs w:val="24"/>
        </w:rPr>
        <w:t>*]</w:t>
      </w:r>
      <w:r w:rsidR="00B369F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णं पु(पू)जयति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B369F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मानयत्यादिश-</w:t>
      </w:r>
    </w:p>
    <w:p w:rsidR="00024152" w:rsidRDefault="00024152" w:rsidP="00536C34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(9)</w:t>
      </w:r>
      <w:r w:rsidR="00B369F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ति चास्तु वो विदितं यथैतद्विषयसंम्</w:t>
      </w:r>
      <w:proofErr w:type="gramStart"/>
      <w:r w:rsidR="00B369F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व(</w:t>
      </w:r>
      <w:proofErr w:type="gramEnd"/>
      <w:r w:rsidR="00B369F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संब)द्धः कन्निर्धकग्रामस्स(सो)परिक-</w:t>
      </w:r>
    </w:p>
    <w:p w:rsidR="00C67FEE" w:rsidRDefault="00C67FEE" w:rsidP="00536C34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%%p. 181</w:t>
      </w:r>
    </w:p>
    <w:p w:rsidR="00C67FEE" w:rsidRDefault="00C67FEE" w:rsidP="00536C34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Second Side</w:t>
      </w:r>
    </w:p>
    <w:p w:rsidR="00C67FEE" w:rsidRDefault="00C67FEE" w:rsidP="00536C34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(10)</w:t>
      </w:r>
      <w:r w:rsidR="00915FD7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49580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रसोद्दे</w:t>
      </w:r>
      <w:proofErr w:type="gramStart"/>
      <w:r w:rsidR="0049580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स(</w:t>
      </w:r>
      <w:proofErr w:type="gramEnd"/>
      <w:r w:rsidR="0049580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श)सर्व्वपीडारही(हि)त आचन्द्राक(र्क)काल मातापित्रो</w:t>
      </w:r>
      <w:r w:rsidR="00915FD7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49580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रात्मनः</w:t>
      </w:r>
      <w:r w:rsidR="00915FD7">
        <w:rPr>
          <w:rFonts w:ascii="Arial Unicode MS" w:eastAsia="Arial Unicode MS" w:hAnsi="Arial Unicode MS" w:cs="Arial Unicode MS"/>
          <w:sz w:val="24"/>
          <w:szCs w:val="24"/>
        </w:rPr>
        <w:t>*]</w:t>
      </w:r>
      <w:r w:rsidR="0049580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पु-</w:t>
      </w:r>
    </w:p>
    <w:p w:rsidR="00C67FEE" w:rsidRDefault="00C67FEE" w:rsidP="00536C3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(11)</w:t>
      </w:r>
      <w:r w:rsidR="0049580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ण्याभिवृद्धये वत्ससगोत्</w:t>
      </w:r>
      <w:proofErr w:type="gramStart"/>
      <w:r w:rsidR="0049580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रव(</w:t>
      </w:r>
      <w:proofErr w:type="gramEnd"/>
      <w:r w:rsidR="0049580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ब)ह्वृचचरणभट्टशर्व्वकुण्डदत्ताय दत्त-</w:t>
      </w:r>
    </w:p>
    <w:p w:rsidR="00C67FEE" w:rsidRDefault="00C67FEE" w:rsidP="00536C34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(12)</w:t>
      </w:r>
      <w:r w:rsidR="00915FD7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49580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स्तदेषास्मद्दत्तिद्धधर्म्</w:t>
      </w:r>
      <w:proofErr w:type="gramStart"/>
      <w:r w:rsidR="0049580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</w:t>
      </w:r>
      <w:r w:rsidR="00915FD7">
        <w:rPr>
          <w:rFonts w:ascii="Arial Unicode MS" w:eastAsia="Arial Unicode MS" w:hAnsi="Arial Unicode MS" w:cs="Arial Unicode MS"/>
          <w:sz w:val="24"/>
          <w:szCs w:val="24"/>
        </w:rPr>
        <w:t>[</w:t>
      </w:r>
      <w:proofErr w:type="gramEnd"/>
      <w:r w:rsidR="0049580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गौरवाश्च</w:t>
      </w:r>
      <w:r w:rsidR="00C81E0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(च्च)</w:t>
      </w:r>
      <w:r w:rsidR="00915FD7">
        <w:rPr>
          <w:rFonts w:ascii="Arial Unicode MS" w:eastAsia="Arial Unicode MS" w:hAnsi="Arial Unicode MS" w:cs="Arial Unicode MS"/>
          <w:sz w:val="24"/>
          <w:szCs w:val="24"/>
        </w:rPr>
        <w:t>]</w:t>
      </w:r>
      <w:r w:rsidR="00C81E0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प्रतिपालनीयेति ।। उक्तञ्च धर्म्मशास्त्रे ।।</w:t>
      </w:r>
    </w:p>
    <w:p w:rsidR="00C67FEE" w:rsidRDefault="00C67FEE" w:rsidP="00536C34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(13)</w:t>
      </w:r>
      <w:r w:rsidR="00915FD7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81E0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बहुभिर्व्वसुधा दत्ता राजभिः सगरादिभि) </w:t>
      </w:r>
      <w:r w:rsidR="00915FD7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C81E0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915FD7">
        <w:rPr>
          <w:rFonts w:ascii="Arial Unicode MS" w:eastAsia="Arial Unicode MS" w:hAnsi="Arial Unicode MS" w:cs="Arial Unicode MS"/>
          <w:sz w:val="24"/>
          <w:szCs w:val="24"/>
        </w:rPr>
        <w:t>*]</w:t>
      </w:r>
      <w:r w:rsidR="00C81E0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यस्य यस्य यदा भू-</w:t>
      </w:r>
    </w:p>
    <w:p w:rsidR="00C67FEE" w:rsidRDefault="00C67FEE" w:rsidP="00C81E07">
      <w:pPr>
        <w:tabs>
          <w:tab w:val="left" w:pos="6527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(14)</w:t>
      </w:r>
      <w:r w:rsidR="00915FD7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81E0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मिस्तस्य तस्य तदा फल</w:t>
      </w:r>
      <w:proofErr w:type="gramStart"/>
      <w:r w:rsidR="00C81E0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ं(</w:t>
      </w:r>
      <w:proofErr w:type="gramEnd"/>
      <w:r w:rsidR="00C81E0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लम्) ।।</w:t>
      </w:r>
      <w:r w:rsidR="00915FD7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915FD7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 w:rsidR="00915FD7">
        <w:rPr>
          <w:rFonts w:ascii="Arial Unicode MS" w:eastAsia="Arial Unicode MS" w:hAnsi="Arial Unicode MS" w:cs="Arial Unicode MS"/>
          <w:sz w:val="24"/>
          <w:szCs w:val="24"/>
        </w:rPr>
        <w:t>*]</w:t>
      </w:r>
      <w:r w:rsidR="00C81E0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लिखितं महासन्द्धिविग्रहिकोद्योत</w:t>
      </w:r>
      <w:r w:rsidR="00C81E0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C81E0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कु</w:t>
      </w:r>
      <w:r w:rsidR="00C81E0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C81E0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C67FEE" w:rsidRDefault="00C67FEE" w:rsidP="00536C34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(15)</w:t>
      </w:r>
      <w:r w:rsidR="00915FD7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81E0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ण्ड </w:t>
      </w:r>
      <w:r w:rsidR="00915FD7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C81E0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ता</w:t>
      </w:r>
      <w:r w:rsidR="00915FD7">
        <w:rPr>
          <w:rFonts w:ascii="Arial Unicode MS" w:eastAsia="Arial Unicode MS" w:hAnsi="Arial Unicode MS" w:cs="Arial Unicode MS"/>
          <w:sz w:val="24"/>
          <w:szCs w:val="24"/>
        </w:rPr>
        <w:t>*</w:t>
      </w:r>
      <w:proofErr w:type="gramStart"/>
      <w:r w:rsidR="00915FD7">
        <w:rPr>
          <w:rFonts w:ascii="Arial Unicode MS" w:eastAsia="Arial Unicode MS" w:hAnsi="Arial Unicode MS" w:cs="Arial Unicode MS"/>
          <w:sz w:val="24"/>
          <w:szCs w:val="24"/>
        </w:rPr>
        <w:t>]</w:t>
      </w:r>
      <w:r w:rsidR="00C81E0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</w:t>
      </w:r>
      <w:proofErr w:type="gramEnd"/>
      <w:r w:rsidR="00C81E0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िता पेडापालकगुहस्वामिना ।।</w:t>
      </w:r>
      <w:r w:rsidR="00915FD7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81E0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सम्वत् </w:t>
      </w:r>
      <w:r w:rsidR="00915FD7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२००</w:t>
      </w:r>
      <w:r w:rsidR="00915FD7">
        <w:rPr>
          <w:rFonts w:ascii="Arial Unicode MS" w:eastAsia="Arial Unicode MS" w:hAnsi="Arial Unicode MS" w:cs="Arial Unicode MS"/>
          <w:sz w:val="24"/>
          <w:szCs w:val="24"/>
        </w:rPr>
        <w:t xml:space="preserve">. </w:t>
      </w:r>
      <w:r w:rsidR="00915FD7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३०</w:t>
      </w:r>
      <w:r w:rsidR="00915FD7">
        <w:rPr>
          <w:rFonts w:ascii="Arial Unicode MS" w:eastAsia="Arial Unicode MS" w:hAnsi="Arial Unicode MS" w:cs="Arial Unicode MS"/>
          <w:sz w:val="24"/>
          <w:szCs w:val="24"/>
        </w:rPr>
        <w:t xml:space="preserve">. </w:t>
      </w:r>
      <w:r w:rsidR="00915FD7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</w:p>
    <w:p w:rsidR="00C67FEE" w:rsidRDefault="00C67FEE" w:rsidP="00536C34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(16)</w:t>
      </w:r>
      <w:r w:rsidR="00915FD7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81E0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ज्येष्ठ </w:t>
      </w:r>
      <w:r w:rsidR="00915FD7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 w:rsidR="00915FD7">
        <w:rPr>
          <w:rFonts w:ascii="Arial Unicode MS" w:eastAsia="Arial Unicode MS" w:hAnsi="Arial Unicode MS" w:cs="Arial Unicode MS"/>
          <w:sz w:val="24"/>
          <w:szCs w:val="24"/>
        </w:rPr>
        <w:t>.</w:t>
      </w:r>
      <w:r w:rsidR="00915FD7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 w:rsidR="00915FD7">
        <w:rPr>
          <w:rFonts w:ascii="Arial Unicode MS" w:eastAsia="Arial Unicode MS" w:hAnsi="Arial Unicode MS" w:cs="Arial Unicode MS"/>
          <w:sz w:val="24"/>
          <w:szCs w:val="24"/>
        </w:rPr>
        <w:t>&lt;6&gt; [</w:t>
      </w:r>
      <w:r w:rsidR="00FA650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915FD7">
        <w:rPr>
          <w:rFonts w:ascii="Arial Unicode MS" w:eastAsia="Arial Unicode MS" w:hAnsi="Arial Unicode MS" w:cs="Arial Unicode MS"/>
          <w:sz w:val="24"/>
          <w:szCs w:val="24"/>
        </w:rPr>
        <w:t>]</w:t>
      </w:r>
    </w:p>
    <w:p w:rsidR="003A7648" w:rsidRDefault="003A7648" w:rsidP="00536C34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ABSTRACT</w:t>
      </w:r>
    </w:p>
    <w:p w:rsidR="003A7648" w:rsidRDefault="003A7648" w:rsidP="00536C34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The charter begins with the symbol for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siddham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and the word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. Lines 1-5 introduce the reigning king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Mahārāja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Śambhuyaśas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of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Mudgala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family. He has been described as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paramadaivata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and devoted to the feet of his father. He is stated to have issued the order relating to the grant of land from the victorious camp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Hāndaka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. Lines 5-11 refer to the royal order addressed to the present and future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mahāsāmanta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mahārāja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rājaputra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kumārāmātya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uparika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viṣayapati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tadāyuktaka</w:t>
      </w:r>
      <w:proofErr w:type="spellEnd"/>
      <w:r w:rsidR="004A258D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="004A258D">
        <w:rPr>
          <w:rFonts w:ascii="Arial Unicode MS" w:eastAsia="Arial Unicode MS" w:hAnsi="Arial Unicode MS" w:cs="Arial Unicode MS"/>
          <w:sz w:val="24"/>
          <w:szCs w:val="24"/>
        </w:rPr>
        <w:t>daṇḍapāśika</w:t>
      </w:r>
      <w:proofErr w:type="spellEnd"/>
      <w:r w:rsidR="004A258D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="004A258D">
        <w:rPr>
          <w:rFonts w:ascii="Arial Unicode MS" w:eastAsia="Arial Unicode MS" w:hAnsi="Arial Unicode MS" w:cs="Arial Unicode MS"/>
          <w:sz w:val="24"/>
          <w:szCs w:val="24"/>
        </w:rPr>
        <w:t>sthānāntarika</w:t>
      </w:r>
      <w:proofErr w:type="spellEnd"/>
      <w:r w:rsidR="004A258D">
        <w:rPr>
          <w:rFonts w:ascii="Arial Unicode MS" w:eastAsia="Arial Unicode MS" w:hAnsi="Arial Unicode MS" w:cs="Arial Unicode MS"/>
          <w:sz w:val="24"/>
          <w:szCs w:val="24"/>
        </w:rPr>
        <w:t xml:space="preserve"> and other royal officers, the </w:t>
      </w:r>
      <w:proofErr w:type="spellStart"/>
      <w:r w:rsidR="004A258D">
        <w:rPr>
          <w:rFonts w:ascii="Arial Unicode MS" w:eastAsia="Arial Unicode MS" w:hAnsi="Arial Unicode MS" w:cs="Arial Unicode MS"/>
          <w:sz w:val="24"/>
          <w:szCs w:val="24"/>
        </w:rPr>
        <w:t>cāṭas</w:t>
      </w:r>
      <w:proofErr w:type="spellEnd"/>
      <w:r w:rsidR="004A258D">
        <w:rPr>
          <w:rFonts w:ascii="Arial Unicode MS" w:eastAsia="Arial Unicode MS" w:hAnsi="Arial Unicode MS" w:cs="Arial Unicode MS"/>
          <w:sz w:val="24"/>
          <w:szCs w:val="24"/>
        </w:rPr>
        <w:t xml:space="preserve"> and </w:t>
      </w:r>
      <w:proofErr w:type="spellStart"/>
      <w:r w:rsidR="004A258D">
        <w:rPr>
          <w:rFonts w:ascii="Arial Unicode MS" w:eastAsia="Arial Unicode MS" w:hAnsi="Arial Unicode MS" w:cs="Arial Unicode MS"/>
          <w:sz w:val="24"/>
          <w:szCs w:val="24"/>
        </w:rPr>
        <w:t>bhaṭas</w:t>
      </w:r>
      <w:proofErr w:type="spellEnd"/>
      <w:r w:rsidR="004A258D">
        <w:rPr>
          <w:rFonts w:ascii="Arial Unicode MS" w:eastAsia="Arial Unicode MS" w:hAnsi="Arial Unicode MS" w:cs="Arial Unicode MS"/>
          <w:sz w:val="24"/>
          <w:szCs w:val="24"/>
        </w:rPr>
        <w:t xml:space="preserve"> of the kingdom, along with the officers of the district of </w:t>
      </w:r>
      <w:proofErr w:type="spellStart"/>
      <w:r w:rsidR="004A258D">
        <w:rPr>
          <w:rFonts w:ascii="Arial Unicode MS" w:eastAsia="Arial Unicode MS" w:hAnsi="Arial Unicode MS" w:cs="Arial Unicode MS"/>
          <w:sz w:val="24"/>
          <w:szCs w:val="24"/>
        </w:rPr>
        <w:t>Antarakulākoṇa</w:t>
      </w:r>
      <w:proofErr w:type="spellEnd"/>
      <w:r w:rsidR="004A258D">
        <w:rPr>
          <w:rFonts w:ascii="Arial Unicode MS" w:eastAsia="Arial Unicode MS" w:hAnsi="Arial Unicode MS" w:cs="Arial Unicode MS"/>
          <w:sz w:val="24"/>
          <w:szCs w:val="24"/>
        </w:rPr>
        <w:t xml:space="preserve">, such as, </w:t>
      </w:r>
      <w:proofErr w:type="spellStart"/>
      <w:r w:rsidR="004A258D">
        <w:rPr>
          <w:rFonts w:ascii="Arial Unicode MS" w:eastAsia="Arial Unicode MS" w:hAnsi="Arial Unicode MS" w:cs="Arial Unicode MS"/>
          <w:sz w:val="24"/>
          <w:szCs w:val="24"/>
        </w:rPr>
        <w:t>mahattara</w:t>
      </w:r>
      <w:proofErr w:type="spellEnd"/>
      <w:r w:rsidR="004A258D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="004A258D">
        <w:rPr>
          <w:rFonts w:ascii="Arial Unicode MS" w:eastAsia="Arial Unicode MS" w:hAnsi="Arial Unicode MS" w:cs="Arial Unicode MS"/>
          <w:sz w:val="24"/>
          <w:szCs w:val="24"/>
        </w:rPr>
        <w:t>kūṭakōla</w:t>
      </w:r>
      <w:proofErr w:type="spellEnd"/>
      <w:r w:rsidR="004A258D">
        <w:rPr>
          <w:rFonts w:ascii="Arial Unicode MS" w:eastAsia="Arial Unicode MS" w:hAnsi="Arial Unicode MS" w:cs="Arial Unicode MS"/>
          <w:sz w:val="24"/>
          <w:szCs w:val="24"/>
        </w:rPr>
        <w:t xml:space="preserve"> and their </w:t>
      </w:r>
      <w:proofErr w:type="spellStart"/>
      <w:r w:rsidR="004A258D">
        <w:rPr>
          <w:rFonts w:ascii="Arial Unicode MS" w:eastAsia="Arial Unicode MS" w:hAnsi="Arial Unicode MS" w:cs="Arial Unicode MS"/>
          <w:sz w:val="24"/>
          <w:szCs w:val="24"/>
        </w:rPr>
        <w:t>adhikaraṇas</w:t>
      </w:r>
      <w:proofErr w:type="spellEnd"/>
      <w:r w:rsidR="004A258D">
        <w:rPr>
          <w:rFonts w:ascii="Arial Unicode MS" w:eastAsia="Arial Unicode MS" w:hAnsi="Arial Unicode MS" w:cs="Arial Unicode MS"/>
          <w:sz w:val="24"/>
          <w:szCs w:val="24"/>
        </w:rPr>
        <w:t xml:space="preserve"> (assistants). The village named </w:t>
      </w:r>
      <w:proofErr w:type="spellStart"/>
      <w:r w:rsidR="004A258D">
        <w:rPr>
          <w:rFonts w:ascii="Arial Unicode MS" w:eastAsia="Arial Unicode MS" w:hAnsi="Arial Unicode MS" w:cs="Arial Unicode MS"/>
          <w:sz w:val="24"/>
          <w:szCs w:val="24"/>
        </w:rPr>
        <w:t>Kannirdhaka</w:t>
      </w:r>
      <w:proofErr w:type="spellEnd"/>
      <w:r w:rsidR="004A258D">
        <w:rPr>
          <w:rFonts w:ascii="Arial Unicode MS" w:eastAsia="Arial Unicode MS" w:hAnsi="Arial Unicode MS" w:cs="Arial Unicode MS"/>
          <w:sz w:val="24"/>
          <w:szCs w:val="24"/>
        </w:rPr>
        <w:t xml:space="preserve">, situated in the above-mentioned district, was granted in </w:t>
      </w:r>
      <w:proofErr w:type="spellStart"/>
      <w:r w:rsidR="004A258D">
        <w:rPr>
          <w:rFonts w:ascii="Arial Unicode MS" w:eastAsia="Arial Unicode MS" w:hAnsi="Arial Unicode MS" w:cs="Arial Unicode MS"/>
          <w:sz w:val="24"/>
          <w:szCs w:val="24"/>
        </w:rPr>
        <w:t>favour</w:t>
      </w:r>
      <w:proofErr w:type="spellEnd"/>
      <w:r w:rsidR="004A258D">
        <w:rPr>
          <w:rFonts w:ascii="Arial Unicode MS" w:eastAsia="Arial Unicode MS" w:hAnsi="Arial Unicode MS" w:cs="Arial Unicode MS"/>
          <w:sz w:val="24"/>
          <w:szCs w:val="24"/>
        </w:rPr>
        <w:t xml:space="preserve"> of the </w:t>
      </w:r>
      <w:proofErr w:type="spellStart"/>
      <w:r w:rsidR="004A258D">
        <w:rPr>
          <w:rFonts w:ascii="Arial Unicode MS" w:eastAsia="Arial Unicode MS" w:hAnsi="Arial Unicode MS" w:cs="Arial Unicode MS"/>
          <w:sz w:val="24"/>
          <w:szCs w:val="24"/>
        </w:rPr>
        <w:t>brāhmaṇa</w:t>
      </w:r>
      <w:proofErr w:type="spellEnd"/>
      <w:r w:rsidR="004A258D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4A258D">
        <w:rPr>
          <w:rFonts w:ascii="Arial Unicode MS" w:eastAsia="Arial Unicode MS" w:hAnsi="Arial Unicode MS" w:cs="Arial Unicode MS"/>
          <w:sz w:val="24"/>
          <w:szCs w:val="24"/>
        </w:rPr>
        <w:t>Śarvvakuṇḍadatta</w:t>
      </w:r>
      <w:proofErr w:type="spellEnd"/>
      <w:r w:rsidR="004A258D">
        <w:rPr>
          <w:rFonts w:ascii="Arial Unicode MS" w:eastAsia="Arial Unicode MS" w:hAnsi="Arial Unicode MS" w:cs="Arial Unicode MS"/>
          <w:sz w:val="24"/>
          <w:szCs w:val="24"/>
        </w:rPr>
        <w:t xml:space="preserve"> of the </w:t>
      </w:r>
      <w:proofErr w:type="spellStart"/>
      <w:r w:rsidR="004A258D">
        <w:rPr>
          <w:rFonts w:ascii="Arial Unicode MS" w:eastAsia="Arial Unicode MS" w:hAnsi="Arial Unicode MS" w:cs="Arial Unicode MS"/>
          <w:sz w:val="24"/>
          <w:szCs w:val="24"/>
        </w:rPr>
        <w:t>Vatsa</w:t>
      </w:r>
      <w:proofErr w:type="spellEnd"/>
      <w:r w:rsidR="004A258D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4A258D">
        <w:rPr>
          <w:rFonts w:ascii="Arial Unicode MS" w:eastAsia="Arial Unicode MS" w:hAnsi="Arial Unicode MS" w:cs="Arial Unicode MS"/>
          <w:sz w:val="24"/>
          <w:szCs w:val="24"/>
        </w:rPr>
        <w:t>gōtra</w:t>
      </w:r>
      <w:proofErr w:type="spellEnd"/>
      <w:r w:rsidR="004A258D">
        <w:rPr>
          <w:rFonts w:ascii="Arial Unicode MS" w:eastAsia="Arial Unicode MS" w:hAnsi="Arial Unicode MS" w:cs="Arial Unicode MS"/>
          <w:sz w:val="24"/>
          <w:szCs w:val="24"/>
        </w:rPr>
        <w:t xml:space="preserve"> and </w:t>
      </w:r>
      <w:proofErr w:type="spellStart"/>
      <w:r w:rsidR="004A258D">
        <w:rPr>
          <w:rFonts w:ascii="Arial Unicode MS" w:eastAsia="Arial Unicode MS" w:hAnsi="Arial Unicode MS" w:cs="Arial Unicode MS"/>
          <w:sz w:val="24"/>
          <w:szCs w:val="24"/>
        </w:rPr>
        <w:t>Bahvṛca</w:t>
      </w:r>
      <w:proofErr w:type="spellEnd"/>
      <w:r w:rsidR="004A258D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4A258D">
        <w:rPr>
          <w:rFonts w:ascii="Arial Unicode MS" w:eastAsia="Arial Unicode MS" w:hAnsi="Arial Unicode MS" w:cs="Arial Unicode MS"/>
          <w:sz w:val="24"/>
          <w:szCs w:val="24"/>
        </w:rPr>
        <w:t>caraṇa</w:t>
      </w:r>
      <w:proofErr w:type="spellEnd"/>
      <w:r w:rsidR="004A258D">
        <w:rPr>
          <w:rFonts w:ascii="Arial Unicode MS" w:eastAsia="Arial Unicode MS" w:hAnsi="Arial Unicode MS" w:cs="Arial Unicode MS"/>
          <w:sz w:val="24"/>
          <w:szCs w:val="24"/>
        </w:rPr>
        <w:t xml:space="preserve"> by making it free from all obstructions. Lines 13-14 contain a customary verse. Lines 14-15 refer to the writer of the record as </w:t>
      </w:r>
      <w:proofErr w:type="spellStart"/>
      <w:r w:rsidR="004A258D">
        <w:rPr>
          <w:rFonts w:ascii="Arial Unicode MS" w:eastAsia="Arial Unicode MS" w:hAnsi="Arial Unicode MS" w:cs="Arial Unicode MS"/>
          <w:sz w:val="24"/>
          <w:szCs w:val="24"/>
        </w:rPr>
        <w:t>Udyōtakuṇḍ</w:t>
      </w:r>
      <w:r w:rsidR="00536C34">
        <w:rPr>
          <w:rFonts w:ascii="Arial Unicode MS" w:eastAsia="Arial Unicode MS" w:hAnsi="Arial Unicode MS" w:cs="Arial Unicode MS"/>
          <w:sz w:val="24"/>
          <w:szCs w:val="24"/>
        </w:rPr>
        <w:t>a</w:t>
      </w:r>
      <w:proofErr w:type="spellEnd"/>
      <w:r w:rsidR="00536C34">
        <w:rPr>
          <w:rFonts w:ascii="Arial Unicode MS" w:eastAsia="Arial Unicode MS" w:hAnsi="Arial Unicode MS" w:cs="Arial Unicode MS"/>
          <w:sz w:val="24"/>
          <w:szCs w:val="24"/>
        </w:rPr>
        <w:t xml:space="preserve">, designated as </w:t>
      </w:r>
      <w:proofErr w:type="spellStart"/>
      <w:r w:rsidR="00536C34">
        <w:rPr>
          <w:rFonts w:ascii="Arial Unicode MS" w:eastAsia="Arial Unicode MS" w:hAnsi="Arial Unicode MS" w:cs="Arial Unicode MS"/>
          <w:sz w:val="24"/>
          <w:szCs w:val="24"/>
        </w:rPr>
        <w:t>mahāsandhivigrahin</w:t>
      </w:r>
      <w:proofErr w:type="spellEnd"/>
      <w:r w:rsidR="00536C34">
        <w:rPr>
          <w:rFonts w:ascii="Arial Unicode MS" w:eastAsia="Arial Unicode MS" w:hAnsi="Arial Unicode MS" w:cs="Arial Unicode MS"/>
          <w:sz w:val="24"/>
          <w:szCs w:val="24"/>
        </w:rPr>
        <w:t xml:space="preserve">. The charter was heated by </w:t>
      </w:r>
      <w:proofErr w:type="spellStart"/>
      <w:r w:rsidR="00536C34">
        <w:rPr>
          <w:rFonts w:ascii="Arial Unicode MS" w:eastAsia="Arial Unicode MS" w:hAnsi="Arial Unicode MS" w:cs="Arial Unicode MS"/>
          <w:sz w:val="24"/>
          <w:szCs w:val="24"/>
        </w:rPr>
        <w:t>Guhasvāmin</w:t>
      </w:r>
      <w:proofErr w:type="spellEnd"/>
      <w:r w:rsidR="00536C34">
        <w:rPr>
          <w:rFonts w:ascii="Arial Unicode MS" w:eastAsia="Arial Unicode MS" w:hAnsi="Arial Unicode MS" w:cs="Arial Unicode MS"/>
          <w:sz w:val="24"/>
          <w:szCs w:val="24"/>
        </w:rPr>
        <w:t xml:space="preserve">, the </w:t>
      </w:r>
      <w:proofErr w:type="spellStart"/>
      <w:r w:rsidR="00536C34">
        <w:rPr>
          <w:rFonts w:ascii="Arial Unicode MS" w:eastAsia="Arial Unicode MS" w:hAnsi="Arial Unicode MS" w:cs="Arial Unicode MS"/>
          <w:sz w:val="24"/>
          <w:szCs w:val="24"/>
        </w:rPr>
        <w:t>pēḍāpālaka</w:t>
      </w:r>
      <w:proofErr w:type="spellEnd"/>
      <w:r w:rsidR="00536C34">
        <w:rPr>
          <w:rFonts w:ascii="Arial Unicode MS" w:eastAsia="Arial Unicode MS" w:hAnsi="Arial Unicode MS" w:cs="Arial Unicode MS"/>
          <w:sz w:val="24"/>
          <w:szCs w:val="24"/>
        </w:rPr>
        <w:t xml:space="preserve">, referred to in line 15. The date of the grant is given at the end as </w:t>
      </w:r>
      <w:proofErr w:type="spellStart"/>
      <w:r w:rsidR="00536C34">
        <w:rPr>
          <w:rFonts w:ascii="Arial Unicode MS" w:eastAsia="Arial Unicode MS" w:hAnsi="Arial Unicode MS" w:cs="Arial Unicode MS"/>
          <w:sz w:val="24"/>
          <w:szCs w:val="24"/>
        </w:rPr>
        <w:t>samvat</w:t>
      </w:r>
      <w:proofErr w:type="spellEnd"/>
      <w:r w:rsidR="00536C34">
        <w:rPr>
          <w:rFonts w:ascii="Arial Unicode MS" w:eastAsia="Arial Unicode MS" w:hAnsi="Arial Unicode MS" w:cs="Arial Unicode MS"/>
          <w:sz w:val="24"/>
          <w:szCs w:val="24"/>
        </w:rPr>
        <w:t xml:space="preserve"> 235, the eighteenth day of the month of </w:t>
      </w:r>
      <w:proofErr w:type="spellStart"/>
      <w:r w:rsidR="00536C34">
        <w:rPr>
          <w:rFonts w:ascii="Arial Unicode MS" w:eastAsia="Arial Unicode MS" w:hAnsi="Arial Unicode MS" w:cs="Arial Unicode MS"/>
          <w:sz w:val="24"/>
          <w:szCs w:val="24"/>
        </w:rPr>
        <w:t>Jyēṣṭha</w:t>
      </w:r>
      <w:proofErr w:type="spellEnd"/>
      <w:r w:rsidR="00536C34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361CDC" w:rsidRDefault="00361CDC" w:rsidP="00536C34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6B1E33" w:rsidRDefault="00FA650E" w:rsidP="00361CDC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From the facsimile in OHRJ, Vol. XII (1964), pp. 122 and 123.&gt;</w:t>
      </w:r>
      <w:proofErr w:type="gramEnd"/>
    </w:p>
    <w:p w:rsidR="00FA650E" w:rsidRDefault="00FA650E" w:rsidP="00361CDC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Expressed by a symbol.&gt;</w:t>
      </w:r>
    </w:p>
    <w:p w:rsidR="00FA650E" w:rsidRDefault="00FA650E" w:rsidP="00361CDC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&lt;3.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Rajaguru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reads </w:t>
      </w:r>
      <w:r w:rsidR="00F91B2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प्रतिष्ठानन्त.</w:t>
      </w:r>
      <w:r w:rsidR="00F91B2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&gt;</w:t>
      </w:r>
    </w:p>
    <w:p w:rsidR="00FA650E" w:rsidRDefault="00FA650E" w:rsidP="00361CDC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&lt;4.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The </w:t>
      </w:r>
      <w:r w:rsidR="00F91B2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त </w:t>
      </w:r>
      <w:r>
        <w:rPr>
          <w:rFonts w:ascii="Arial Unicode MS" w:eastAsia="Arial Unicode MS" w:hAnsi="Arial Unicode MS" w:cs="Arial Unicode MS"/>
          <w:sz w:val="24"/>
          <w:szCs w:val="24"/>
        </w:rPr>
        <w:t>has been inserted below the line.</w:t>
      </w:r>
      <w:r w:rsidR="00F91B2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&gt;</w:t>
      </w:r>
    </w:p>
    <w:p w:rsidR="00FA650E" w:rsidRDefault="00FA650E" w:rsidP="00361CDC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&lt;5.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Rajaguru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suggests </w:t>
      </w:r>
      <w:r w:rsidR="00F91B2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अन्नरकुद्दाकोण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or </w:t>
      </w:r>
      <w:r w:rsidR="00F91B2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अस्तरकुद्दकोण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as the name of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viṣaya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. There is a locality called </w:t>
      </w:r>
      <w:r w:rsidR="00F91B2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अन्तरकुल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situated under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Gop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Police Station of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Puri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district which is on the bank</w:t>
      </w:r>
      <w:r w:rsidR="0095353A">
        <w:rPr>
          <w:rFonts w:ascii="Arial Unicode MS" w:eastAsia="Arial Unicode MS" w:hAnsi="Arial Unicode MS" w:cs="Arial Unicode MS"/>
          <w:sz w:val="24"/>
          <w:szCs w:val="24"/>
        </w:rPr>
        <w:t xml:space="preserve"> of a small river called </w:t>
      </w:r>
      <w:proofErr w:type="spellStart"/>
      <w:r w:rsidR="0095353A">
        <w:rPr>
          <w:rFonts w:ascii="Arial Unicode MS" w:eastAsia="Arial Unicode MS" w:hAnsi="Arial Unicode MS" w:cs="Arial Unicode MS"/>
          <w:sz w:val="24"/>
          <w:szCs w:val="24"/>
        </w:rPr>
        <w:t>Kandhāriā-nadī</w:t>
      </w:r>
      <w:proofErr w:type="spellEnd"/>
      <w:r w:rsidR="0095353A">
        <w:rPr>
          <w:rFonts w:ascii="Arial Unicode MS" w:eastAsia="Arial Unicode MS" w:hAnsi="Arial Unicode MS" w:cs="Arial Unicode MS"/>
          <w:sz w:val="24"/>
          <w:szCs w:val="24"/>
        </w:rPr>
        <w:t xml:space="preserve">, tributary of the river </w:t>
      </w:r>
      <w:proofErr w:type="spellStart"/>
      <w:r w:rsidR="0095353A">
        <w:rPr>
          <w:rFonts w:ascii="Arial Unicode MS" w:eastAsia="Arial Unicode MS" w:hAnsi="Arial Unicode MS" w:cs="Arial Unicode MS"/>
          <w:sz w:val="24"/>
          <w:szCs w:val="24"/>
        </w:rPr>
        <w:t>Kuśabhadrā</w:t>
      </w:r>
      <w:proofErr w:type="spellEnd"/>
      <w:r w:rsidR="0095353A">
        <w:rPr>
          <w:rFonts w:ascii="Arial Unicode MS" w:eastAsia="Arial Unicode MS" w:hAnsi="Arial Unicode MS" w:cs="Arial Unicode MS"/>
          <w:sz w:val="24"/>
          <w:szCs w:val="24"/>
        </w:rPr>
        <w:t xml:space="preserve">. The locality is situated near </w:t>
      </w:r>
      <w:proofErr w:type="spellStart"/>
      <w:r w:rsidR="0095353A">
        <w:rPr>
          <w:rFonts w:ascii="Arial Unicode MS" w:eastAsia="Arial Unicode MS" w:hAnsi="Arial Unicode MS" w:cs="Arial Unicode MS"/>
          <w:sz w:val="24"/>
          <w:szCs w:val="24"/>
        </w:rPr>
        <w:t>Erbang</w:t>
      </w:r>
      <w:proofErr w:type="spellEnd"/>
      <w:r w:rsidR="0095353A">
        <w:rPr>
          <w:rFonts w:ascii="Arial Unicode MS" w:eastAsia="Arial Unicode MS" w:hAnsi="Arial Unicode MS" w:cs="Arial Unicode MS"/>
          <w:sz w:val="24"/>
          <w:szCs w:val="24"/>
        </w:rPr>
        <w:t xml:space="preserve">, the </w:t>
      </w:r>
      <w:proofErr w:type="spellStart"/>
      <w:r w:rsidR="0095353A">
        <w:rPr>
          <w:rFonts w:ascii="Arial Unicode MS" w:eastAsia="Arial Unicode MS" w:hAnsi="Arial Unicode MS" w:cs="Arial Unicode MS"/>
          <w:sz w:val="24"/>
          <w:szCs w:val="24"/>
        </w:rPr>
        <w:t>findspot</w:t>
      </w:r>
      <w:proofErr w:type="spellEnd"/>
      <w:r w:rsidR="0095353A">
        <w:rPr>
          <w:rFonts w:ascii="Arial Unicode MS" w:eastAsia="Arial Unicode MS" w:hAnsi="Arial Unicode MS" w:cs="Arial Unicode MS"/>
          <w:sz w:val="24"/>
          <w:szCs w:val="24"/>
        </w:rPr>
        <w:t xml:space="preserve"> of the charter.</w:t>
      </w:r>
      <w:r w:rsidR="00F91B2A">
        <w:rPr>
          <w:rFonts w:ascii="Arial Unicode MS" w:eastAsia="Arial Unicode MS" w:hAnsi="Arial Unicode MS" w:cs="Arial Unicode MS"/>
          <w:sz w:val="24"/>
          <w:szCs w:val="24"/>
        </w:rPr>
        <w:t>&gt;</w:t>
      </w:r>
    </w:p>
    <w:p w:rsidR="0095353A" w:rsidRPr="00C77FB8" w:rsidRDefault="0095353A" w:rsidP="00361CDC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&lt;6.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The portion with the date in the facsimile is illegible. The original plate is not available for a verification of the numerical symbols.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Rajaguru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also suggests reading the last numerical symbol of the year as 9 and thus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samvat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as 200. 30. 9.</w:t>
      </w:r>
      <w:r w:rsidR="00F91B2A">
        <w:rPr>
          <w:rFonts w:ascii="Arial Unicode MS" w:eastAsia="Arial Unicode MS" w:hAnsi="Arial Unicode MS" w:cs="Arial Unicode MS"/>
          <w:sz w:val="24"/>
          <w:szCs w:val="24"/>
        </w:rPr>
        <w:t>&gt;</w:t>
      </w:r>
    </w:p>
    <w:sectPr w:rsidR="0095353A" w:rsidRPr="00C77FB8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savePreviewPicture/>
  <w:compat/>
  <w:rsids>
    <w:rsidRoot w:val="00C77FB8"/>
    <w:rsid w:val="00024152"/>
    <w:rsid w:val="0002518E"/>
    <w:rsid w:val="000C0ADD"/>
    <w:rsid w:val="000F6464"/>
    <w:rsid w:val="00184914"/>
    <w:rsid w:val="002018F1"/>
    <w:rsid w:val="002150E4"/>
    <w:rsid w:val="00255469"/>
    <w:rsid w:val="00306DA6"/>
    <w:rsid w:val="0031616D"/>
    <w:rsid w:val="003238DD"/>
    <w:rsid w:val="00361CDC"/>
    <w:rsid w:val="00393649"/>
    <w:rsid w:val="003A7648"/>
    <w:rsid w:val="003E5A42"/>
    <w:rsid w:val="00400D32"/>
    <w:rsid w:val="004217A5"/>
    <w:rsid w:val="00495803"/>
    <w:rsid w:val="00495B45"/>
    <w:rsid w:val="004A258D"/>
    <w:rsid w:val="00521D32"/>
    <w:rsid w:val="00536C34"/>
    <w:rsid w:val="005B6983"/>
    <w:rsid w:val="005C0208"/>
    <w:rsid w:val="00625F53"/>
    <w:rsid w:val="0066390B"/>
    <w:rsid w:val="006B1E33"/>
    <w:rsid w:val="00716139"/>
    <w:rsid w:val="00763372"/>
    <w:rsid w:val="007E45D7"/>
    <w:rsid w:val="00915FD7"/>
    <w:rsid w:val="0095353A"/>
    <w:rsid w:val="00A079AC"/>
    <w:rsid w:val="00A4210A"/>
    <w:rsid w:val="00B369F1"/>
    <w:rsid w:val="00B4756D"/>
    <w:rsid w:val="00BD1C1D"/>
    <w:rsid w:val="00BE523A"/>
    <w:rsid w:val="00C67FEE"/>
    <w:rsid w:val="00C77FB8"/>
    <w:rsid w:val="00C81E07"/>
    <w:rsid w:val="00DB50F2"/>
    <w:rsid w:val="00E4759E"/>
    <w:rsid w:val="00E53023"/>
    <w:rsid w:val="00E71D95"/>
    <w:rsid w:val="00F91B2A"/>
    <w:rsid w:val="00FA65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D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2</cp:revision>
  <dcterms:created xsi:type="dcterms:W3CDTF">2024-04-05T21:33:00Z</dcterms:created>
  <dcterms:modified xsi:type="dcterms:W3CDTF">2024-04-06T14:06:00Z</dcterms:modified>
</cp:coreProperties>
</file>