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C927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43: MIDNAPORE PLATE OF ŚUBHAKĪRTTI, YEAR 8</w:t>
      </w:r>
    </w:p>
    <w:p w:rsidR="00C927B7" w:rsidRDefault="00C927B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Midnapore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Midnapore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district, West Bengal.</w:t>
      </w:r>
    </w:p>
    <w:p w:rsidR="00C927B7" w:rsidRDefault="00C927B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R.C.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JASB (Letters), Vol. XI (1945), pp. 9 ff.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 w:rsidR="00773D3E">
        <w:rPr>
          <w:rFonts w:ascii="Arial Unicode MS" w:eastAsia="Arial Unicode MS" w:hAnsi="Arial Unicode MS" w:cs="Arial Unicode MS"/>
          <w:sz w:val="24"/>
          <w:szCs w:val="24"/>
        </w:rPr>
        <w:t xml:space="preserve">, IO, Vol. </w:t>
      </w:r>
      <w:proofErr w:type="gramStart"/>
      <w:r w:rsidR="00773D3E">
        <w:rPr>
          <w:rFonts w:ascii="Arial Unicode MS" w:eastAsia="Arial Unicode MS" w:hAnsi="Arial Unicode MS" w:cs="Arial Unicode MS"/>
          <w:sz w:val="24"/>
          <w:szCs w:val="24"/>
        </w:rPr>
        <w:t>I, Part 2 (1958), pp. 144 ff.</w:t>
      </w:r>
      <w:proofErr w:type="gramEnd"/>
    </w:p>
    <w:p w:rsidR="00773D3E" w:rsidRDefault="00773D3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verse, except a portion in line 1.</w:t>
      </w:r>
    </w:p>
    <w:p w:rsidR="00773D3E" w:rsidRDefault="00773D3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1-9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73D3E" w:rsidRDefault="00773D3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</w:t>
      </w:r>
      <w:r w:rsidR="002D155F">
        <w:rPr>
          <w:rFonts w:ascii="Arial Unicode MS" w:eastAsia="Arial Unicode MS" w:hAnsi="Arial Unicode MS" w:cs="Arial Unicode MS"/>
          <w:sz w:val="24"/>
          <w:szCs w:val="24"/>
        </w:rPr>
        <w:t>of the northern alphabet of about the seventh century A.D.</w:t>
      </w:r>
    </w:p>
    <w:p w:rsidR="002D155F" w:rsidRDefault="002D155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8</w:t>
      </w:r>
      <w:r w:rsidRPr="002D155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twelfth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Puṣya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Pauṣa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:rsidR="002D155F" w:rsidRDefault="002D15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2D155F" w:rsidRDefault="002D15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2D155F" w:rsidRDefault="002D155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 [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सम्व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पौष 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अस्मिन्दिवसमाससम्वत्सरे ।। विष्णोः पोत्राग्रविक्षे-</w:t>
      </w:r>
    </w:p>
    <w:p w:rsidR="002D155F" w:rsidRDefault="002D155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पक्षणभावितसाध्वसां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शेषाशेषशिरोमध्यमध्यासीनमहातनुं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8E03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कामारा-</w:t>
      </w:r>
    </w:p>
    <w:p w:rsidR="002D155F" w:rsidRDefault="002D155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तिशिरोभ्रष्टगङ्गौघध्</w:t>
      </w:r>
      <w:proofErr w:type="gramStart"/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कल्मषां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श्रीशशाङ्के महीम्पाति चतुर्ज्जलधिमेखलां(लाम्)</w:t>
      </w:r>
    </w:p>
    <w:p w:rsidR="002D155F" w:rsidRDefault="002D155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172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2D155F" w:rsidRDefault="002D155F" w:rsidP="002D31E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गाम्भीर्यलावण्</w:t>
      </w:r>
      <w:proofErr w:type="gramStart"/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यव(</w:t>
      </w:r>
      <w:proofErr w:type="gramEnd"/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ब)हुरत्नतयानया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समः क्षारकालुष्यं व्यालोपय</w:t>
      </w:r>
      <w:r>
        <w:rPr>
          <w:rFonts w:ascii="Arial Unicode MS" w:eastAsia="Arial Unicode MS" w:hAnsi="Arial Unicode MS" w:cs="Arial Unicode MS"/>
          <w:sz w:val="24"/>
          <w:szCs w:val="24"/>
        </w:rPr>
        <w:t>&lt;2&gt;-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2D155F" w:rsidRDefault="002D155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तयोदध</w:t>
      </w:r>
      <w:proofErr w:type="gramStart"/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65BA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[</w:t>
      </w:r>
      <w:proofErr w:type="gramEnd"/>
      <w:r w:rsidR="00C65BA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2D31E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तस्य पादनखज्योत्स्नाविभूषितशिरोमणौ 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D31E3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श्रीमान्महाप्रति-</w:t>
      </w:r>
    </w:p>
    <w:p w:rsidR="00C65BA8" w:rsidRDefault="00C65BA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(ती)</w:t>
      </w:r>
    </w:p>
    <w:p w:rsidR="002D31E3" w:rsidRDefault="002D31E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हारे शुभकीर्त्तौ विचक्षणेः</w:t>
      </w:r>
      <w:r>
        <w:rPr>
          <w:rFonts w:ascii="Arial Unicode MS" w:eastAsia="Arial Unicode MS" w:hAnsi="Arial Unicode MS" w:cs="Arial Unicode MS"/>
          <w:sz w:val="24"/>
          <w:szCs w:val="24"/>
        </w:rPr>
        <w:t>&lt;3&gt;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C65B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दण्डभुक्तिमिमां पाति</w:t>
      </w:r>
      <w:r w:rsidR="00AA15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पितृवत्पापवर्जिते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A15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2D31E3" w:rsidRDefault="002D31E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r w:rsidR="00AA15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धर्मशास्त्रानुरोधेन न्यायान्यायं विचेतरि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A15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अस्यां ताविरकरणं विप्रप्र-</w:t>
      </w:r>
    </w:p>
    <w:p w:rsidR="002D31E3" w:rsidRDefault="002D31E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(8) 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धानसंङ्गतं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भविष्यद्वर्त्तमानाधीन्व</w:t>
      </w:r>
      <w:proofErr w:type="gramStart"/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दीन वि)ज्ञापयति सू(शु)नृतं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कृत्वास्मत्तो</w:t>
      </w:r>
    </w:p>
    <w:p w:rsidR="002D31E3" w:rsidRDefault="002D31E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(9) 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यथान्यायं शुभकीर्त्तिरेयं</w:t>
      </w:r>
      <w:r w:rsidR="00337F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337F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proofErr w:type="gramStart"/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बु)धः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चत्वारिङ्स(रिंश)द्ददौ द्रोणान् द्रोणवापं च</w:t>
      </w:r>
    </w:p>
    <w:p w:rsidR="002D31E3" w:rsidRDefault="002D31E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(10) 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वास्तुनः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केतकपद्रिद्देशे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&lt;5&gt; 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ग्रामे कुम्भारपद्रके </w:t>
      </w:r>
      <w:r>
        <w:rPr>
          <w:rFonts w:ascii="Arial Unicode MS" w:eastAsia="Arial Unicode MS" w:hAnsi="Arial Unicode MS" w:cs="Arial Unicode MS"/>
          <w:sz w:val="24"/>
          <w:szCs w:val="24"/>
        </w:rPr>
        <w:t>[*]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भा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रद्</w:t>
      </w:r>
      <w:r w:rsidR="0033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वाजसगोत्त्रा-</w:t>
      </w:r>
    </w:p>
    <w:p w:rsidR="002D31E3" w:rsidRDefault="002D31E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204</w:t>
      </w:r>
    </w:p>
    <w:p w:rsidR="002D31E3" w:rsidRDefault="002D31E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(11) 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माध्यन्दिनाय धीमते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D91C2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दाम्यस्वामिन एतस्मै पित्र</w:t>
      </w:r>
      <w:proofErr w:type="gramStart"/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D91C2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D91C2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D91C2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पुण्याभिवृद्धये </w:t>
      </w:r>
      <w:r w:rsidR="00D91C2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261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91C27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D91C2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="00D91C27">
        <w:rPr>
          <w:rFonts w:ascii="Arial Unicode MS" w:eastAsia="Arial Unicode MS" w:hAnsi="Arial Unicode MS" w:cs="Arial Unicode MS"/>
          <w:sz w:val="24"/>
          <w:szCs w:val="24"/>
        </w:rPr>
        <w:t>]&lt;6&gt;</w:t>
      </w:r>
    </w:p>
    <w:p w:rsidR="00D91C27" w:rsidRDefault="00D91C2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(12) </w:t>
      </w:r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तद्यो वास्मत्कुले जातो मोहादन्योपि वा नरः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पापं प्रकुरुते मोहान्महा</w:t>
      </w:r>
    </w:p>
    <w:p w:rsidR="00D91C27" w:rsidRDefault="00D91C2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Side&lt;7&gt;</w:t>
      </w:r>
    </w:p>
    <w:p w:rsidR="00D91C27" w:rsidRDefault="00D91C27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 [</w:t>
      </w:r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तकव</w:t>
      </w:r>
      <w:proofErr w:type="gramEnd"/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ान्भवेत्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E0C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*]</w:t>
      </w:r>
    </w:p>
    <w:p w:rsidR="00D91C27" w:rsidRDefault="00D91C27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ABSTRACT</w:t>
      </w:r>
    </w:p>
    <w:p w:rsidR="00D91C27" w:rsidRDefault="00D91C27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The charter begins with the date of the grant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8, the twelfth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Pauṣa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. This is followed by three verses (lines 1-5), describing the illustrious monarch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Śaśā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, who was the protector of the earth bounded by the four oceans.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Verses 4 to 9 in lines 5-11 record that during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Śaśā</w:t>
      </w:r>
      <w:r w:rsidR="00AD29A9">
        <w:rPr>
          <w:rFonts w:ascii="Arial Unicode MS" w:eastAsia="Arial Unicode MS" w:hAnsi="Arial Unicode MS" w:cs="Arial Unicode MS" w:hint="eastAsia"/>
          <w:sz w:val="24"/>
          <w:szCs w:val="24"/>
          <w:lang w:bidi="hi-IN"/>
        </w:rPr>
        <w:t>ṅ</w:t>
      </w:r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ka’s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rule, his feudatory,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mahāpratihāra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Śubhakīrtti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was in charge of the division of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Daṇḍabhukti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.</w:t>
      </w:r>
      <w:proofErr w:type="gram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His administrative office at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Tāvira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was full of eminent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brāhmaṇas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. The royal order relating to the grant was issued from this office, which was addressed to the future and present officers and associates.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Śubhakīrtti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, having purchased forty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drōṇas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of land and one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drōṇavāpa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of homestead in the village of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Kumbhārapadraka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situated in the division of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Kētakapadraka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, donated in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favour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of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Dāmyasvāmin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of the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Bharadvāja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gōtra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and 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Mādhyandina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(</w:t>
      </w:r>
      <w:proofErr w:type="spellStart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śākhā</w:t>
      </w:r>
      <w:proofErr w:type="spellEnd"/>
      <w:r w:rsidR="00AD29A9">
        <w:rPr>
          <w:rFonts w:ascii="Arial Unicode MS" w:eastAsia="Arial Unicode MS" w:hAnsi="Arial Unicode MS" w:cs="Arial Unicode MS"/>
          <w:sz w:val="24"/>
          <w:szCs w:val="24"/>
          <w:lang w:bidi="hi-IN"/>
        </w:rPr>
        <w:t>) in order to increase the re</w:t>
      </w:r>
      <w:r w:rsidR="0099756C">
        <w:rPr>
          <w:rFonts w:ascii="Arial Unicode MS" w:eastAsia="Arial Unicode MS" w:hAnsi="Arial Unicode MS" w:cs="Arial Unicode MS"/>
          <w:sz w:val="24"/>
          <w:szCs w:val="24"/>
          <w:lang w:bidi="hi-IN"/>
        </w:rPr>
        <w:t>ligious merit of his parents. Lines 12 and 13 contain one imprecatory verse.</w:t>
      </w:r>
    </w:p>
    <w:p w:rsidR="001E01BD" w:rsidRDefault="001E01BD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From the facsimile in JASB (Letters), Vol. XI (1945), plate II.&gt;</w:t>
      </w:r>
      <w:proofErr w:type="gramEnd"/>
    </w:p>
    <w:p w:rsidR="001E01BD" w:rsidRDefault="001E01BD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A letter seems to be missing here.&gt;</w:t>
      </w:r>
    </w:p>
    <w:p w:rsidR="001E01BD" w:rsidRDefault="001E01BD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is redundant.&gt;</w:t>
      </w:r>
    </w:p>
    <w:p w:rsidR="001E01BD" w:rsidRDefault="001E01BD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Read…</w:t>
      </w:r>
      <w:r w:rsidR="003F7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रिमं.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&gt;</w:t>
      </w:r>
    </w:p>
    <w:p w:rsidR="001E01BD" w:rsidRDefault="001E01BD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Read </w:t>
      </w:r>
      <w:r w:rsidR="003F7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देशे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; the locality seems to denote a district in which the village </w:t>
      </w:r>
      <w:r w:rsidR="003F7B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कुम्भारपद्रक </w:t>
      </w:r>
      <w:r w:rsidR="003F7B69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was 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situated.&gt;</w:t>
      </w:r>
    </w:p>
    <w:p w:rsidR="001E01BD" w:rsidRDefault="001E01BD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The first half of the verse is not given.&gt;</w:t>
      </w:r>
    </w:p>
    <w:p w:rsidR="003F7B69" w:rsidRPr="00C927B7" w:rsidRDefault="003F7B6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A photograph of the reverse side of the plate is not given.&gt;</w:t>
      </w:r>
    </w:p>
    <w:sectPr w:rsidR="003F7B69" w:rsidRPr="00C927B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927B7"/>
    <w:rsid w:val="00001D0B"/>
    <w:rsid w:val="000C0ADD"/>
    <w:rsid w:val="000F6464"/>
    <w:rsid w:val="00184914"/>
    <w:rsid w:val="001E01BD"/>
    <w:rsid w:val="002018F1"/>
    <w:rsid w:val="002150E4"/>
    <w:rsid w:val="00286299"/>
    <w:rsid w:val="002D155F"/>
    <w:rsid w:val="002D31E3"/>
    <w:rsid w:val="00306DA6"/>
    <w:rsid w:val="0031616D"/>
    <w:rsid w:val="003238DD"/>
    <w:rsid w:val="00337F65"/>
    <w:rsid w:val="00393649"/>
    <w:rsid w:val="003E5A42"/>
    <w:rsid w:val="003F7B69"/>
    <w:rsid w:val="00400D32"/>
    <w:rsid w:val="004217A5"/>
    <w:rsid w:val="00495B45"/>
    <w:rsid w:val="005B6983"/>
    <w:rsid w:val="005C0208"/>
    <w:rsid w:val="00625F53"/>
    <w:rsid w:val="006261AD"/>
    <w:rsid w:val="0066390B"/>
    <w:rsid w:val="006E0C27"/>
    <w:rsid w:val="00716139"/>
    <w:rsid w:val="00763372"/>
    <w:rsid w:val="00773D3E"/>
    <w:rsid w:val="007E45D7"/>
    <w:rsid w:val="008E03BC"/>
    <w:rsid w:val="0099756C"/>
    <w:rsid w:val="00A079AC"/>
    <w:rsid w:val="00AA1539"/>
    <w:rsid w:val="00AD29A9"/>
    <w:rsid w:val="00B4756D"/>
    <w:rsid w:val="00BD1C1D"/>
    <w:rsid w:val="00C65BA8"/>
    <w:rsid w:val="00C927B7"/>
    <w:rsid w:val="00D1729A"/>
    <w:rsid w:val="00D91C27"/>
    <w:rsid w:val="00DB50F2"/>
    <w:rsid w:val="00E4759E"/>
    <w:rsid w:val="00E53023"/>
    <w:rsid w:val="00E71D95"/>
    <w:rsid w:val="00F6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2024-04-09T18:09:00Z</dcterms:created>
  <dcterms:modified xsi:type="dcterms:W3CDTF">2024-04-09T19:55:00Z</dcterms:modified>
</cp:coreProperties>
</file>