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9697A" w14:textId="77777777" w:rsidR="0022436E" w:rsidRDefault="00000000">
      <w:pPr>
        <w:pStyle w:val="a6"/>
        <w:snapToGrid w:val="0"/>
        <w:jc w:val="center"/>
        <w:rPr>
          <w:rFonts w:ascii="黑体" w:eastAsia="黑体"/>
          <w:b/>
          <w:bCs/>
          <w:sz w:val="36"/>
          <w:szCs w:val="36"/>
        </w:rPr>
      </w:pPr>
      <w:r>
        <w:rPr>
          <w:rFonts w:ascii="黑体" w:eastAsia="黑体" w:hint="eastAsia"/>
          <w:b/>
          <w:bCs/>
          <w:sz w:val="36"/>
          <w:szCs w:val="36"/>
        </w:rPr>
        <w:t>实验</w:t>
      </w:r>
      <w:r>
        <w:rPr>
          <w:rFonts w:ascii="黑体" w:eastAsia="黑体"/>
          <w:b/>
          <w:bCs/>
          <w:sz w:val="36"/>
          <w:szCs w:val="36"/>
        </w:rPr>
        <w:t>1</w:t>
      </w:r>
      <w:r>
        <w:rPr>
          <w:rFonts w:hint="eastAsia"/>
          <w:b/>
          <w:bCs/>
          <w:sz w:val="36"/>
          <w:szCs w:val="36"/>
        </w:rPr>
        <w:t xml:space="preserve"> </w:t>
      </w:r>
      <w:r>
        <w:rPr>
          <w:rFonts w:ascii="黑体" w:eastAsia="黑体" w:hint="eastAsia"/>
          <w:b/>
          <w:bCs/>
          <w:sz w:val="36"/>
          <w:szCs w:val="36"/>
        </w:rPr>
        <w:t>机器学习实验</w:t>
      </w:r>
    </w:p>
    <w:p w14:paraId="0FB05BB1" w14:textId="77777777" w:rsidR="0022436E" w:rsidRDefault="00000000">
      <w:pPr>
        <w:pStyle w:val="a6"/>
        <w:snapToGrid w:val="0"/>
        <w:jc w:val="both"/>
        <w:outlineLvl w:val="0"/>
      </w:pPr>
      <w:r>
        <w:rPr>
          <w:rFonts w:hint="eastAsia"/>
          <w:b/>
          <w:bCs/>
        </w:rPr>
        <w:t>一、实验目的：</w:t>
      </w:r>
    </w:p>
    <w:p w14:paraId="7BBA5E21" w14:textId="77777777" w:rsidR="0022436E" w:rsidRDefault="00000000">
      <w:pPr>
        <w:pStyle w:val="a6"/>
        <w:snapToGrid w:val="0"/>
        <w:ind w:firstLineChars="200" w:firstLine="420"/>
        <w:jc w:val="both"/>
        <w:rPr>
          <w:sz w:val="21"/>
          <w:szCs w:val="21"/>
        </w:rPr>
      </w:pPr>
      <w:r>
        <w:rPr>
          <w:rFonts w:hint="eastAsia"/>
          <w:sz w:val="21"/>
          <w:szCs w:val="21"/>
        </w:rPr>
        <w:t>掌握逻辑回归、支持向量机和K-means聚类等常用机器学习方法的原理，熟悉分类问题和聚类问题的求解流程，理解输入特征个数和不同超参数对机器学习算法的训练和测试结果的影响。</w:t>
      </w:r>
    </w:p>
    <w:p w14:paraId="37BA071C" w14:textId="77777777" w:rsidR="0022436E" w:rsidRDefault="00000000">
      <w:pPr>
        <w:pStyle w:val="a6"/>
        <w:snapToGrid w:val="0"/>
        <w:jc w:val="both"/>
        <w:outlineLvl w:val="0"/>
      </w:pPr>
      <w:r>
        <w:rPr>
          <w:rFonts w:hint="eastAsia"/>
          <w:b/>
          <w:bCs/>
        </w:rPr>
        <w:t>二、实验原理：</w:t>
      </w:r>
    </w:p>
    <w:p w14:paraId="76AF7F08" w14:textId="77777777" w:rsidR="0022436E" w:rsidRDefault="00000000">
      <w:pPr>
        <w:pStyle w:val="a6"/>
        <w:snapToGrid w:val="0"/>
        <w:spacing w:after="0" w:afterAutospacing="0"/>
        <w:ind w:firstLineChars="200" w:firstLine="420"/>
        <w:jc w:val="both"/>
        <w:rPr>
          <w:sz w:val="21"/>
          <w:szCs w:val="21"/>
        </w:rPr>
      </w:pPr>
      <w:r>
        <w:rPr>
          <w:rFonts w:hint="eastAsia"/>
          <w:sz w:val="21"/>
          <w:szCs w:val="21"/>
        </w:rPr>
        <w:t>逻辑回归（Logistic Regression）是一种有监督学习方法，属于分类算法，可以处理二元分类以及多元分类，预测结果是离散的分类，例如判断这封邮件是否是垃圾邮件，以及用户是否会点击此广告等。逻辑回归只是对线性回归的计算结果加上了一个Sigmoid函数（Logistic函数），将数值结果转化为0到1之间的概率，根据这个概率可以做预测，例如概率大于0.5，则这封邮件就是垃圾邮件，或者肿瘤是否是恶性的等等。</w:t>
      </w:r>
    </w:p>
    <w:p w14:paraId="45A94925" w14:textId="77777777" w:rsidR="0022436E" w:rsidRDefault="00000000">
      <w:pPr>
        <w:pStyle w:val="a6"/>
        <w:snapToGrid w:val="0"/>
        <w:ind w:firstLineChars="200" w:firstLine="420"/>
        <w:jc w:val="both"/>
        <w:outlineLvl w:val="0"/>
        <w:rPr>
          <w:sz w:val="21"/>
          <w:szCs w:val="21"/>
        </w:rPr>
      </w:pPr>
      <w:r>
        <w:rPr>
          <w:rFonts w:hint="eastAsia"/>
          <w:sz w:val="21"/>
          <w:szCs w:val="21"/>
        </w:rPr>
        <w:t>支持向量机(Support Vector Machine)也是一种有监督学习方法，它尝试寻找一个最优决策边界，使距离两个类别最近的样本最远，从而对分类问题提供良好的泛化能力。支持向量机是由Cortes和Vapnik于1995年首先提出的，在解决小样本、非线性及高维模式识别中表现出许多特有的优势，并能够推广应用到函数拟合等其他机器学习问题中。</w:t>
      </w:r>
    </w:p>
    <w:p w14:paraId="0A67F85F" w14:textId="77777777" w:rsidR="0022436E" w:rsidRDefault="00000000">
      <w:pPr>
        <w:pStyle w:val="a6"/>
        <w:numPr>
          <w:ilvl w:val="0"/>
          <w:numId w:val="1"/>
        </w:numPr>
        <w:snapToGrid w:val="0"/>
        <w:ind w:firstLineChars="200" w:firstLine="420"/>
        <w:jc w:val="both"/>
        <w:outlineLvl w:val="0"/>
        <w:rPr>
          <w:sz w:val="21"/>
          <w:szCs w:val="21"/>
        </w:rPr>
      </w:pPr>
      <w:r>
        <w:rPr>
          <w:rFonts w:hint="eastAsia"/>
          <w:sz w:val="21"/>
          <w:szCs w:val="21"/>
        </w:rPr>
        <w:t>means（又称k-均值或k-平均）聚类是一种无监督学习方法。K-means聚类算法的思想是首先随机确定k个中心点作为聚类中心，然后把每个数据点分配给最邻近的中心点，分配完成后形成k个聚类，计算各个聚类的平均中心点，将其作为该聚类新的类中心点，然后重复迭代上述步骤直到分配过程不再产生变化。</w:t>
      </w:r>
    </w:p>
    <w:p w14:paraId="51B00584" w14:textId="77777777" w:rsidR="0022436E" w:rsidRDefault="00000000">
      <w:pPr>
        <w:pStyle w:val="a6"/>
        <w:snapToGrid w:val="0"/>
        <w:jc w:val="both"/>
        <w:outlineLvl w:val="0"/>
        <w:rPr>
          <w:b/>
          <w:bCs/>
        </w:rPr>
      </w:pPr>
      <w:r>
        <w:rPr>
          <w:rFonts w:hint="eastAsia"/>
          <w:b/>
          <w:bCs/>
        </w:rPr>
        <w:t>三、实验条件：</w:t>
      </w:r>
    </w:p>
    <w:p w14:paraId="68D06AD9" w14:textId="77777777" w:rsidR="0022436E" w:rsidRDefault="00000000">
      <w:pPr>
        <w:pStyle w:val="a6"/>
        <w:snapToGrid w:val="0"/>
        <w:ind w:firstLine="240"/>
        <w:rPr>
          <w:rFonts w:ascii="Times New Roman" w:hAnsi="Times New Roman" w:cs="Times New Roman"/>
          <w:sz w:val="21"/>
          <w:szCs w:val="21"/>
        </w:rPr>
      </w:pPr>
      <w:r>
        <w:rPr>
          <w:rFonts w:hint="eastAsia"/>
          <w:sz w:val="21"/>
          <w:szCs w:val="21"/>
        </w:rPr>
        <w:t>1</w:t>
      </w:r>
      <w:r>
        <w:rPr>
          <w:rFonts w:ascii="Times New Roman" w:hAnsi="Times New Roman" w:cs="Times New Roman" w:hint="eastAsia"/>
          <w:sz w:val="21"/>
          <w:szCs w:val="21"/>
        </w:rPr>
        <w:t>、</w:t>
      </w:r>
      <w:r>
        <w:rPr>
          <w:rFonts w:ascii="Times New Roman" w:hAnsi="Times New Roman" w:cs="Times New Roman" w:hint="eastAsia"/>
          <w:sz w:val="21"/>
          <w:szCs w:val="21"/>
        </w:rPr>
        <w:t>python</w:t>
      </w:r>
      <w:r>
        <w:rPr>
          <w:rFonts w:ascii="Times New Roman" w:hAnsi="Times New Roman" w:cs="Times New Roman"/>
          <w:sz w:val="21"/>
          <w:szCs w:val="21"/>
        </w:rPr>
        <w:t xml:space="preserve"> 3.7</w:t>
      </w:r>
      <w:r>
        <w:rPr>
          <w:rFonts w:ascii="Times New Roman" w:hAnsi="Times New Roman" w:cs="Times New Roman" w:hint="eastAsia"/>
          <w:sz w:val="21"/>
          <w:szCs w:val="21"/>
        </w:rPr>
        <w:t>或</w:t>
      </w:r>
      <w:r>
        <w:rPr>
          <w:rFonts w:ascii="Times New Roman" w:hAnsi="Times New Roman" w:cs="Times New Roman" w:hint="eastAsia"/>
          <w:sz w:val="21"/>
          <w:szCs w:val="21"/>
        </w:rPr>
        <w:t>3</w:t>
      </w:r>
      <w:r>
        <w:rPr>
          <w:rFonts w:ascii="Times New Roman" w:hAnsi="Times New Roman" w:cs="Times New Roman"/>
          <w:sz w:val="21"/>
          <w:szCs w:val="21"/>
        </w:rPr>
        <w:t>.8</w:t>
      </w:r>
      <w:r>
        <w:rPr>
          <w:rFonts w:ascii="Times New Roman" w:hAnsi="Times New Roman" w:cs="Times New Roman" w:hint="eastAsia"/>
          <w:sz w:val="21"/>
          <w:szCs w:val="21"/>
        </w:rPr>
        <w:t>，</w:t>
      </w:r>
      <w:r>
        <w:rPr>
          <w:rFonts w:ascii="Times New Roman" w:hAnsi="Times New Roman" w:cs="Times New Roman" w:hint="eastAsia"/>
          <w:sz w:val="21"/>
          <w:szCs w:val="21"/>
        </w:rPr>
        <w:t>sklearn</w:t>
      </w:r>
      <w:r>
        <w:rPr>
          <w:rFonts w:ascii="Times New Roman" w:hAnsi="Times New Roman" w:cs="Times New Roman" w:hint="eastAsia"/>
          <w:sz w:val="21"/>
          <w:szCs w:val="21"/>
        </w:rPr>
        <w:t>（</w:t>
      </w:r>
      <w:r>
        <w:rPr>
          <w:rFonts w:ascii="Times New Roman" w:hAnsi="Times New Roman" w:cs="Times New Roman" w:hint="eastAsia"/>
          <w:sz w:val="21"/>
          <w:szCs w:val="21"/>
        </w:rPr>
        <w:t>python</w:t>
      </w:r>
      <w:r>
        <w:rPr>
          <w:rFonts w:ascii="Times New Roman" w:hAnsi="Times New Roman" w:cs="Times New Roman" w:hint="eastAsia"/>
          <w:sz w:val="21"/>
          <w:szCs w:val="21"/>
        </w:rPr>
        <w:t>的重要机器学习库，其中封装了大量的机器学习算法，如：分类、回归、降维以及聚类），</w:t>
      </w:r>
      <w:r>
        <w:rPr>
          <w:rFonts w:ascii="Times New Roman" w:hAnsi="Times New Roman" w:cs="Times New Roman" w:hint="eastAsia"/>
          <w:sz w:val="21"/>
          <w:szCs w:val="21"/>
        </w:rPr>
        <w:t>numpy</w:t>
      </w:r>
      <w:r>
        <w:rPr>
          <w:rFonts w:ascii="Times New Roman" w:hAnsi="Times New Roman" w:cs="Times New Roman" w:hint="eastAsia"/>
          <w:sz w:val="21"/>
          <w:szCs w:val="21"/>
        </w:rPr>
        <w:t>（</w:t>
      </w:r>
      <w:r>
        <w:rPr>
          <w:rFonts w:ascii="Times New Roman" w:hAnsi="Times New Roman" w:cs="Times New Roman" w:hint="eastAsia"/>
          <w:sz w:val="21"/>
          <w:szCs w:val="21"/>
        </w:rPr>
        <w:t>python</w:t>
      </w:r>
      <w:r>
        <w:rPr>
          <w:rFonts w:ascii="Times New Roman" w:hAnsi="Times New Roman" w:cs="Times New Roman" w:hint="eastAsia"/>
          <w:sz w:val="21"/>
          <w:szCs w:val="21"/>
        </w:rPr>
        <w:t>第三方库，用于科学计算），</w:t>
      </w:r>
      <w:r>
        <w:rPr>
          <w:rFonts w:ascii="Times New Roman" w:hAnsi="Times New Roman" w:cs="Times New Roman" w:hint="eastAsia"/>
          <w:sz w:val="21"/>
          <w:szCs w:val="21"/>
        </w:rPr>
        <w:t>matplotlib</w:t>
      </w:r>
      <w:r>
        <w:rPr>
          <w:rFonts w:ascii="Times New Roman" w:hAnsi="Times New Roman" w:cs="Times New Roman" w:hint="eastAsia"/>
          <w:sz w:val="21"/>
          <w:szCs w:val="21"/>
        </w:rPr>
        <w:t>（</w:t>
      </w:r>
      <w:r>
        <w:rPr>
          <w:rFonts w:ascii="Times New Roman" w:hAnsi="Times New Roman" w:cs="Times New Roman" w:hint="eastAsia"/>
          <w:sz w:val="21"/>
          <w:szCs w:val="21"/>
        </w:rPr>
        <w:t>python</w:t>
      </w:r>
      <w:r>
        <w:rPr>
          <w:rFonts w:ascii="Times New Roman" w:hAnsi="Times New Roman" w:cs="Times New Roman" w:hint="eastAsia"/>
          <w:sz w:val="21"/>
          <w:szCs w:val="21"/>
        </w:rPr>
        <w:t>第三方库，主要用于进行可视化）等。</w:t>
      </w:r>
    </w:p>
    <w:p w14:paraId="1E9FF521" w14:textId="77777777" w:rsidR="0022436E" w:rsidRDefault="00000000">
      <w:pPr>
        <w:pStyle w:val="a6"/>
        <w:snapToGrid w:val="0"/>
        <w:ind w:firstLine="240"/>
        <w:jc w:val="both"/>
        <w:rPr>
          <w:rFonts w:ascii="Times New Roman" w:hAnsi="Times New Roman" w:cs="Times New Roman"/>
          <w:sz w:val="21"/>
          <w:szCs w:val="21"/>
        </w:rPr>
      </w:pPr>
      <w:r>
        <w:rPr>
          <w:rFonts w:ascii="Times New Roman" w:hAnsi="Times New Roman" w:cs="Times New Roman" w:hint="eastAsia"/>
          <w:sz w:val="21"/>
          <w:szCs w:val="21"/>
        </w:rPr>
        <w:t>2</w:t>
      </w:r>
      <w:r>
        <w:rPr>
          <w:rFonts w:ascii="Times New Roman" w:hAnsi="Times New Roman" w:cs="Times New Roman" w:hint="eastAsia"/>
          <w:sz w:val="21"/>
          <w:szCs w:val="21"/>
        </w:rPr>
        <w:t>、鸢尾花数据集</w:t>
      </w:r>
    </w:p>
    <w:p w14:paraId="798BB4D9" w14:textId="77777777" w:rsidR="0022436E" w:rsidRDefault="00000000">
      <w:pPr>
        <w:pStyle w:val="a6"/>
        <w:snapToGrid w:val="0"/>
        <w:ind w:firstLineChars="200" w:firstLine="420"/>
        <w:jc w:val="both"/>
        <w:outlineLvl w:val="0"/>
        <w:rPr>
          <w:sz w:val="21"/>
          <w:szCs w:val="21"/>
        </w:rPr>
      </w:pPr>
      <w:r>
        <w:rPr>
          <w:sz w:val="21"/>
          <w:szCs w:val="21"/>
        </w:rPr>
        <w:lastRenderedPageBreak/>
        <w:t>鸢尾花</w:t>
      </w:r>
      <w:r>
        <w:rPr>
          <w:rFonts w:hint="eastAsia"/>
          <w:sz w:val="21"/>
          <w:szCs w:val="21"/>
        </w:rPr>
        <w:t>（</w:t>
      </w:r>
      <w:r>
        <w:rPr>
          <w:sz w:val="21"/>
          <w:szCs w:val="21"/>
        </w:rPr>
        <w:t>Iris</w:t>
      </w:r>
      <w:r>
        <w:rPr>
          <w:rFonts w:hint="eastAsia"/>
          <w:sz w:val="21"/>
          <w:szCs w:val="21"/>
        </w:rPr>
        <w:t>）</w:t>
      </w:r>
      <w:r>
        <w:rPr>
          <w:sz w:val="21"/>
          <w:szCs w:val="21"/>
        </w:rPr>
        <w:t>数据集是常用的分类实验数据集，由Fisher, 1936收集整理。Iris也称鸢尾花卉数据集，是一类多重变量分析的数据集。数据集包含150个数据集，分为3类，每类50个数据，每个数据包含4个属性。可通过花萼长度，花萼宽度，花瓣长度，花瓣宽度4个属性预测鸢尾花卉属于（Setosa，Versicolour，Virginica）三个种类中的哪一类。</w:t>
      </w:r>
    </w:p>
    <w:p w14:paraId="7FA5DC11" w14:textId="77777777" w:rsidR="0022436E" w:rsidRDefault="00000000">
      <w:pPr>
        <w:pStyle w:val="a6"/>
        <w:snapToGrid w:val="0"/>
        <w:ind w:firstLineChars="200" w:firstLine="480"/>
        <w:jc w:val="center"/>
        <w:outlineLvl w:val="0"/>
      </w:pPr>
      <w:r>
        <w:rPr>
          <w:noProof/>
        </w:rPr>
        <w:drawing>
          <wp:inline distT="0" distB="0" distL="114300" distR="114300" wp14:anchorId="70A8DC2D" wp14:editId="19138FCE">
            <wp:extent cx="4543425" cy="1867535"/>
            <wp:effectExtent l="0" t="0" r="13335"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rcRect t="10563"/>
                    <a:stretch>
                      <a:fillRect/>
                    </a:stretch>
                  </pic:blipFill>
                  <pic:spPr>
                    <a:xfrm>
                      <a:off x="0" y="0"/>
                      <a:ext cx="4543425" cy="1867535"/>
                    </a:xfrm>
                    <a:prstGeom prst="rect">
                      <a:avLst/>
                    </a:prstGeom>
                  </pic:spPr>
                </pic:pic>
              </a:graphicData>
            </a:graphic>
          </wp:inline>
        </w:drawing>
      </w:r>
    </w:p>
    <w:p w14:paraId="18F88678" w14:textId="77777777" w:rsidR="0022436E" w:rsidRDefault="00000000">
      <w:pPr>
        <w:pStyle w:val="a6"/>
        <w:snapToGrid w:val="0"/>
        <w:ind w:firstLineChars="200" w:firstLine="420"/>
        <w:jc w:val="center"/>
        <w:outlineLvl w:val="0"/>
        <w:rPr>
          <w:sz w:val="21"/>
          <w:szCs w:val="21"/>
        </w:rPr>
      </w:pPr>
      <w:r>
        <w:rPr>
          <w:rFonts w:hint="eastAsia"/>
          <w:sz w:val="21"/>
          <w:szCs w:val="21"/>
        </w:rPr>
        <w:t>图1</w:t>
      </w:r>
      <w:r>
        <w:rPr>
          <w:sz w:val="21"/>
          <w:szCs w:val="21"/>
        </w:rPr>
        <w:t>鸢尾花</w:t>
      </w:r>
      <w:r>
        <w:rPr>
          <w:rFonts w:hint="eastAsia"/>
          <w:sz w:val="21"/>
          <w:szCs w:val="21"/>
        </w:rPr>
        <w:t>的特征和结果示例</w:t>
      </w:r>
    </w:p>
    <w:p w14:paraId="114B5AAD" w14:textId="77777777" w:rsidR="0022436E" w:rsidRDefault="00000000">
      <w:pPr>
        <w:pStyle w:val="a6"/>
        <w:shd w:val="clear" w:color="auto" w:fill="FFFFFF"/>
        <w:snapToGrid w:val="0"/>
        <w:spacing w:before="150" w:beforeAutospacing="0" w:after="150" w:afterAutospacing="0"/>
        <w:jc w:val="both"/>
        <w:rPr>
          <w:rFonts w:eastAsia="宋体"/>
          <w:sz w:val="21"/>
          <w:szCs w:val="21"/>
        </w:rPr>
      </w:pPr>
      <w:r>
        <w:rPr>
          <w:rFonts w:ascii="Helvetica" w:eastAsia="Helvetica" w:hAnsi="Helvetica" w:cs="Helvetica"/>
          <w:sz w:val="22"/>
          <w:szCs w:val="22"/>
          <w:shd w:val="clear" w:color="auto" w:fill="FFFFFF"/>
        </w:rPr>
        <w:t xml:space="preserve">　　在三个类别中，其中有一个类别和其他两个类别是线性可分的。另外。在sklearn中已内置了此数据集</w:t>
      </w:r>
      <w:r>
        <w:rPr>
          <w:rFonts w:ascii="Helvetica" w:eastAsia="宋体" w:hAnsi="Helvetica" w:cs="Helvetica" w:hint="eastAsia"/>
          <w:sz w:val="22"/>
          <w:szCs w:val="22"/>
          <w:shd w:val="clear" w:color="auto" w:fill="FFFFFF"/>
        </w:rPr>
        <w:t>，</w:t>
      </w:r>
      <w:r>
        <w:rPr>
          <w:rFonts w:ascii="Segoe UI" w:eastAsia="Segoe UI" w:hAnsi="Segoe UI" w:cs="Segoe UI"/>
          <w:sz w:val="21"/>
          <w:szCs w:val="21"/>
          <w:shd w:val="clear" w:color="auto" w:fill="FFFFFF"/>
        </w:rPr>
        <w:t>总共包含150行数据</w:t>
      </w:r>
      <w:r>
        <w:rPr>
          <w:rFonts w:ascii="Segoe UI" w:eastAsia="宋体" w:hAnsi="Segoe UI" w:cs="Segoe UI" w:hint="eastAsia"/>
          <w:sz w:val="21"/>
          <w:szCs w:val="21"/>
          <w:shd w:val="clear" w:color="auto" w:fill="FFFFFF"/>
        </w:rPr>
        <w:t>，</w:t>
      </w:r>
      <w:r>
        <w:rPr>
          <w:rFonts w:ascii="Segoe UI" w:eastAsia="Segoe UI" w:hAnsi="Segoe UI" w:cs="Segoe UI"/>
          <w:sz w:val="21"/>
          <w:szCs w:val="21"/>
          <w:shd w:val="clear" w:color="auto" w:fill="FFFFFF"/>
        </w:rPr>
        <w:t>每一行数据由 4 个特征值及一个目标值组成</w:t>
      </w:r>
      <w:r>
        <w:rPr>
          <w:rFonts w:ascii="Segoe UI" w:eastAsia="宋体" w:hAnsi="Segoe UI" w:cs="Segoe UI" w:hint="eastAsia"/>
          <w:sz w:val="21"/>
          <w:szCs w:val="21"/>
          <w:shd w:val="clear" w:color="auto" w:fill="FFFFFF"/>
        </w:rPr>
        <w:t>，如下图</w:t>
      </w:r>
      <w:r>
        <w:rPr>
          <w:rFonts w:ascii="Segoe UI" w:eastAsia="宋体" w:hAnsi="Segoe UI" w:cs="Segoe UI" w:hint="eastAsia"/>
          <w:sz w:val="21"/>
          <w:szCs w:val="21"/>
          <w:shd w:val="clear" w:color="auto" w:fill="FFFFFF"/>
        </w:rPr>
        <w:t>2</w:t>
      </w:r>
      <w:r>
        <w:rPr>
          <w:rFonts w:ascii="Segoe UI" w:eastAsia="宋体" w:hAnsi="Segoe UI" w:cs="Segoe UI" w:hint="eastAsia"/>
          <w:sz w:val="21"/>
          <w:szCs w:val="21"/>
          <w:shd w:val="clear" w:color="auto" w:fill="FFFFFF"/>
        </w:rPr>
        <w:t>所示</w:t>
      </w:r>
      <w:r>
        <w:rPr>
          <w:rFonts w:ascii="Segoe UI" w:eastAsia="Segoe UI" w:hAnsi="Segoe UI" w:cs="Segoe UI"/>
          <w:sz w:val="21"/>
          <w:szCs w:val="21"/>
          <w:shd w:val="clear" w:color="auto" w:fill="FFFFFF"/>
        </w:rPr>
        <w:t>。4 个特征值分别为：萼片长度、萼片宽度、花瓣长度、花瓣宽度</w:t>
      </w:r>
      <w:r>
        <w:rPr>
          <w:rFonts w:ascii="Segoe UI" w:eastAsia="宋体" w:hAnsi="Segoe UI" w:cs="Segoe UI" w:hint="eastAsia"/>
          <w:sz w:val="21"/>
          <w:szCs w:val="21"/>
          <w:shd w:val="clear" w:color="auto" w:fill="FFFFFF"/>
        </w:rPr>
        <w:t>；</w:t>
      </w:r>
      <w:r>
        <w:rPr>
          <w:rFonts w:ascii="Segoe UI" w:eastAsia="Segoe UI" w:hAnsi="Segoe UI" w:cs="Segoe UI"/>
          <w:sz w:val="21"/>
          <w:szCs w:val="21"/>
          <w:shd w:val="clear" w:color="auto" w:fill="FFFFFF"/>
        </w:rPr>
        <w:t>目标值为三种不同类别的鸢尾花，分别为： Iris Setosa、Iris Versicolour、Iris Virginica</w:t>
      </w:r>
      <w:r>
        <w:rPr>
          <w:rFonts w:ascii="Segoe UI" w:eastAsia="宋体" w:hAnsi="Segoe UI" w:cs="Segoe UI" w:hint="eastAsia"/>
          <w:sz w:val="21"/>
          <w:szCs w:val="21"/>
          <w:shd w:val="clear" w:color="auto" w:fill="FFFFFF"/>
        </w:rPr>
        <w:t>。</w:t>
      </w:r>
    </w:p>
    <w:p w14:paraId="12E2515A" w14:textId="77777777" w:rsidR="0022436E" w:rsidRDefault="00000000">
      <w:pPr>
        <w:pStyle w:val="a6"/>
        <w:snapToGrid w:val="0"/>
        <w:spacing w:before="0" w:beforeAutospacing="0" w:after="406" w:afterAutospacing="0"/>
        <w:jc w:val="center"/>
        <w:rPr>
          <w:rFonts w:ascii="Segoe UI" w:eastAsia="Segoe UI" w:hAnsi="Segoe UI" w:cs="Segoe UI"/>
          <w:sz w:val="21"/>
          <w:szCs w:val="21"/>
          <w:shd w:val="clear" w:color="auto" w:fill="FFFFFF"/>
        </w:rPr>
      </w:pPr>
      <w:r>
        <w:rPr>
          <w:rFonts w:ascii="Segoe UI" w:eastAsia="Segoe UI" w:hAnsi="Segoe UI" w:cs="Segoe UI"/>
          <w:noProof/>
          <w:sz w:val="21"/>
          <w:szCs w:val="21"/>
          <w:shd w:val="clear" w:color="auto" w:fill="FFFFFF"/>
        </w:rPr>
        <w:lastRenderedPageBreak/>
        <w:drawing>
          <wp:inline distT="0" distB="0" distL="114300" distR="114300" wp14:anchorId="1E808337" wp14:editId="4336A35B">
            <wp:extent cx="2133600" cy="1655445"/>
            <wp:effectExtent l="0" t="0" r="0"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2133600" cy="1655445"/>
                    </a:xfrm>
                    <a:prstGeom prst="rect">
                      <a:avLst/>
                    </a:prstGeom>
                    <a:noFill/>
                    <a:ln w="9525">
                      <a:noFill/>
                    </a:ln>
                  </pic:spPr>
                </pic:pic>
              </a:graphicData>
            </a:graphic>
          </wp:inline>
        </w:drawing>
      </w:r>
    </w:p>
    <w:p w14:paraId="0F57AD82" w14:textId="77777777" w:rsidR="0022436E" w:rsidRDefault="00000000">
      <w:pPr>
        <w:pStyle w:val="a6"/>
        <w:snapToGrid w:val="0"/>
        <w:spacing w:before="0" w:beforeAutospacing="0"/>
        <w:ind w:firstLineChars="200" w:firstLine="420"/>
        <w:jc w:val="center"/>
        <w:outlineLvl w:val="0"/>
        <w:rPr>
          <w:sz w:val="21"/>
          <w:szCs w:val="21"/>
        </w:rPr>
      </w:pPr>
      <w:r>
        <w:rPr>
          <w:rFonts w:hint="eastAsia"/>
          <w:sz w:val="21"/>
          <w:szCs w:val="21"/>
        </w:rPr>
        <w:t>图2</w:t>
      </w:r>
      <w:r>
        <w:rPr>
          <w:sz w:val="21"/>
          <w:szCs w:val="21"/>
        </w:rPr>
        <w:t>鸢尾花</w:t>
      </w:r>
      <w:r>
        <w:rPr>
          <w:rFonts w:hint="eastAsia"/>
          <w:sz w:val="21"/>
          <w:szCs w:val="21"/>
        </w:rPr>
        <w:t>的数据集格式示例</w:t>
      </w:r>
    </w:p>
    <w:p w14:paraId="31A81677" w14:textId="77777777" w:rsidR="0022436E" w:rsidRDefault="00000000">
      <w:pPr>
        <w:pStyle w:val="a6"/>
        <w:snapToGrid w:val="0"/>
        <w:jc w:val="both"/>
        <w:outlineLvl w:val="0"/>
        <w:rPr>
          <w:b/>
          <w:bCs/>
        </w:rPr>
      </w:pPr>
      <w:r>
        <w:rPr>
          <w:rFonts w:hint="eastAsia"/>
          <w:b/>
          <w:bCs/>
        </w:rPr>
        <w:t>四、实验内容：</w:t>
      </w:r>
    </w:p>
    <w:p w14:paraId="18729C97" w14:textId="77777777" w:rsidR="0022436E" w:rsidRDefault="00000000">
      <w:pPr>
        <w:pStyle w:val="a6"/>
        <w:snapToGrid w:val="0"/>
        <w:ind w:firstLine="240"/>
        <w:jc w:val="both"/>
        <w:rPr>
          <w:sz w:val="21"/>
          <w:szCs w:val="21"/>
        </w:rPr>
      </w:pPr>
      <w:r>
        <w:rPr>
          <w:rFonts w:hint="eastAsia"/>
          <w:sz w:val="21"/>
          <w:szCs w:val="21"/>
        </w:rPr>
        <w:t>1.基于逻辑回归的</w:t>
      </w:r>
      <w:r>
        <w:rPr>
          <w:rFonts w:ascii="Times New Roman" w:hAnsi="Times New Roman" w:cs="Times New Roman" w:hint="eastAsia"/>
          <w:sz w:val="21"/>
          <w:szCs w:val="21"/>
        </w:rPr>
        <w:t>鸢尾花分类</w:t>
      </w:r>
    </w:p>
    <w:p w14:paraId="7FEDF9A9" w14:textId="77777777" w:rsidR="0022436E" w:rsidRDefault="00000000">
      <w:pPr>
        <w:pStyle w:val="a6"/>
        <w:snapToGrid w:val="0"/>
        <w:ind w:firstLineChars="214" w:firstLine="449"/>
        <w:jc w:val="both"/>
        <w:rPr>
          <w:rFonts w:ascii="Segoe UI" w:eastAsia="宋体" w:hAnsi="Segoe UI" w:cs="Segoe UI"/>
          <w:sz w:val="21"/>
          <w:szCs w:val="21"/>
          <w:shd w:val="clear" w:color="auto" w:fill="FFFFFF"/>
        </w:rPr>
      </w:pPr>
      <w:r>
        <w:rPr>
          <w:rFonts w:hint="eastAsia"/>
          <w:sz w:val="21"/>
          <w:szCs w:val="21"/>
        </w:rPr>
        <w:t>参考核心代码，利用sklearn库（https://www.showmeai.tech/article-detail/203）等完成基于逻辑回归的</w:t>
      </w:r>
      <w:r>
        <w:rPr>
          <w:rFonts w:ascii="Times New Roman" w:hAnsi="Times New Roman" w:cs="Times New Roman" w:hint="eastAsia"/>
          <w:sz w:val="21"/>
          <w:szCs w:val="21"/>
        </w:rPr>
        <w:t>鸢尾花分类，</w:t>
      </w:r>
      <w:r>
        <w:rPr>
          <w:rFonts w:hint="eastAsia"/>
          <w:sz w:val="21"/>
          <w:szCs w:val="21"/>
        </w:rPr>
        <w:t>要求按照准备数据（训练集：测试集=6:4）、配置模型、训练模型、模型评估和模型预测5个步骤完成分类</w:t>
      </w:r>
      <w:r>
        <w:rPr>
          <w:rFonts w:ascii="Times New Roman" w:hAnsi="Times New Roman" w:cs="Times New Roman" w:hint="eastAsia"/>
          <w:sz w:val="21"/>
          <w:szCs w:val="21"/>
        </w:rPr>
        <w:t>，如下图</w:t>
      </w:r>
      <w:r>
        <w:rPr>
          <w:rFonts w:ascii="Times New Roman" w:hAnsi="Times New Roman" w:cs="Times New Roman" w:hint="eastAsia"/>
          <w:sz w:val="21"/>
          <w:szCs w:val="21"/>
        </w:rPr>
        <w:t>3</w:t>
      </w:r>
      <w:r>
        <w:rPr>
          <w:rFonts w:ascii="Times New Roman" w:hAnsi="Times New Roman" w:cs="Times New Roman" w:hint="eastAsia"/>
          <w:sz w:val="21"/>
          <w:szCs w:val="21"/>
        </w:rPr>
        <w:t>所示，然后把</w:t>
      </w:r>
      <w:r>
        <w:rPr>
          <w:rFonts w:hint="eastAsia"/>
          <w:sz w:val="21"/>
          <w:szCs w:val="21"/>
        </w:rPr>
        <w:t>不同输入特征个数下逻辑回归的分类结果填入表1，并给出只输入</w:t>
      </w:r>
      <w:r>
        <w:rPr>
          <w:rFonts w:ascii="Segoe UI" w:eastAsia="Segoe UI" w:hAnsi="Segoe UI" w:cs="Segoe UI"/>
          <w:sz w:val="21"/>
          <w:szCs w:val="21"/>
          <w:shd w:val="clear" w:color="auto" w:fill="FFFFFF"/>
        </w:rPr>
        <w:t>萼片长度、萼片宽度</w:t>
      </w:r>
      <w:r>
        <w:rPr>
          <w:rFonts w:ascii="Segoe UI" w:eastAsia="宋体" w:hAnsi="Segoe UI" w:cs="Segoe UI" w:hint="eastAsia"/>
          <w:sz w:val="21"/>
          <w:szCs w:val="21"/>
          <w:shd w:val="clear" w:color="auto" w:fill="FFFFFF"/>
        </w:rPr>
        <w:t>2</w:t>
      </w:r>
      <w:r>
        <w:rPr>
          <w:rFonts w:ascii="Segoe UI" w:eastAsia="宋体" w:hAnsi="Segoe UI" w:cs="Segoe UI" w:hint="eastAsia"/>
          <w:sz w:val="21"/>
          <w:szCs w:val="21"/>
          <w:shd w:val="clear" w:color="auto" w:fill="FFFFFF"/>
        </w:rPr>
        <w:t>个特征的分类区域图（包括训练数据点、测试数据点和分类边界）。</w:t>
      </w:r>
    </w:p>
    <w:p w14:paraId="678FBA0F" w14:textId="77777777" w:rsidR="0022436E" w:rsidRDefault="00000000">
      <w:pPr>
        <w:pStyle w:val="a6"/>
        <w:snapToGrid w:val="0"/>
        <w:spacing w:before="0" w:beforeAutospacing="0" w:after="0" w:afterAutospacing="0"/>
        <w:jc w:val="both"/>
        <w:rPr>
          <w:rFonts w:ascii="Segoe UI" w:eastAsia="宋体" w:hAnsi="Segoe UI" w:cs="Segoe UI"/>
          <w:sz w:val="21"/>
          <w:szCs w:val="21"/>
          <w:shd w:val="clear" w:color="auto" w:fill="FFFFFF"/>
        </w:rPr>
      </w:pPr>
      <w:r>
        <w:rPr>
          <w:rFonts w:ascii="Segoe UI" w:eastAsia="宋体" w:hAnsi="Segoe UI" w:cs="Segoe UI" w:hint="eastAsia"/>
          <w:sz w:val="21"/>
          <w:szCs w:val="21"/>
          <w:shd w:val="clear" w:color="auto" w:fill="FFFFFF"/>
        </w:rPr>
        <w:t>备注：</w:t>
      </w:r>
    </w:p>
    <w:p w14:paraId="0FE1C06C" w14:textId="77777777" w:rsidR="0022436E" w:rsidRDefault="00000000">
      <w:pPr>
        <w:ind w:firstLineChars="200" w:firstLine="420"/>
        <w:rPr>
          <w:rFonts w:ascii="宋体" w:hAnsi="宋体" w:cs="宋体"/>
          <w:kern w:val="0"/>
          <w:szCs w:val="21"/>
        </w:rPr>
      </w:pPr>
      <w:r>
        <w:rPr>
          <w:rFonts w:ascii="宋体" w:hAnsi="宋体" w:cs="宋体" w:hint="eastAsia"/>
          <w:kern w:val="0"/>
          <w:szCs w:val="21"/>
        </w:rPr>
        <w:t>1）sklearn库中逻辑回归LogisticRegression()的参数见</w:t>
      </w:r>
      <w:hyperlink r:id="rId10" w:history="1">
        <w:r>
          <w:rPr>
            <w:rFonts w:ascii="宋体" w:hAnsi="宋体" w:cs="宋体"/>
            <w:kern w:val="0"/>
            <w:szCs w:val="21"/>
          </w:rPr>
          <w:t>https://blog.csdn.net/weixin_46411214/article/details/110090552</w:t>
        </w:r>
      </w:hyperlink>
    </w:p>
    <w:p w14:paraId="629FA315" w14:textId="77777777" w:rsidR="0022436E" w:rsidRDefault="00000000">
      <w:pPr>
        <w:pStyle w:val="a6"/>
        <w:snapToGrid w:val="0"/>
        <w:spacing w:before="0" w:beforeAutospacing="0" w:after="0" w:afterAutospacing="0"/>
        <w:ind w:firstLineChars="200" w:firstLine="420"/>
        <w:jc w:val="both"/>
        <w:rPr>
          <w:sz w:val="21"/>
          <w:szCs w:val="21"/>
        </w:rPr>
      </w:pPr>
      <w:r>
        <w:rPr>
          <w:rFonts w:hint="eastAsia"/>
          <w:sz w:val="21"/>
          <w:szCs w:val="21"/>
        </w:rPr>
        <w:t>2）有关F1分数f1_macro,</w:t>
      </w:r>
      <w:r>
        <w:rPr>
          <w:rFonts w:hint="eastAsia"/>
          <w:sz w:val="18"/>
          <w:szCs w:val="18"/>
        </w:rPr>
        <w:t>精确率/查准率</w:t>
      </w:r>
      <w:r>
        <w:rPr>
          <w:rFonts w:hint="eastAsia"/>
          <w:sz w:val="21"/>
          <w:szCs w:val="21"/>
        </w:rPr>
        <w:t>precision_macro ,</w:t>
      </w:r>
      <w:r>
        <w:rPr>
          <w:rFonts w:hint="eastAsia"/>
          <w:sz w:val="18"/>
          <w:szCs w:val="18"/>
        </w:rPr>
        <w:t>召回率/查全率</w:t>
      </w:r>
      <w:r>
        <w:rPr>
          <w:rFonts w:hint="eastAsia"/>
          <w:sz w:val="21"/>
          <w:szCs w:val="21"/>
        </w:rPr>
        <w:t>recall_macro的说明见https://www.jianshu.com/p/42d5d1121b01</w:t>
      </w:r>
    </w:p>
    <w:p w14:paraId="21405125" w14:textId="77777777" w:rsidR="0022436E" w:rsidRDefault="00000000">
      <w:pPr>
        <w:pStyle w:val="a6"/>
        <w:snapToGrid w:val="0"/>
        <w:ind w:firstLine="240"/>
        <w:jc w:val="center"/>
      </w:pPr>
      <w:r>
        <w:rPr>
          <w:noProof/>
        </w:rPr>
        <w:lastRenderedPageBreak/>
        <w:drawing>
          <wp:inline distT="0" distB="0" distL="114300" distR="114300" wp14:anchorId="2225B3C0" wp14:editId="1B6D907D">
            <wp:extent cx="5624195" cy="2872105"/>
            <wp:effectExtent l="0" t="0" r="1460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624195" cy="2872105"/>
                    </a:xfrm>
                    <a:prstGeom prst="rect">
                      <a:avLst/>
                    </a:prstGeom>
                    <a:noFill/>
                    <a:ln w="9525">
                      <a:noFill/>
                    </a:ln>
                  </pic:spPr>
                </pic:pic>
              </a:graphicData>
            </a:graphic>
          </wp:inline>
        </w:drawing>
      </w:r>
    </w:p>
    <w:p w14:paraId="3B75BD3A" w14:textId="77777777" w:rsidR="0022436E" w:rsidRDefault="00000000">
      <w:pPr>
        <w:pStyle w:val="a6"/>
        <w:snapToGrid w:val="0"/>
        <w:ind w:firstLine="240"/>
        <w:jc w:val="center"/>
        <w:rPr>
          <w:rFonts w:ascii="Times New Roman" w:hAnsi="Times New Roman" w:cs="Times New Roman"/>
          <w:sz w:val="21"/>
          <w:szCs w:val="21"/>
        </w:rPr>
      </w:pPr>
      <w:r>
        <w:rPr>
          <w:rFonts w:hint="eastAsia"/>
          <w:sz w:val="21"/>
          <w:szCs w:val="21"/>
        </w:rPr>
        <w:t>图3基于逻辑回归的</w:t>
      </w:r>
      <w:r>
        <w:rPr>
          <w:rFonts w:ascii="Times New Roman" w:hAnsi="Times New Roman" w:cs="Times New Roman" w:hint="eastAsia"/>
          <w:sz w:val="21"/>
          <w:szCs w:val="21"/>
        </w:rPr>
        <w:t>鸢尾花分类步骤</w:t>
      </w:r>
    </w:p>
    <w:p w14:paraId="2EE92A2C" w14:textId="77777777" w:rsidR="0022436E" w:rsidRDefault="00000000">
      <w:pPr>
        <w:pStyle w:val="a6"/>
        <w:snapToGrid w:val="0"/>
        <w:spacing w:after="0" w:afterAutospacing="0"/>
        <w:ind w:firstLine="238"/>
        <w:jc w:val="center"/>
        <w:rPr>
          <w:sz w:val="21"/>
          <w:szCs w:val="21"/>
        </w:rPr>
      </w:pPr>
      <w:r>
        <w:rPr>
          <w:rFonts w:hint="eastAsia"/>
          <w:sz w:val="21"/>
          <w:szCs w:val="21"/>
        </w:rPr>
        <w:t xml:space="preserve">表1 </w:t>
      </w:r>
      <w:r>
        <w:rPr>
          <w:rFonts w:ascii="Times New Roman" w:hAnsi="Times New Roman" w:cs="Times New Roman" w:hint="eastAsia"/>
          <w:sz w:val="21"/>
          <w:szCs w:val="21"/>
        </w:rPr>
        <w:t>鸢尾花分类</w:t>
      </w:r>
      <w:r>
        <w:rPr>
          <w:rFonts w:hint="eastAsia"/>
          <w:sz w:val="21"/>
          <w:szCs w:val="21"/>
        </w:rPr>
        <w:t>结果</w:t>
      </w:r>
    </w:p>
    <w:tbl>
      <w:tblPr>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8"/>
        <w:gridCol w:w="5606"/>
        <w:gridCol w:w="796"/>
        <w:gridCol w:w="2125"/>
        <w:gridCol w:w="1179"/>
        <w:gridCol w:w="1191"/>
        <w:gridCol w:w="2919"/>
      </w:tblGrid>
      <w:tr w:rsidR="0022436E" w14:paraId="19A1A072" w14:textId="77777777">
        <w:trPr>
          <w:trHeight w:val="90"/>
          <w:jc w:val="center"/>
        </w:trPr>
        <w:tc>
          <w:tcPr>
            <w:tcW w:w="324" w:type="pct"/>
            <w:vAlign w:val="center"/>
          </w:tcPr>
          <w:p w14:paraId="42039421" w14:textId="77777777" w:rsidR="0022436E" w:rsidRDefault="00000000">
            <w:pPr>
              <w:pStyle w:val="a6"/>
              <w:snapToGrid w:val="0"/>
              <w:spacing w:before="0" w:beforeAutospacing="0" w:after="0" w:afterAutospacing="0"/>
              <w:jc w:val="both"/>
              <w:rPr>
                <w:sz w:val="18"/>
                <w:szCs w:val="18"/>
              </w:rPr>
            </w:pPr>
            <w:r>
              <w:rPr>
                <w:rFonts w:hint="eastAsia"/>
                <w:sz w:val="18"/>
                <w:szCs w:val="18"/>
              </w:rPr>
              <w:t>分类算法</w:t>
            </w:r>
          </w:p>
        </w:tc>
        <w:tc>
          <w:tcPr>
            <w:tcW w:w="1896" w:type="pct"/>
            <w:vAlign w:val="center"/>
          </w:tcPr>
          <w:p w14:paraId="1E568E08" w14:textId="77777777" w:rsidR="0022436E" w:rsidRDefault="00000000">
            <w:pPr>
              <w:pStyle w:val="a6"/>
              <w:snapToGrid w:val="0"/>
              <w:spacing w:before="0" w:beforeAutospacing="0" w:after="0" w:afterAutospacing="0"/>
              <w:jc w:val="both"/>
            </w:pPr>
            <w:r>
              <w:rPr>
                <w:rFonts w:hint="eastAsia"/>
                <w:sz w:val="18"/>
                <w:szCs w:val="18"/>
              </w:rPr>
              <w:t>算法参数</w:t>
            </w:r>
          </w:p>
        </w:tc>
        <w:tc>
          <w:tcPr>
            <w:tcW w:w="269" w:type="pct"/>
            <w:vAlign w:val="center"/>
          </w:tcPr>
          <w:p w14:paraId="79938CCA" w14:textId="77777777" w:rsidR="0022436E" w:rsidRDefault="00000000">
            <w:pPr>
              <w:pStyle w:val="a6"/>
              <w:snapToGrid w:val="0"/>
              <w:spacing w:before="0" w:beforeAutospacing="0" w:after="0" w:afterAutospacing="0"/>
              <w:jc w:val="both"/>
              <w:rPr>
                <w:sz w:val="18"/>
                <w:szCs w:val="18"/>
              </w:rPr>
            </w:pPr>
            <w:r>
              <w:rPr>
                <w:rFonts w:hint="eastAsia"/>
                <w:sz w:val="18"/>
                <w:szCs w:val="18"/>
              </w:rPr>
              <w:t>输入特征个数</w:t>
            </w:r>
          </w:p>
        </w:tc>
        <w:tc>
          <w:tcPr>
            <w:tcW w:w="719" w:type="pct"/>
            <w:vAlign w:val="center"/>
          </w:tcPr>
          <w:p w14:paraId="2C8D10F4" w14:textId="77777777" w:rsidR="0022436E" w:rsidRDefault="00000000">
            <w:pPr>
              <w:pStyle w:val="a6"/>
              <w:snapToGrid w:val="0"/>
              <w:spacing w:before="0" w:beforeAutospacing="0" w:after="0" w:afterAutospacing="0"/>
              <w:jc w:val="both"/>
              <w:rPr>
                <w:sz w:val="18"/>
                <w:szCs w:val="18"/>
              </w:rPr>
            </w:pPr>
            <w:r>
              <w:rPr>
                <w:rFonts w:hint="eastAsia"/>
                <w:sz w:val="18"/>
                <w:szCs w:val="18"/>
              </w:rPr>
              <w:t>输入特征名称</w:t>
            </w:r>
          </w:p>
        </w:tc>
        <w:tc>
          <w:tcPr>
            <w:tcW w:w="399" w:type="pct"/>
            <w:vAlign w:val="center"/>
          </w:tcPr>
          <w:p w14:paraId="3AD025F3" w14:textId="77777777" w:rsidR="0022436E" w:rsidRDefault="00000000">
            <w:pPr>
              <w:pStyle w:val="a6"/>
              <w:snapToGrid w:val="0"/>
              <w:spacing w:before="0" w:beforeAutospacing="0" w:after="0" w:afterAutospacing="0"/>
              <w:jc w:val="both"/>
              <w:rPr>
                <w:sz w:val="18"/>
                <w:szCs w:val="18"/>
              </w:rPr>
            </w:pPr>
            <w:r>
              <w:rPr>
                <w:rFonts w:hint="eastAsia"/>
                <w:sz w:val="18"/>
                <w:szCs w:val="18"/>
              </w:rPr>
              <w:t>训练集的准确率acc</w:t>
            </w:r>
          </w:p>
        </w:tc>
        <w:tc>
          <w:tcPr>
            <w:tcW w:w="403" w:type="pct"/>
            <w:vAlign w:val="center"/>
          </w:tcPr>
          <w:p w14:paraId="5E4CB5CA" w14:textId="77777777" w:rsidR="0022436E" w:rsidRDefault="00000000">
            <w:pPr>
              <w:pStyle w:val="a6"/>
              <w:snapToGrid w:val="0"/>
              <w:spacing w:before="0" w:beforeAutospacing="0" w:after="0" w:afterAutospacing="0"/>
              <w:jc w:val="both"/>
              <w:rPr>
                <w:sz w:val="18"/>
                <w:szCs w:val="18"/>
              </w:rPr>
            </w:pPr>
            <w:r>
              <w:rPr>
                <w:rFonts w:hint="eastAsia"/>
                <w:sz w:val="18"/>
                <w:szCs w:val="18"/>
              </w:rPr>
              <w:t>测试集的准确率acc</w:t>
            </w:r>
          </w:p>
        </w:tc>
        <w:tc>
          <w:tcPr>
            <w:tcW w:w="987" w:type="pct"/>
            <w:vAlign w:val="center"/>
          </w:tcPr>
          <w:p w14:paraId="3FE6F068" w14:textId="77777777" w:rsidR="0022436E" w:rsidRDefault="00000000">
            <w:pPr>
              <w:pStyle w:val="a6"/>
              <w:snapToGrid w:val="0"/>
              <w:spacing w:before="0" w:beforeAutospacing="0" w:after="0" w:afterAutospacing="0"/>
              <w:jc w:val="both"/>
              <w:rPr>
                <w:sz w:val="18"/>
                <w:szCs w:val="18"/>
              </w:rPr>
            </w:pPr>
            <w:r>
              <w:rPr>
                <w:rFonts w:hint="eastAsia"/>
                <w:sz w:val="18"/>
                <w:szCs w:val="18"/>
              </w:rPr>
              <w:t>测试集的F1分数f1_macro,精确率precision_macro ,召回率recall_macro</w:t>
            </w:r>
          </w:p>
        </w:tc>
      </w:tr>
      <w:tr w:rsidR="0022436E" w14:paraId="2D56768B" w14:textId="77777777">
        <w:trPr>
          <w:jc w:val="center"/>
        </w:trPr>
        <w:tc>
          <w:tcPr>
            <w:tcW w:w="324" w:type="pct"/>
            <w:vMerge w:val="restart"/>
            <w:vAlign w:val="center"/>
          </w:tcPr>
          <w:p w14:paraId="68950702" w14:textId="77777777" w:rsidR="0022436E" w:rsidRDefault="00000000">
            <w:pPr>
              <w:pStyle w:val="a6"/>
              <w:snapToGrid w:val="0"/>
              <w:spacing w:before="0" w:beforeAutospacing="0" w:after="0" w:afterAutospacing="0"/>
              <w:jc w:val="both"/>
              <w:rPr>
                <w:sz w:val="18"/>
                <w:szCs w:val="18"/>
              </w:rPr>
            </w:pPr>
            <w:r>
              <w:rPr>
                <w:rFonts w:hint="eastAsia"/>
                <w:sz w:val="18"/>
                <w:szCs w:val="18"/>
              </w:rPr>
              <w:t>逻辑回归</w:t>
            </w:r>
          </w:p>
        </w:tc>
        <w:tc>
          <w:tcPr>
            <w:tcW w:w="1896" w:type="pct"/>
            <w:vMerge w:val="restart"/>
            <w:vAlign w:val="center"/>
          </w:tcPr>
          <w:p w14:paraId="383AD083" w14:textId="77777777" w:rsidR="0022436E" w:rsidRDefault="00000000">
            <w:pPr>
              <w:pStyle w:val="a6"/>
              <w:snapToGrid w:val="0"/>
              <w:spacing w:before="0" w:beforeAutospacing="0" w:after="0" w:afterAutospacing="0"/>
              <w:jc w:val="both"/>
              <w:rPr>
                <w:sz w:val="18"/>
                <w:szCs w:val="18"/>
              </w:rPr>
            </w:pPr>
            <w:r>
              <w:rPr>
                <w:sz w:val="18"/>
                <w:szCs w:val="18"/>
              </w:rPr>
              <w:t>C=1.0,multi_class='ovr'</w:t>
            </w:r>
            <w:r>
              <w:rPr>
                <w:rFonts w:hint="eastAsia"/>
                <w:sz w:val="18"/>
                <w:szCs w:val="18"/>
              </w:rPr>
              <w:t>,</w:t>
            </w:r>
            <w:r>
              <w:rPr>
                <w:sz w:val="18"/>
                <w:szCs w:val="18"/>
              </w:rPr>
              <w:t>solver='liblinear',tol=0.0001,penalty='l2'</w:t>
            </w:r>
          </w:p>
          <w:p w14:paraId="435E03F0" w14:textId="77777777" w:rsidR="0022436E" w:rsidRDefault="00000000">
            <w:pPr>
              <w:pStyle w:val="a6"/>
              <w:snapToGrid w:val="0"/>
              <w:spacing w:before="0" w:beforeAutospacing="0" w:after="0" w:afterAutospacing="0"/>
              <w:jc w:val="both"/>
              <w:rPr>
                <w:rFonts w:eastAsia="宋体"/>
                <w:sz w:val="18"/>
                <w:szCs w:val="18"/>
              </w:rPr>
            </w:pPr>
            <w:r>
              <w:rPr>
                <w:rFonts w:hint="eastAsia"/>
                <w:sz w:val="18"/>
                <w:szCs w:val="18"/>
              </w:rPr>
              <w:t>备注：C为</w:t>
            </w:r>
            <w:r>
              <w:rPr>
                <w:sz w:val="18"/>
                <w:szCs w:val="18"/>
              </w:rPr>
              <w:t>正则化系数λ的倒数</w:t>
            </w:r>
            <w:r>
              <w:rPr>
                <w:rFonts w:hint="eastAsia"/>
                <w:sz w:val="18"/>
                <w:szCs w:val="18"/>
              </w:rPr>
              <w:t>，默认值为1</w:t>
            </w:r>
          </w:p>
        </w:tc>
        <w:tc>
          <w:tcPr>
            <w:tcW w:w="269" w:type="pct"/>
            <w:vAlign w:val="center"/>
          </w:tcPr>
          <w:p w14:paraId="08C9D992" w14:textId="77777777" w:rsidR="0022436E" w:rsidRDefault="00000000">
            <w:pPr>
              <w:pStyle w:val="a6"/>
              <w:snapToGrid w:val="0"/>
              <w:spacing w:before="0" w:beforeAutospacing="0" w:after="0" w:afterAutospacing="0"/>
              <w:jc w:val="center"/>
              <w:rPr>
                <w:sz w:val="18"/>
                <w:szCs w:val="18"/>
              </w:rPr>
            </w:pPr>
            <w:r>
              <w:rPr>
                <w:rFonts w:hint="eastAsia"/>
                <w:sz w:val="18"/>
                <w:szCs w:val="18"/>
              </w:rPr>
              <w:t>2</w:t>
            </w:r>
          </w:p>
        </w:tc>
        <w:tc>
          <w:tcPr>
            <w:tcW w:w="719" w:type="pct"/>
            <w:vAlign w:val="center"/>
          </w:tcPr>
          <w:p w14:paraId="42AC5F2D" w14:textId="77777777" w:rsidR="0022436E" w:rsidRDefault="00000000">
            <w:pPr>
              <w:pStyle w:val="a6"/>
              <w:snapToGrid w:val="0"/>
              <w:spacing w:before="0" w:beforeAutospacing="0" w:after="0" w:afterAutospacing="0"/>
              <w:jc w:val="both"/>
              <w:rPr>
                <w:sz w:val="18"/>
                <w:szCs w:val="18"/>
              </w:rPr>
            </w:pPr>
            <w:r>
              <w:rPr>
                <w:sz w:val="18"/>
                <w:szCs w:val="18"/>
              </w:rPr>
              <w:t>萼片长度</w:t>
            </w:r>
            <w:r>
              <w:rPr>
                <w:rFonts w:hint="eastAsia"/>
                <w:sz w:val="18"/>
                <w:szCs w:val="18"/>
              </w:rPr>
              <w:t>、</w:t>
            </w:r>
            <w:r>
              <w:rPr>
                <w:sz w:val="18"/>
                <w:szCs w:val="18"/>
              </w:rPr>
              <w:t>萼片宽度</w:t>
            </w:r>
          </w:p>
        </w:tc>
        <w:tc>
          <w:tcPr>
            <w:tcW w:w="399" w:type="pct"/>
            <w:vAlign w:val="center"/>
          </w:tcPr>
          <w:p w14:paraId="69CC1078" w14:textId="290484AD" w:rsidR="0022436E" w:rsidRDefault="00B8596E">
            <w:pPr>
              <w:pStyle w:val="a6"/>
              <w:snapToGrid w:val="0"/>
              <w:spacing w:before="0" w:beforeAutospacing="0" w:after="0" w:afterAutospacing="0"/>
              <w:jc w:val="both"/>
              <w:rPr>
                <w:sz w:val="18"/>
                <w:szCs w:val="18"/>
              </w:rPr>
            </w:pPr>
            <w:r w:rsidRPr="00B8596E">
              <w:rPr>
                <w:sz w:val="18"/>
                <w:szCs w:val="18"/>
              </w:rPr>
              <w:t>0.678</w:t>
            </w:r>
          </w:p>
        </w:tc>
        <w:tc>
          <w:tcPr>
            <w:tcW w:w="403" w:type="pct"/>
            <w:vAlign w:val="center"/>
          </w:tcPr>
          <w:p w14:paraId="54A0C49A" w14:textId="333B9117" w:rsidR="0022436E" w:rsidRDefault="00B8596E">
            <w:pPr>
              <w:pStyle w:val="a6"/>
              <w:snapToGrid w:val="0"/>
              <w:spacing w:before="0" w:beforeAutospacing="0" w:after="0" w:afterAutospacing="0"/>
              <w:jc w:val="both"/>
              <w:rPr>
                <w:sz w:val="18"/>
                <w:szCs w:val="18"/>
              </w:rPr>
            </w:pPr>
            <w:r w:rsidRPr="00B8596E">
              <w:rPr>
                <w:sz w:val="18"/>
                <w:szCs w:val="18"/>
              </w:rPr>
              <w:t>0.633</w:t>
            </w:r>
          </w:p>
        </w:tc>
        <w:tc>
          <w:tcPr>
            <w:tcW w:w="987" w:type="pct"/>
            <w:vAlign w:val="center"/>
          </w:tcPr>
          <w:p w14:paraId="36A32F33" w14:textId="5A8B4A3B" w:rsidR="0022436E" w:rsidRDefault="00B8596E">
            <w:pPr>
              <w:pStyle w:val="a6"/>
              <w:snapToGrid w:val="0"/>
              <w:spacing w:before="0" w:beforeAutospacing="0" w:after="0" w:afterAutospacing="0"/>
              <w:jc w:val="both"/>
              <w:rPr>
                <w:sz w:val="18"/>
                <w:szCs w:val="18"/>
              </w:rPr>
            </w:pPr>
            <w:r w:rsidRPr="00B8596E">
              <w:rPr>
                <w:sz w:val="18"/>
                <w:szCs w:val="18"/>
              </w:rPr>
              <w:t>F1macro 0.5680 , Pmacromacro 0.8167 , Rmacro 0.6812</w:t>
            </w:r>
          </w:p>
        </w:tc>
      </w:tr>
      <w:tr w:rsidR="0022436E" w14:paraId="667623DC" w14:textId="77777777">
        <w:trPr>
          <w:jc w:val="center"/>
        </w:trPr>
        <w:tc>
          <w:tcPr>
            <w:tcW w:w="324" w:type="pct"/>
            <w:vMerge/>
            <w:vAlign w:val="center"/>
          </w:tcPr>
          <w:p w14:paraId="690E831E" w14:textId="77777777" w:rsidR="0022436E" w:rsidRDefault="0022436E">
            <w:pPr>
              <w:pStyle w:val="a6"/>
              <w:snapToGrid w:val="0"/>
              <w:spacing w:before="0" w:beforeAutospacing="0" w:after="0" w:afterAutospacing="0"/>
              <w:jc w:val="both"/>
              <w:rPr>
                <w:sz w:val="18"/>
                <w:szCs w:val="18"/>
              </w:rPr>
            </w:pPr>
          </w:p>
        </w:tc>
        <w:tc>
          <w:tcPr>
            <w:tcW w:w="1896" w:type="pct"/>
            <w:vMerge/>
            <w:vAlign w:val="center"/>
          </w:tcPr>
          <w:p w14:paraId="6CC900D2" w14:textId="77777777" w:rsidR="0022436E" w:rsidRDefault="0022436E">
            <w:pPr>
              <w:pStyle w:val="a6"/>
              <w:snapToGrid w:val="0"/>
              <w:spacing w:before="0" w:beforeAutospacing="0" w:after="0" w:afterAutospacing="0"/>
              <w:jc w:val="both"/>
            </w:pPr>
          </w:p>
        </w:tc>
        <w:tc>
          <w:tcPr>
            <w:tcW w:w="269" w:type="pct"/>
            <w:vAlign w:val="center"/>
          </w:tcPr>
          <w:p w14:paraId="763159D8" w14:textId="77777777" w:rsidR="0022436E" w:rsidRDefault="00000000">
            <w:pPr>
              <w:pStyle w:val="a6"/>
              <w:snapToGrid w:val="0"/>
              <w:spacing w:before="0" w:beforeAutospacing="0" w:after="0" w:afterAutospacing="0"/>
              <w:jc w:val="center"/>
              <w:rPr>
                <w:sz w:val="18"/>
                <w:szCs w:val="18"/>
              </w:rPr>
            </w:pPr>
            <w:r>
              <w:rPr>
                <w:rFonts w:hint="eastAsia"/>
                <w:sz w:val="18"/>
                <w:szCs w:val="18"/>
              </w:rPr>
              <w:t>4</w:t>
            </w:r>
          </w:p>
        </w:tc>
        <w:tc>
          <w:tcPr>
            <w:tcW w:w="719" w:type="pct"/>
            <w:vAlign w:val="center"/>
          </w:tcPr>
          <w:p w14:paraId="5E50A07D" w14:textId="77777777" w:rsidR="0022436E" w:rsidRDefault="00000000">
            <w:pPr>
              <w:pStyle w:val="a6"/>
              <w:snapToGrid w:val="0"/>
              <w:spacing w:before="0" w:beforeAutospacing="0" w:after="0" w:afterAutospacing="0"/>
              <w:jc w:val="both"/>
              <w:rPr>
                <w:sz w:val="18"/>
                <w:szCs w:val="18"/>
              </w:rPr>
            </w:pPr>
            <w:r>
              <w:rPr>
                <w:sz w:val="18"/>
                <w:szCs w:val="18"/>
              </w:rPr>
              <w:t>萼片长度</w:t>
            </w:r>
            <w:r>
              <w:rPr>
                <w:rFonts w:hint="eastAsia"/>
                <w:sz w:val="18"/>
                <w:szCs w:val="18"/>
              </w:rPr>
              <w:t>、</w:t>
            </w:r>
            <w:r>
              <w:rPr>
                <w:sz w:val="18"/>
                <w:szCs w:val="18"/>
              </w:rPr>
              <w:t>萼片宽度</w:t>
            </w:r>
            <w:r>
              <w:rPr>
                <w:rFonts w:hint="eastAsia"/>
                <w:sz w:val="18"/>
                <w:szCs w:val="18"/>
              </w:rPr>
              <w:t>、</w:t>
            </w:r>
            <w:r>
              <w:rPr>
                <w:sz w:val="18"/>
                <w:szCs w:val="18"/>
              </w:rPr>
              <w:t>花瓣长度</w:t>
            </w:r>
            <w:r>
              <w:rPr>
                <w:rFonts w:hint="eastAsia"/>
                <w:sz w:val="18"/>
                <w:szCs w:val="18"/>
              </w:rPr>
              <w:t>、</w:t>
            </w:r>
            <w:r>
              <w:rPr>
                <w:sz w:val="18"/>
                <w:szCs w:val="18"/>
              </w:rPr>
              <w:t>花瓣宽度</w:t>
            </w:r>
          </w:p>
        </w:tc>
        <w:tc>
          <w:tcPr>
            <w:tcW w:w="399" w:type="pct"/>
            <w:vAlign w:val="center"/>
          </w:tcPr>
          <w:p w14:paraId="5629C056" w14:textId="05EBEF5B" w:rsidR="0022436E" w:rsidRDefault="00B8596E">
            <w:pPr>
              <w:pStyle w:val="a6"/>
              <w:snapToGrid w:val="0"/>
              <w:spacing w:before="0" w:beforeAutospacing="0" w:after="0" w:afterAutospacing="0"/>
              <w:jc w:val="both"/>
              <w:rPr>
                <w:sz w:val="18"/>
                <w:szCs w:val="18"/>
              </w:rPr>
            </w:pPr>
            <w:r w:rsidRPr="00B8596E">
              <w:rPr>
                <w:sz w:val="18"/>
                <w:szCs w:val="18"/>
              </w:rPr>
              <w:t>0.933</w:t>
            </w:r>
          </w:p>
        </w:tc>
        <w:tc>
          <w:tcPr>
            <w:tcW w:w="403" w:type="pct"/>
            <w:vAlign w:val="center"/>
          </w:tcPr>
          <w:p w14:paraId="1AC496C9" w14:textId="3E1B6DE4" w:rsidR="0022436E" w:rsidRDefault="00B8596E">
            <w:pPr>
              <w:pStyle w:val="a6"/>
              <w:snapToGrid w:val="0"/>
              <w:spacing w:before="0" w:beforeAutospacing="0" w:after="0" w:afterAutospacing="0"/>
              <w:jc w:val="both"/>
              <w:rPr>
                <w:sz w:val="18"/>
                <w:szCs w:val="18"/>
              </w:rPr>
            </w:pPr>
            <w:r w:rsidRPr="00B8596E">
              <w:rPr>
                <w:sz w:val="18"/>
                <w:szCs w:val="18"/>
              </w:rPr>
              <w:t>0.950</w:t>
            </w:r>
          </w:p>
        </w:tc>
        <w:tc>
          <w:tcPr>
            <w:tcW w:w="987" w:type="pct"/>
            <w:vAlign w:val="center"/>
          </w:tcPr>
          <w:p w14:paraId="02D953F2" w14:textId="11F357A5" w:rsidR="0022436E" w:rsidRDefault="00B8596E">
            <w:pPr>
              <w:pStyle w:val="a6"/>
              <w:snapToGrid w:val="0"/>
              <w:spacing w:before="0" w:beforeAutospacing="0" w:after="0" w:afterAutospacing="0"/>
              <w:jc w:val="both"/>
              <w:rPr>
                <w:sz w:val="18"/>
                <w:szCs w:val="18"/>
              </w:rPr>
            </w:pPr>
            <w:r w:rsidRPr="00B8596E">
              <w:rPr>
                <w:sz w:val="18"/>
                <w:szCs w:val="18"/>
              </w:rPr>
              <w:t>F1macro 0.9511 , Pmacromacro 0.9524 , Rmacro 0.9565</w:t>
            </w:r>
          </w:p>
        </w:tc>
      </w:tr>
      <w:tr w:rsidR="0022436E" w14:paraId="5BCD1CFA" w14:textId="77777777">
        <w:trPr>
          <w:trHeight w:val="90"/>
          <w:jc w:val="center"/>
        </w:trPr>
        <w:tc>
          <w:tcPr>
            <w:tcW w:w="324" w:type="pct"/>
            <w:vMerge w:val="restart"/>
            <w:vAlign w:val="center"/>
          </w:tcPr>
          <w:p w14:paraId="5D4A8A8F" w14:textId="77777777" w:rsidR="0022436E" w:rsidRDefault="00000000">
            <w:pPr>
              <w:pStyle w:val="a6"/>
              <w:adjustRightInd w:val="0"/>
              <w:snapToGrid w:val="0"/>
              <w:spacing w:before="0" w:beforeAutospacing="0" w:after="0" w:afterAutospacing="0"/>
              <w:jc w:val="both"/>
              <w:rPr>
                <w:sz w:val="18"/>
                <w:szCs w:val="18"/>
              </w:rPr>
            </w:pPr>
            <w:r>
              <w:rPr>
                <w:rFonts w:hint="eastAsia"/>
                <w:sz w:val="18"/>
                <w:szCs w:val="18"/>
              </w:rPr>
              <w:t>支持向量机</w:t>
            </w:r>
          </w:p>
          <w:p w14:paraId="0FB2866A" w14:textId="77777777" w:rsidR="0022436E" w:rsidRDefault="00000000">
            <w:pPr>
              <w:pStyle w:val="a6"/>
              <w:snapToGrid w:val="0"/>
              <w:spacing w:before="0" w:beforeAutospacing="0" w:after="0" w:afterAutospacing="0"/>
              <w:jc w:val="both"/>
              <w:rPr>
                <w:sz w:val="18"/>
                <w:szCs w:val="18"/>
              </w:rPr>
            </w:pPr>
            <w:r>
              <w:rPr>
                <w:rFonts w:hint="eastAsia"/>
                <w:sz w:val="18"/>
                <w:szCs w:val="18"/>
              </w:rPr>
              <w:lastRenderedPageBreak/>
              <w:t>（线性核）</w:t>
            </w:r>
          </w:p>
        </w:tc>
        <w:tc>
          <w:tcPr>
            <w:tcW w:w="1896" w:type="pct"/>
            <w:vMerge w:val="restart"/>
            <w:vAlign w:val="center"/>
          </w:tcPr>
          <w:p w14:paraId="4EDB4AA7" w14:textId="77777777" w:rsidR="0022436E" w:rsidRDefault="00000000">
            <w:pPr>
              <w:pStyle w:val="a6"/>
              <w:adjustRightInd w:val="0"/>
              <w:snapToGrid w:val="0"/>
              <w:spacing w:before="0" w:beforeAutospacing="0" w:after="0" w:afterAutospacing="0"/>
              <w:jc w:val="both"/>
              <w:rPr>
                <w:sz w:val="18"/>
                <w:szCs w:val="18"/>
              </w:rPr>
            </w:pPr>
            <w:r>
              <w:rPr>
                <w:rFonts w:hint="eastAsia"/>
                <w:sz w:val="18"/>
                <w:szCs w:val="18"/>
              </w:rPr>
              <w:lastRenderedPageBreak/>
              <w:t>C=0.5,decision_function_shape='ovr'</w:t>
            </w:r>
          </w:p>
          <w:p w14:paraId="4DCBC0B5" w14:textId="77777777" w:rsidR="0022436E" w:rsidRDefault="0022436E">
            <w:pPr>
              <w:pStyle w:val="a6"/>
              <w:adjustRightInd w:val="0"/>
              <w:snapToGrid w:val="0"/>
              <w:spacing w:before="0" w:beforeAutospacing="0" w:after="0" w:afterAutospacing="0"/>
              <w:jc w:val="both"/>
              <w:rPr>
                <w:sz w:val="18"/>
                <w:szCs w:val="18"/>
              </w:rPr>
            </w:pPr>
          </w:p>
          <w:p w14:paraId="1CACCA01" w14:textId="77777777" w:rsidR="0022436E" w:rsidRDefault="00000000">
            <w:pPr>
              <w:pStyle w:val="a6"/>
              <w:adjustRightInd w:val="0"/>
              <w:snapToGrid w:val="0"/>
              <w:spacing w:before="0" w:beforeAutospacing="0" w:after="0" w:afterAutospacing="0"/>
              <w:jc w:val="both"/>
              <w:rPr>
                <w:sz w:val="18"/>
                <w:szCs w:val="18"/>
              </w:rPr>
            </w:pPr>
            <w:r>
              <w:rPr>
                <w:rFonts w:hint="eastAsia"/>
                <w:sz w:val="18"/>
                <w:szCs w:val="18"/>
              </w:rPr>
              <w:lastRenderedPageBreak/>
              <w:t>备注：C为惩罚参数，默认值为1.0</w:t>
            </w:r>
          </w:p>
          <w:p w14:paraId="2BCE5192" w14:textId="77777777" w:rsidR="0022436E" w:rsidRDefault="0022436E">
            <w:pPr>
              <w:pStyle w:val="a6"/>
              <w:adjustRightInd w:val="0"/>
              <w:snapToGrid w:val="0"/>
              <w:spacing w:before="0" w:beforeAutospacing="0" w:after="0" w:afterAutospacing="0"/>
              <w:jc w:val="both"/>
              <w:rPr>
                <w:sz w:val="18"/>
                <w:szCs w:val="18"/>
              </w:rPr>
            </w:pPr>
          </w:p>
        </w:tc>
        <w:tc>
          <w:tcPr>
            <w:tcW w:w="269" w:type="pct"/>
            <w:vAlign w:val="center"/>
          </w:tcPr>
          <w:p w14:paraId="251C1346" w14:textId="77777777" w:rsidR="0022436E" w:rsidRDefault="00000000">
            <w:pPr>
              <w:pStyle w:val="a6"/>
              <w:snapToGrid w:val="0"/>
              <w:spacing w:before="0" w:beforeAutospacing="0" w:after="0" w:afterAutospacing="0"/>
              <w:jc w:val="center"/>
              <w:rPr>
                <w:sz w:val="18"/>
                <w:szCs w:val="18"/>
              </w:rPr>
            </w:pPr>
            <w:r>
              <w:rPr>
                <w:rFonts w:hint="eastAsia"/>
                <w:sz w:val="18"/>
                <w:szCs w:val="18"/>
              </w:rPr>
              <w:lastRenderedPageBreak/>
              <w:t>2</w:t>
            </w:r>
          </w:p>
        </w:tc>
        <w:tc>
          <w:tcPr>
            <w:tcW w:w="719" w:type="pct"/>
            <w:vAlign w:val="center"/>
          </w:tcPr>
          <w:p w14:paraId="411C37FA" w14:textId="77777777" w:rsidR="0022436E" w:rsidRDefault="00000000">
            <w:pPr>
              <w:pStyle w:val="a6"/>
              <w:snapToGrid w:val="0"/>
              <w:spacing w:before="0" w:beforeAutospacing="0" w:after="0" w:afterAutospacing="0"/>
              <w:jc w:val="both"/>
              <w:rPr>
                <w:sz w:val="18"/>
                <w:szCs w:val="18"/>
              </w:rPr>
            </w:pPr>
            <w:r>
              <w:rPr>
                <w:sz w:val="18"/>
                <w:szCs w:val="18"/>
              </w:rPr>
              <w:t>萼片长度</w:t>
            </w:r>
            <w:r>
              <w:rPr>
                <w:rFonts w:hint="eastAsia"/>
                <w:sz w:val="18"/>
                <w:szCs w:val="18"/>
              </w:rPr>
              <w:t>、</w:t>
            </w:r>
            <w:r>
              <w:rPr>
                <w:sz w:val="18"/>
                <w:szCs w:val="18"/>
              </w:rPr>
              <w:t>萼片宽度</w:t>
            </w:r>
          </w:p>
        </w:tc>
        <w:tc>
          <w:tcPr>
            <w:tcW w:w="399" w:type="pct"/>
            <w:vAlign w:val="center"/>
          </w:tcPr>
          <w:p w14:paraId="729C3999" w14:textId="1C9B58BC" w:rsidR="0022436E" w:rsidRDefault="00B8596E">
            <w:pPr>
              <w:pStyle w:val="a6"/>
              <w:snapToGrid w:val="0"/>
              <w:spacing w:before="0" w:beforeAutospacing="0" w:after="0" w:afterAutospacing="0"/>
              <w:jc w:val="both"/>
              <w:rPr>
                <w:sz w:val="18"/>
                <w:szCs w:val="18"/>
              </w:rPr>
            </w:pPr>
            <w:r w:rsidRPr="00B8596E">
              <w:rPr>
                <w:sz w:val="18"/>
                <w:szCs w:val="18"/>
              </w:rPr>
              <w:t>0.811</w:t>
            </w:r>
          </w:p>
        </w:tc>
        <w:tc>
          <w:tcPr>
            <w:tcW w:w="403" w:type="pct"/>
            <w:vAlign w:val="center"/>
          </w:tcPr>
          <w:p w14:paraId="6E5AA33B" w14:textId="0848FC86" w:rsidR="0022436E" w:rsidRDefault="00B8596E">
            <w:pPr>
              <w:pStyle w:val="a6"/>
              <w:snapToGrid w:val="0"/>
              <w:spacing w:before="0" w:beforeAutospacing="0" w:after="0" w:afterAutospacing="0"/>
              <w:jc w:val="both"/>
              <w:rPr>
                <w:sz w:val="18"/>
                <w:szCs w:val="18"/>
              </w:rPr>
            </w:pPr>
            <w:r w:rsidRPr="00B8596E">
              <w:rPr>
                <w:sz w:val="18"/>
                <w:szCs w:val="18"/>
              </w:rPr>
              <w:t>0.833</w:t>
            </w:r>
          </w:p>
        </w:tc>
        <w:tc>
          <w:tcPr>
            <w:tcW w:w="987" w:type="pct"/>
            <w:vAlign w:val="center"/>
          </w:tcPr>
          <w:p w14:paraId="263509FE" w14:textId="0596E740" w:rsidR="0022436E" w:rsidRDefault="00B8596E">
            <w:pPr>
              <w:pStyle w:val="a6"/>
              <w:snapToGrid w:val="0"/>
              <w:spacing w:before="0" w:beforeAutospacing="0" w:after="0" w:afterAutospacing="0"/>
              <w:jc w:val="both"/>
              <w:rPr>
                <w:sz w:val="18"/>
                <w:szCs w:val="18"/>
              </w:rPr>
            </w:pPr>
            <w:r w:rsidRPr="00B8596E">
              <w:rPr>
                <w:sz w:val="18"/>
                <w:szCs w:val="18"/>
              </w:rPr>
              <w:t>F1macro 0.8365 , Pmacromacro 0.8624 , Rmacro 0.8510</w:t>
            </w:r>
          </w:p>
        </w:tc>
      </w:tr>
      <w:tr w:rsidR="0022436E" w14:paraId="4556709C" w14:textId="77777777">
        <w:trPr>
          <w:trHeight w:val="938"/>
          <w:jc w:val="center"/>
        </w:trPr>
        <w:tc>
          <w:tcPr>
            <w:tcW w:w="324" w:type="pct"/>
            <w:vMerge/>
            <w:vAlign w:val="center"/>
          </w:tcPr>
          <w:p w14:paraId="66DD9C80" w14:textId="77777777" w:rsidR="0022436E" w:rsidRDefault="0022436E">
            <w:pPr>
              <w:pStyle w:val="a6"/>
              <w:snapToGrid w:val="0"/>
              <w:spacing w:before="0" w:beforeAutospacing="0" w:after="0" w:afterAutospacing="0"/>
              <w:jc w:val="both"/>
              <w:rPr>
                <w:sz w:val="18"/>
                <w:szCs w:val="18"/>
              </w:rPr>
            </w:pPr>
          </w:p>
        </w:tc>
        <w:tc>
          <w:tcPr>
            <w:tcW w:w="1896" w:type="pct"/>
            <w:vMerge/>
            <w:vAlign w:val="center"/>
          </w:tcPr>
          <w:p w14:paraId="5EC9DA1A" w14:textId="77777777" w:rsidR="0022436E" w:rsidRDefault="0022436E">
            <w:pPr>
              <w:pStyle w:val="a6"/>
              <w:adjustRightInd w:val="0"/>
              <w:snapToGrid w:val="0"/>
              <w:spacing w:before="0" w:beforeAutospacing="0" w:after="0" w:afterAutospacing="0"/>
              <w:jc w:val="both"/>
              <w:rPr>
                <w:sz w:val="18"/>
                <w:szCs w:val="18"/>
              </w:rPr>
            </w:pPr>
          </w:p>
        </w:tc>
        <w:tc>
          <w:tcPr>
            <w:tcW w:w="269" w:type="pct"/>
            <w:vAlign w:val="center"/>
          </w:tcPr>
          <w:p w14:paraId="00C0FE1A" w14:textId="77777777" w:rsidR="0022436E" w:rsidRDefault="00000000">
            <w:pPr>
              <w:pStyle w:val="a6"/>
              <w:snapToGrid w:val="0"/>
              <w:spacing w:before="0" w:beforeAutospacing="0" w:after="0" w:afterAutospacing="0"/>
              <w:jc w:val="center"/>
              <w:rPr>
                <w:sz w:val="18"/>
                <w:szCs w:val="18"/>
              </w:rPr>
            </w:pPr>
            <w:r>
              <w:rPr>
                <w:rFonts w:hint="eastAsia"/>
                <w:sz w:val="18"/>
                <w:szCs w:val="18"/>
              </w:rPr>
              <w:t>4</w:t>
            </w:r>
          </w:p>
        </w:tc>
        <w:tc>
          <w:tcPr>
            <w:tcW w:w="719" w:type="pct"/>
            <w:vAlign w:val="center"/>
          </w:tcPr>
          <w:p w14:paraId="06E0D915" w14:textId="77777777" w:rsidR="0022436E" w:rsidRDefault="00000000">
            <w:pPr>
              <w:pStyle w:val="a6"/>
              <w:snapToGrid w:val="0"/>
              <w:spacing w:before="0" w:beforeAutospacing="0" w:after="0" w:afterAutospacing="0"/>
              <w:jc w:val="both"/>
              <w:rPr>
                <w:sz w:val="18"/>
                <w:szCs w:val="18"/>
              </w:rPr>
            </w:pPr>
            <w:r>
              <w:rPr>
                <w:sz w:val="18"/>
                <w:szCs w:val="18"/>
              </w:rPr>
              <w:t>萼片长度</w:t>
            </w:r>
            <w:r>
              <w:rPr>
                <w:rFonts w:hint="eastAsia"/>
                <w:sz w:val="18"/>
                <w:szCs w:val="18"/>
              </w:rPr>
              <w:t>、</w:t>
            </w:r>
            <w:r>
              <w:rPr>
                <w:sz w:val="18"/>
                <w:szCs w:val="18"/>
              </w:rPr>
              <w:t>萼片宽度</w:t>
            </w:r>
            <w:r>
              <w:rPr>
                <w:rFonts w:hint="eastAsia"/>
                <w:sz w:val="18"/>
                <w:szCs w:val="18"/>
              </w:rPr>
              <w:t>、</w:t>
            </w:r>
            <w:r>
              <w:rPr>
                <w:sz w:val="18"/>
                <w:szCs w:val="18"/>
              </w:rPr>
              <w:t>花瓣长度</w:t>
            </w:r>
            <w:r>
              <w:rPr>
                <w:rFonts w:hint="eastAsia"/>
                <w:sz w:val="18"/>
                <w:szCs w:val="18"/>
              </w:rPr>
              <w:t>、</w:t>
            </w:r>
            <w:r>
              <w:rPr>
                <w:sz w:val="18"/>
                <w:szCs w:val="18"/>
              </w:rPr>
              <w:t>花瓣宽度</w:t>
            </w:r>
          </w:p>
        </w:tc>
        <w:tc>
          <w:tcPr>
            <w:tcW w:w="399" w:type="pct"/>
            <w:vAlign w:val="center"/>
          </w:tcPr>
          <w:p w14:paraId="7AF49F7E" w14:textId="48BAAC3A" w:rsidR="0022436E" w:rsidRDefault="00067F2A">
            <w:pPr>
              <w:pStyle w:val="a6"/>
              <w:snapToGrid w:val="0"/>
              <w:spacing w:before="0" w:beforeAutospacing="0" w:after="0" w:afterAutospacing="0"/>
              <w:jc w:val="both"/>
              <w:rPr>
                <w:sz w:val="18"/>
                <w:szCs w:val="18"/>
              </w:rPr>
            </w:pPr>
            <w:r w:rsidRPr="00067F2A">
              <w:rPr>
                <w:sz w:val="18"/>
                <w:szCs w:val="18"/>
              </w:rPr>
              <w:t>0.989</w:t>
            </w:r>
          </w:p>
        </w:tc>
        <w:tc>
          <w:tcPr>
            <w:tcW w:w="403" w:type="pct"/>
            <w:vAlign w:val="center"/>
          </w:tcPr>
          <w:p w14:paraId="15979834" w14:textId="5F2BB8F2" w:rsidR="0022436E" w:rsidRDefault="00067F2A">
            <w:pPr>
              <w:pStyle w:val="a6"/>
              <w:snapToGrid w:val="0"/>
              <w:spacing w:before="0" w:beforeAutospacing="0" w:after="0" w:afterAutospacing="0"/>
              <w:jc w:val="both"/>
              <w:rPr>
                <w:sz w:val="18"/>
                <w:szCs w:val="18"/>
              </w:rPr>
            </w:pPr>
            <w:r w:rsidRPr="00067F2A">
              <w:rPr>
                <w:sz w:val="18"/>
                <w:szCs w:val="18"/>
              </w:rPr>
              <w:t>1.000</w:t>
            </w:r>
          </w:p>
        </w:tc>
        <w:tc>
          <w:tcPr>
            <w:tcW w:w="987" w:type="pct"/>
            <w:vAlign w:val="center"/>
          </w:tcPr>
          <w:p w14:paraId="73B6C2A7" w14:textId="078DBC01" w:rsidR="0022436E" w:rsidRDefault="00067F2A">
            <w:pPr>
              <w:pStyle w:val="a6"/>
              <w:snapToGrid w:val="0"/>
              <w:spacing w:before="0" w:beforeAutospacing="0" w:after="0" w:afterAutospacing="0"/>
              <w:jc w:val="both"/>
              <w:rPr>
                <w:sz w:val="18"/>
                <w:szCs w:val="18"/>
              </w:rPr>
            </w:pPr>
            <w:r w:rsidRPr="00067F2A">
              <w:rPr>
                <w:sz w:val="18"/>
                <w:szCs w:val="18"/>
              </w:rPr>
              <w:t>F1macro 1.0000 , Pmacromacro 1.0000 , Rmacro 1.0000</w:t>
            </w:r>
          </w:p>
        </w:tc>
      </w:tr>
      <w:tr w:rsidR="0022436E" w14:paraId="5A399068" w14:textId="77777777">
        <w:trPr>
          <w:trHeight w:val="208"/>
          <w:jc w:val="center"/>
        </w:trPr>
        <w:tc>
          <w:tcPr>
            <w:tcW w:w="324" w:type="pct"/>
            <w:vMerge w:val="restart"/>
            <w:vAlign w:val="center"/>
          </w:tcPr>
          <w:p w14:paraId="202AF8E6" w14:textId="77777777" w:rsidR="0022436E" w:rsidRDefault="00000000">
            <w:pPr>
              <w:pStyle w:val="a6"/>
              <w:adjustRightInd w:val="0"/>
              <w:snapToGrid w:val="0"/>
              <w:spacing w:before="0" w:beforeAutospacing="0" w:after="0" w:afterAutospacing="0"/>
              <w:jc w:val="both"/>
              <w:rPr>
                <w:sz w:val="18"/>
                <w:szCs w:val="18"/>
              </w:rPr>
            </w:pPr>
            <w:r>
              <w:rPr>
                <w:rFonts w:hint="eastAsia"/>
                <w:sz w:val="18"/>
                <w:szCs w:val="18"/>
              </w:rPr>
              <w:t>支持向量机</w:t>
            </w:r>
          </w:p>
          <w:p w14:paraId="2B9B5C6F" w14:textId="77777777" w:rsidR="0022436E" w:rsidRDefault="00000000">
            <w:pPr>
              <w:pStyle w:val="a6"/>
              <w:adjustRightInd w:val="0"/>
              <w:snapToGrid w:val="0"/>
              <w:spacing w:before="0" w:beforeAutospacing="0" w:after="0" w:afterAutospacing="0"/>
              <w:jc w:val="both"/>
              <w:rPr>
                <w:sz w:val="18"/>
                <w:szCs w:val="18"/>
              </w:rPr>
            </w:pPr>
            <w:r>
              <w:rPr>
                <w:rFonts w:hint="eastAsia"/>
                <w:sz w:val="18"/>
                <w:szCs w:val="18"/>
              </w:rPr>
              <w:t>（高斯核）</w:t>
            </w:r>
          </w:p>
        </w:tc>
        <w:tc>
          <w:tcPr>
            <w:tcW w:w="1896" w:type="pct"/>
            <w:vMerge w:val="restart"/>
            <w:vAlign w:val="center"/>
          </w:tcPr>
          <w:p w14:paraId="0235CFBE" w14:textId="77777777" w:rsidR="0022436E" w:rsidRDefault="00000000">
            <w:pPr>
              <w:pStyle w:val="a6"/>
              <w:adjustRightInd w:val="0"/>
              <w:snapToGrid w:val="0"/>
              <w:spacing w:before="0" w:beforeAutospacing="0" w:after="0" w:afterAutospacing="0"/>
              <w:jc w:val="both"/>
              <w:rPr>
                <w:sz w:val="18"/>
                <w:szCs w:val="18"/>
              </w:rPr>
            </w:pPr>
            <w:r>
              <w:rPr>
                <w:rFonts w:hint="eastAsia"/>
                <w:sz w:val="18"/>
                <w:szCs w:val="18"/>
              </w:rPr>
              <w:t>C=0.5,gamma=1.0,decision_function_shape='ovr'</w:t>
            </w:r>
          </w:p>
          <w:p w14:paraId="656F4F17" w14:textId="77777777" w:rsidR="0022436E" w:rsidRDefault="00000000">
            <w:pPr>
              <w:pStyle w:val="a6"/>
              <w:adjustRightInd w:val="0"/>
              <w:snapToGrid w:val="0"/>
              <w:spacing w:before="0" w:beforeAutospacing="0" w:after="0" w:afterAutospacing="0"/>
              <w:jc w:val="both"/>
              <w:rPr>
                <w:sz w:val="18"/>
                <w:szCs w:val="18"/>
              </w:rPr>
            </w:pPr>
            <w:r>
              <w:rPr>
                <w:rFonts w:hint="eastAsia"/>
                <w:sz w:val="18"/>
                <w:szCs w:val="18"/>
              </w:rPr>
              <w:t>备注：C为惩罚参数，默认值为1.0；gamma为高斯核的宽度</w:t>
            </w:r>
          </w:p>
        </w:tc>
        <w:tc>
          <w:tcPr>
            <w:tcW w:w="269" w:type="pct"/>
            <w:vAlign w:val="center"/>
          </w:tcPr>
          <w:p w14:paraId="7A39FF7E" w14:textId="77777777" w:rsidR="0022436E" w:rsidRDefault="00000000">
            <w:pPr>
              <w:pStyle w:val="a6"/>
              <w:snapToGrid w:val="0"/>
              <w:spacing w:before="0" w:beforeAutospacing="0" w:after="0" w:afterAutospacing="0"/>
              <w:jc w:val="center"/>
              <w:rPr>
                <w:sz w:val="18"/>
                <w:szCs w:val="18"/>
              </w:rPr>
            </w:pPr>
            <w:r>
              <w:rPr>
                <w:rFonts w:hint="eastAsia"/>
                <w:sz w:val="18"/>
                <w:szCs w:val="18"/>
              </w:rPr>
              <w:t>2</w:t>
            </w:r>
          </w:p>
        </w:tc>
        <w:tc>
          <w:tcPr>
            <w:tcW w:w="719" w:type="pct"/>
            <w:vAlign w:val="center"/>
          </w:tcPr>
          <w:p w14:paraId="1E0B8953" w14:textId="77777777" w:rsidR="0022436E" w:rsidRDefault="00000000">
            <w:pPr>
              <w:pStyle w:val="a6"/>
              <w:snapToGrid w:val="0"/>
              <w:spacing w:before="0" w:beforeAutospacing="0" w:after="0" w:afterAutospacing="0"/>
              <w:jc w:val="both"/>
              <w:rPr>
                <w:sz w:val="18"/>
                <w:szCs w:val="18"/>
              </w:rPr>
            </w:pPr>
            <w:r>
              <w:rPr>
                <w:sz w:val="18"/>
                <w:szCs w:val="18"/>
              </w:rPr>
              <w:t>萼片长度</w:t>
            </w:r>
            <w:r>
              <w:rPr>
                <w:rFonts w:hint="eastAsia"/>
                <w:sz w:val="18"/>
                <w:szCs w:val="18"/>
              </w:rPr>
              <w:t>、</w:t>
            </w:r>
            <w:r>
              <w:rPr>
                <w:sz w:val="18"/>
                <w:szCs w:val="18"/>
              </w:rPr>
              <w:t>萼片宽度</w:t>
            </w:r>
          </w:p>
        </w:tc>
        <w:tc>
          <w:tcPr>
            <w:tcW w:w="399" w:type="pct"/>
            <w:vAlign w:val="center"/>
          </w:tcPr>
          <w:p w14:paraId="3B9FF511" w14:textId="44CED1EA" w:rsidR="0022436E" w:rsidRDefault="00067F2A">
            <w:pPr>
              <w:pStyle w:val="a6"/>
              <w:snapToGrid w:val="0"/>
              <w:spacing w:before="0" w:beforeAutospacing="0" w:after="0" w:afterAutospacing="0"/>
              <w:jc w:val="both"/>
              <w:rPr>
                <w:sz w:val="18"/>
                <w:szCs w:val="18"/>
              </w:rPr>
            </w:pPr>
            <w:r w:rsidRPr="00067F2A">
              <w:rPr>
                <w:sz w:val="18"/>
                <w:szCs w:val="18"/>
              </w:rPr>
              <w:t>0.789</w:t>
            </w:r>
          </w:p>
        </w:tc>
        <w:tc>
          <w:tcPr>
            <w:tcW w:w="403" w:type="pct"/>
            <w:vAlign w:val="center"/>
          </w:tcPr>
          <w:p w14:paraId="028964B2" w14:textId="42202783" w:rsidR="0022436E" w:rsidRDefault="00067F2A">
            <w:pPr>
              <w:pStyle w:val="a6"/>
              <w:snapToGrid w:val="0"/>
              <w:spacing w:before="0" w:beforeAutospacing="0" w:after="0" w:afterAutospacing="0"/>
              <w:jc w:val="both"/>
              <w:rPr>
                <w:sz w:val="18"/>
                <w:szCs w:val="18"/>
              </w:rPr>
            </w:pPr>
            <w:r w:rsidRPr="00067F2A">
              <w:rPr>
                <w:sz w:val="18"/>
                <w:szCs w:val="18"/>
              </w:rPr>
              <w:t>0.783</w:t>
            </w:r>
          </w:p>
        </w:tc>
        <w:tc>
          <w:tcPr>
            <w:tcW w:w="987" w:type="pct"/>
            <w:vAlign w:val="center"/>
          </w:tcPr>
          <w:p w14:paraId="6BE8BA22" w14:textId="0DFA7F87" w:rsidR="0022436E" w:rsidRDefault="00067F2A">
            <w:pPr>
              <w:pStyle w:val="a6"/>
              <w:snapToGrid w:val="0"/>
              <w:spacing w:before="0" w:beforeAutospacing="0" w:after="0" w:afterAutospacing="0"/>
              <w:jc w:val="both"/>
              <w:rPr>
                <w:sz w:val="18"/>
                <w:szCs w:val="18"/>
              </w:rPr>
            </w:pPr>
            <w:r w:rsidRPr="00067F2A">
              <w:rPr>
                <w:sz w:val="18"/>
                <w:szCs w:val="18"/>
              </w:rPr>
              <w:t>F1macro 0.7807 , Pmacromacro 0.8246 , Rmacro 0.8076</w:t>
            </w:r>
          </w:p>
        </w:tc>
      </w:tr>
      <w:tr w:rsidR="0022436E" w14:paraId="706F53D7" w14:textId="77777777">
        <w:trPr>
          <w:jc w:val="center"/>
        </w:trPr>
        <w:tc>
          <w:tcPr>
            <w:tcW w:w="324" w:type="pct"/>
            <w:vMerge/>
            <w:vAlign w:val="center"/>
          </w:tcPr>
          <w:p w14:paraId="6D65BF78" w14:textId="77777777" w:rsidR="0022436E" w:rsidRDefault="0022436E">
            <w:pPr>
              <w:pStyle w:val="a6"/>
              <w:snapToGrid w:val="0"/>
              <w:spacing w:before="0" w:beforeAutospacing="0" w:after="0" w:afterAutospacing="0"/>
              <w:jc w:val="both"/>
              <w:rPr>
                <w:sz w:val="18"/>
                <w:szCs w:val="18"/>
              </w:rPr>
            </w:pPr>
          </w:p>
        </w:tc>
        <w:tc>
          <w:tcPr>
            <w:tcW w:w="1896" w:type="pct"/>
            <w:vMerge/>
            <w:vAlign w:val="center"/>
          </w:tcPr>
          <w:p w14:paraId="736F48B0" w14:textId="77777777" w:rsidR="0022436E" w:rsidRDefault="0022436E">
            <w:pPr>
              <w:pStyle w:val="a6"/>
              <w:adjustRightInd w:val="0"/>
              <w:snapToGrid w:val="0"/>
              <w:spacing w:before="0" w:beforeAutospacing="0" w:after="0" w:afterAutospacing="0"/>
              <w:jc w:val="both"/>
              <w:rPr>
                <w:sz w:val="18"/>
                <w:szCs w:val="18"/>
              </w:rPr>
            </w:pPr>
          </w:p>
        </w:tc>
        <w:tc>
          <w:tcPr>
            <w:tcW w:w="269" w:type="pct"/>
            <w:vAlign w:val="center"/>
          </w:tcPr>
          <w:p w14:paraId="0F448FF0" w14:textId="77777777" w:rsidR="0022436E" w:rsidRDefault="00000000">
            <w:pPr>
              <w:pStyle w:val="a6"/>
              <w:snapToGrid w:val="0"/>
              <w:spacing w:before="0" w:beforeAutospacing="0" w:after="0" w:afterAutospacing="0"/>
              <w:jc w:val="center"/>
              <w:rPr>
                <w:sz w:val="18"/>
                <w:szCs w:val="18"/>
              </w:rPr>
            </w:pPr>
            <w:r>
              <w:rPr>
                <w:rFonts w:hint="eastAsia"/>
                <w:sz w:val="18"/>
                <w:szCs w:val="18"/>
              </w:rPr>
              <w:t>4</w:t>
            </w:r>
          </w:p>
        </w:tc>
        <w:tc>
          <w:tcPr>
            <w:tcW w:w="719" w:type="pct"/>
            <w:vAlign w:val="center"/>
          </w:tcPr>
          <w:p w14:paraId="54529160" w14:textId="77777777" w:rsidR="0022436E" w:rsidRDefault="00000000">
            <w:pPr>
              <w:pStyle w:val="a6"/>
              <w:snapToGrid w:val="0"/>
              <w:spacing w:before="0" w:beforeAutospacing="0" w:after="0" w:afterAutospacing="0"/>
              <w:jc w:val="both"/>
              <w:rPr>
                <w:sz w:val="18"/>
                <w:szCs w:val="18"/>
              </w:rPr>
            </w:pPr>
            <w:r>
              <w:rPr>
                <w:sz w:val="18"/>
                <w:szCs w:val="18"/>
              </w:rPr>
              <w:t>萼片长度</w:t>
            </w:r>
            <w:r>
              <w:rPr>
                <w:rFonts w:hint="eastAsia"/>
                <w:sz w:val="18"/>
                <w:szCs w:val="18"/>
              </w:rPr>
              <w:t>、</w:t>
            </w:r>
            <w:r>
              <w:rPr>
                <w:sz w:val="18"/>
                <w:szCs w:val="18"/>
              </w:rPr>
              <w:t>萼片宽度</w:t>
            </w:r>
            <w:r>
              <w:rPr>
                <w:rFonts w:hint="eastAsia"/>
                <w:sz w:val="18"/>
                <w:szCs w:val="18"/>
              </w:rPr>
              <w:t>、</w:t>
            </w:r>
            <w:r>
              <w:rPr>
                <w:sz w:val="18"/>
                <w:szCs w:val="18"/>
              </w:rPr>
              <w:t>花瓣长度</w:t>
            </w:r>
            <w:r>
              <w:rPr>
                <w:rFonts w:hint="eastAsia"/>
                <w:sz w:val="18"/>
                <w:szCs w:val="18"/>
              </w:rPr>
              <w:t>、</w:t>
            </w:r>
            <w:r>
              <w:rPr>
                <w:sz w:val="18"/>
                <w:szCs w:val="18"/>
              </w:rPr>
              <w:t>花瓣宽度</w:t>
            </w:r>
          </w:p>
        </w:tc>
        <w:tc>
          <w:tcPr>
            <w:tcW w:w="399" w:type="pct"/>
            <w:vAlign w:val="center"/>
          </w:tcPr>
          <w:p w14:paraId="7E9FE9A3" w14:textId="6BA63C86" w:rsidR="0022436E" w:rsidRDefault="00067F2A">
            <w:pPr>
              <w:pStyle w:val="a6"/>
              <w:snapToGrid w:val="0"/>
              <w:spacing w:before="0" w:beforeAutospacing="0" w:after="0" w:afterAutospacing="0"/>
              <w:jc w:val="both"/>
              <w:rPr>
                <w:sz w:val="18"/>
                <w:szCs w:val="18"/>
              </w:rPr>
            </w:pPr>
            <w:r w:rsidRPr="00067F2A">
              <w:rPr>
                <w:sz w:val="18"/>
                <w:szCs w:val="18"/>
              </w:rPr>
              <w:t>0.989</w:t>
            </w:r>
          </w:p>
        </w:tc>
        <w:tc>
          <w:tcPr>
            <w:tcW w:w="403" w:type="pct"/>
            <w:vAlign w:val="center"/>
          </w:tcPr>
          <w:p w14:paraId="57D30348" w14:textId="3697D539" w:rsidR="0022436E" w:rsidRDefault="00067F2A">
            <w:pPr>
              <w:pStyle w:val="a6"/>
              <w:snapToGrid w:val="0"/>
              <w:spacing w:before="0" w:beforeAutospacing="0" w:after="0" w:afterAutospacing="0"/>
              <w:jc w:val="both"/>
              <w:rPr>
                <w:sz w:val="18"/>
                <w:szCs w:val="18"/>
              </w:rPr>
            </w:pPr>
            <w:r w:rsidRPr="00067F2A">
              <w:rPr>
                <w:sz w:val="18"/>
                <w:szCs w:val="18"/>
              </w:rPr>
              <w:t>1.000</w:t>
            </w:r>
          </w:p>
        </w:tc>
        <w:tc>
          <w:tcPr>
            <w:tcW w:w="987" w:type="pct"/>
            <w:vAlign w:val="center"/>
          </w:tcPr>
          <w:p w14:paraId="5531BEBE" w14:textId="0D5350A3" w:rsidR="0022436E" w:rsidRDefault="00067F2A">
            <w:pPr>
              <w:pStyle w:val="a6"/>
              <w:snapToGrid w:val="0"/>
              <w:spacing w:before="0" w:beforeAutospacing="0" w:after="0" w:afterAutospacing="0"/>
              <w:jc w:val="both"/>
              <w:rPr>
                <w:sz w:val="18"/>
                <w:szCs w:val="18"/>
              </w:rPr>
            </w:pPr>
            <w:r w:rsidRPr="00067F2A">
              <w:rPr>
                <w:sz w:val="18"/>
                <w:szCs w:val="18"/>
              </w:rPr>
              <w:t>F1macro 1.0000 , Pmacromacro 1.0000 , Rmacro 1.0000</w:t>
            </w:r>
          </w:p>
        </w:tc>
      </w:tr>
    </w:tbl>
    <w:p w14:paraId="79F0509E" w14:textId="77777777" w:rsidR="0022436E" w:rsidRDefault="00000000">
      <w:pPr>
        <w:pStyle w:val="a6"/>
        <w:snapToGrid w:val="0"/>
        <w:ind w:firstLine="240"/>
        <w:jc w:val="both"/>
        <w:rPr>
          <w:sz w:val="21"/>
          <w:szCs w:val="21"/>
        </w:rPr>
      </w:pPr>
      <w:r>
        <w:rPr>
          <w:rFonts w:hint="eastAsia"/>
          <w:sz w:val="21"/>
          <w:szCs w:val="21"/>
        </w:rPr>
        <w:t>2.基于支持向量机（SVM）的</w:t>
      </w:r>
      <w:r>
        <w:rPr>
          <w:rFonts w:ascii="Times New Roman" w:hAnsi="Times New Roman" w:cs="Times New Roman" w:hint="eastAsia"/>
          <w:sz w:val="21"/>
          <w:szCs w:val="21"/>
        </w:rPr>
        <w:t>鸢尾花分类</w:t>
      </w:r>
    </w:p>
    <w:p w14:paraId="1351C4CC" w14:textId="77777777" w:rsidR="0022436E" w:rsidRDefault="00000000">
      <w:pPr>
        <w:pStyle w:val="a6"/>
        <w:snapToGrid w:val="0"/>
        <w:ind w:firstLineChars="200" w:firstLine="420"/>
        <w:jc w:val="both"/>
        <w:outlineLvl w:val="0"/>
        <w:rPr>
          <w:rFonts w:ascii="Segoe UI" w:eastAsia="宋体" w:hAnsi="Segoe UI" w:cs="Segoe UI"/>
          <w:sz w:val="21"/>
          <w:szCs w:val="21"/>
          <w:shd w:val="clear" w:color="auto" w:fill="FFFFFF"/>
        </w:rPr>
      </w:pPr>
      <w:r>
        <w:rPr>
          <w:rFonts w:hint="eastAsia"/>
          <w:sz w:val="21"/>
          <w:szCs w:val="21"/>
        </w:rPr>
        <w:t>参考核心代码，利用sklearn库等完成基于支持向量机的</w:t>
      </w:r>
      <w:r>
        <w:rPr>
          <w:rFonts w:ascii="Times New Roman" w:hAnsi="Times New Roman" w:cs="Times New Roman" w:hint="eastAsia"/>
          <w:sz w:val="21"/>
          <w:szCs w:val="21"/>
        </w:rPr>
        <w:t>鸢尾花分类，</w:t>
      </w:r>
      <w:r>
        <w:rPr>
          <w:rFonts w:hint="eastAsia"/>
          <w:sz w:val="21"/>
          <w:szCs w:val="21"/>
        </w:rPr>
        <w:t>要求按照准备数据、配置模型、训练模型、模型评估和模型预测5个步骤完成分类</w:t>
      </w:r>
      <w:r>
        <w:rPr>
          <w:rFonts w:ascii="Times New Roman" w:hAnsi="Times New Roman" w:cs="Times New Roman" w:hint="eastAsia"/>
          <w:sz w:val="21"/>
          <w:szCs w:val="21"/>
        </w:rPr>
        <w:t>如下图</w:t>
      </w:r>
      <w:r>
        <w:rPr>
          <w:rFonts w:ascii="Times New Roman" w:hAnsi="Times New Roman" w:cs="Times New Roman" w:hint="eastAsia"/>
          <w:sz w:val="21"/>
          <w:szCs w:val="21"/>
        </w:rPr>
        <w:t>4</w:t>
      </w:r>
      <w:r>
        <w:rPr>
          <w:rFonts w:ascii="Times New Roman" w:hAnsi="Times New Roman" w:cs="Times New Roman" w:hint="eastAsia"/>
          <w:sz w:val="21"/>
          <w:szCs w:val="21"/>
        </w:rPr>
        <w:t>所示，然后把</w:t>
      </w:r>
      <w:r>
        <w:rPr>
          <w:rFonts w:hint="eastAsia"/>
          <w:sz w:val="21"/>
          <w:szCs w:val="21"/>
        </w:rPr>
        <w:t>不同输入特征个数下支持向量机的分类结果填入表1，并给出只输入</w:t>
      </w:r>
      <w:r>
        <w:rPr>
          <w:rFonts w:ascii="Segoe UI" w:eastAsia="Segoe UI" w:hAnsi="Segoe UI" w:cs="Segoe UI"/>
          <w:sz w:val="21"/>
          <w:szCs w:val="21"/>
          <w:shd w:val="clear" w:color="auto" w:fill="FFFFFF"/>
        </w:rPr>
        <w:t>萼片长度、萼片宽度</w:t>
      </w:r>
      <w:r>
        <w:rPr>
          <w:rFonts w:ascii="Segoe UI" w:eastAsia="宋体" w:hAnsi="Segoe UI" w:cs="Segoe UI" w:hint="eastAsia"/>
          <w:sz w:val="21"/>
          <w:szCs w:val="21"/>
          <w:shd w:val="clear" w:color="auto" w:fill="FFFFFF"/>
        </w:rPr>
        <w:t>2</w:t>
      </w:r>
      <w:r>
        <w:rPr>
          <w:rFonts w:ascii="Segoe UI" w:eastAsia="宋体" w:hAnsi="Segoe UI" w:cs="Segoe UI" w:hint="eastAsia"/>
          <w:sz w:val="21"/>
          <w:szCs w:val="21"/>
          <w:shd w:val="clear" w:color="auto" w:fill="FFFFFF"/>
        </w:rPr>
        <w:t>个特征的分类区域图（包括训练数据点、测试数据点和分类边界）。</w:t>
      </w:r>
    </w:p>
    <w:p w14:paraId="42F78247" w14:textId="77777777" w:rsidR="0022436E" w:rsidRDefault="00000000">
      <w:pPr>
        <w:pStyle w:val="a6"/>
        <w:snapToGrid w:val="0"/>
        <w:ind w:firstLineChars="200" w:firstLine="420"/>
        <w:jc w:val="both"/>
        <w:rPr>
          <w:rFonts w:ascii="Segoe UI" w:eastAsia="宋体" w:hAnsi="Segoe UI" w:cs="Segoe UI"/>
          <w:sz w:val="21"/>
          <w:szCs w:val="21"/>
          <w:shd w:val="clear" w:color="auto" w:fill="FFFFFF"/>
        </w:rPr>
      </w:pPr>
      <w:r>
        <w:rPr>
          <w:rFonts w:ascii="Segoe UI" w:eastAsia="宋体" w:hAnsi="Segoe UI" w:cs="Segoe UI" w:hint="eastAsia"/>
          <w:sz w:val="21"/>
          <w:szCs w:val="21"/>
          <w:shd w:val="clear" w:color="auto" w:fill="FFFFFF"/>
        </w:rPr>
        <w:t>分别对线性核和高斯核的</w:t>
      </w:r>
      <w:r>
        <w:rPr>
          <w:rFonts w:hint="eastAsia"/>
          <w:sz w:val="21"/>
          <w:szCs w:val="21"/>
        </w:rPr>
        <w:t>SVM</w:t>
      </w:r>
      <w:r>
        <w:rPr>
          <w:rFonts w:ascii="Segoe UI" w:eastAsia="宋体" w:hAnsi="Segoe UI" w:cs="Segoe UI" w:hint="eastAsia"/>
          <w:sz w:val="21"/>
          <w:szCs w:val="21"/>
          <w:shd w:val="clear" w:color="auto" w:fill="FFFFFF"/>
        </w:rPr>
        <w:t>，采用网格搜索确定最佳参数，结果填入表</w:t>
      </w:r>
      <w:r>
        <w:rPr>
          <w:rFonts w:ascii="Segoe UI" w:eastAsia="宋体" w:hAnsi="Segoe UI" w:cs="Segoe UI" w:hint="eastAsia"/>
          <w:sz w:val="21"/>
          <w:szCs w:val="21"/>
          <w:shd w:val="clear" w:color="auto" w:fill="FFFFFF"/>
        </w:rPr>
        <w:t>2.</w:t>
      </w:r>
    </w:p>
    <w:p w14:paraId="2C4DB22A" w14:textId="77777777" w:rsidR="0022436E" w:rsidRDefault="00000000">
      <w:pPr>
        <w:pStyle w:val="a6"/>
        <w:snapToGrid w:val="0"/>
        <w:spacing w:before="0" w:beforeAutospacing="0" w:after="0" w:afterAutospacing="0"/>
        <w:ind w:firstLine="240"/>
        <w:jc w:val="both"/>
        <w:rPr>
          <w:rFonts w:ascii="Segoe UI" w:eastAsia="宋体" w:hAnsi="Segoe UI" w:cs="Segoe UI"/>
          <w:sz w:val="21"/>
          <w:szCs w:val="21"/>
          <w:shd w:val="clear" w:color="auto" w:fill="FFFFFF"/>
        </w:rPr>
      </w:pPr>
      <w:r>
        <w:rPr>
          <w:rFonts w:ascii="Segoe UI" w:eastAsia="宋体" w:hAnsi="Segoe UI" w:cs="Segoe UI" w:hint="eastAsia"/>
          <w:sz w:val="21"/>
          <w:szCs w:val="21"/>
          <w:shd w:val="clear" w:color="auto" w:fill="FFFFFF"/>
        </w:rPr>
        <w:t>备注：</w:t>
      </w:r>
    </w:p>
    <w:p w14:paraId="3BB8BCF7" w14:textId="77777777" w:rsidR="0022436E" w:rsidRDefault="00000000">
      <w:pPr>
        <w:pStyle w:val="a6"/>
        <w:numPr>
          <w:ilvl w:val="0"/>
          <w:numId w:val="2"/>
        </w:numPr>
        <w:snapToGrid w:val="0"/>
        <w:spacing w:before="0" w:beforeAutospacing="0" w:after="0" w:afterAutospacing="0"/>
        <w:ind w:firstLine="238"/>
        <w:jc w:val="both"/>
        <w:rPr>
          <w:rFonts w:ascii="Times New Roman" w:hAnsi="Times New Roman" w:cs="Times New Roman"/>
          <w:sz w:val="21"/>
          <w:szCs w:val="21"/>
        </w:rPr>
      </w:pPr>
      <w:r>
        <w:rPr>
          <w:rFonts w:ascii="Times New Roman" w:hAnsi="Times New Roman" w:cs="Times New Roman" w:hint="eastAsia"/>
          <w:sz w:val="21"/>
          <w:szCs w:val="21"/>
        </w:rPr>
        <w:t xml:space="preserve">sklearn.svm.SVC </w:t>
      </w:r>
      <w:r>
        <w:rPr>
          <w:rFonts w:ascii="Times New Roman" w:hAnsi="Times New Roman" w:cs="Times New Roman" w:hint="eastAsia"/>
          <w:sz w:val="21"/>
          <w:szCs w:val="21"/>
        </w:rPr>
        <w:t>参数说明：</w:t>
      </w:r>
      <w:hyperlink r:id="rId12" w:history="1">
        <w:r>
          <w:rPr>
            <w:rStyle w:val="a7"/>
            <w:rFonts w:ascii="Times New Roman" w:hAnsi="Times New Roman" w:cs="Times New Roman" w:hint="eastAsia"/>
            <w:color w:val="auto"/>
            <w:sz w:val="21"/>
            <w:szCs w:val="21"/>
          </w:rPr>
          <w:t>https://blog.csdn.net/szlcw1/article/details/52336824</w:t>
        </w:r>
      </w:hyperlink>
    </w:p>
    <w:p w14:paraId="3936230D" w14:textId="77777777" w:rsidR="0022436E" w:rsidRDefault="00000000">
      <w:pPr>
        <w:pStyle w:val="a6"/>
        <w:numPr>
          <w:ilvl w:val="0"/>
          <w:numId w:val="2"/>
        </w:numPr>
        <w:snapToGrid w:val="0"/>
        <w:spacing w:before="0" w:beforeAutospacing="0" w:after="0" w:afterAutospacing="0"/>
        <w:ind w:firstLine="238"/>
        <w:jc w:val="both"/>
        <w:rPr>
          <w:rFonts w:ascii="Segoe UI" w:eastAsia="宋体" w:hAnsi="Segoe UI" w:cs="Segoe UI"/>
          <w:sz w:val="21"/>
          <w:szCs w:val="21"/>
          <w:shd w:val="clear" w:color="auto" w:fill="FFFFFF"/>
        </w:rPr>
      </w:pPr>
      <w:r>
        <w:rPr>
          <w:rFonts w:ascii="Segoe UI" w:eastAsia="宋体" w:hAnsi="Segoe UI" w:cs="Segoe UI" w:hint="eastAsia"/>
          <w:sz w:val="21"/>
          <w:szCs w:val="21"/>
          <w:shd w:val="clear" w:color="auto" w:fill="FFFFFF"/>
        </w:rPr>
        <w:t>网格搜索详见</w:t>
      </w:r>
      <w:r>
        <w:rPr>
          <w:rFonts w:ascii="Segoe UI" w:eastAsia="宋体" w:hAnsi="Segoe UI" w:cs="Segoe UI" w:hint="eastAsia"/>
          <w:sz w:val="21"/>
          <w:szCs w:val="21"/>
          <w:shd w:val="clear" w:color="auto" w:fill="FFFFFF"/>
        </w:rPr>
        <w:t>https://zhuanlan.zhihu.com/p/642060346.</w:t>
      </w:r>
    </w:p>
    <w:p w14:paraId="6CEB82F6" w14:textId="77777777" w:rsidR="0022436E" w:rsidRDefault="00000000">
      <w:pPr>
        <w:pStyle w:val="a6"/>
        <w:snapToGrid w:val="0"/>
        <w:ind w:firstLine="240"/>
        <w:jc w:val="center"/>
        <w:rPr>
          <w:sz w:val="21"/>
          <w:szCs w:val="21"/>
        </w:rPr>
      </w:pPr>
      <w:r>
        <w:rPr>
          <w:noProof/>
        </w:rPr>
        <w:lastRenderedPageBreak/>
        <w:drawing>
          <wp:inline distT="0" distB="0" distL="114300" distR="114300" wp14:anchorId="554CC6AD" wp14:editId="7D6ECEAF">
            <wp:extent cx="3884295" cy="2218690"/>
            <wp:effectExtent l="9525" t="9525" r="22860"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3884295" cy="2218690"/>
                    </a:xfrm>
                    <a:prstGeom prst="rect">
                      <a:avLst/>
                    </a:prstGeom>
                    <a:noFill/>
                    <a:ln w="9525">
                      <a:solidFill>
                        <a:srgbClr val="0000FF"/>
                      </a:solidFill>
                    </a:ln>
                  </pic:spPr>
                </pic:pic>
              </a:graphicData>
            </a:graphic>
          </wp:inline>
        </w:drawing>
      </w:r>
    </w:p>
    <w:p w14:paraId="220BFE05" w14:textId="77777777" w:rsidR="0022436E" w:rsidRDefault="00000000">
      <w:pPr>
        <w:pStyle w:val="a6"/>
        <w:snapToGrid w:val="0"/>
        <w:ind w:firstLine="240"/>
        <w:jc w:val="center"/>
        <w:rPr>
          <w:rFonts w:ascii="Times New Roman" w:hAnsi="Times New Roman" w:cs="Times New Roman"/>
          <w:sz w:val="21"/>
          <w:szCs w:val="21"/>
        </w:rPr>
      </w:pPr>
      <w:r>
        <w:rPr>
          <w:rFonts w:hint="eastAsia"/>
          <w:sz w:val="21"/>
          <w:szCs w:val="21"/>
        </w:rPr>
        <w:t>图4基于支持向量机的</w:t>
      </w:r>
      <w:r>
        <w:rPr>
          <w:rFonts w:ascii="Times New Roman" w:hAnsi="Times New Roman" w:cs="Times New Roman" w:hint="eastAsia"/>
          <w:sz w:val="21"/>
          <w:szCs w:val="21"/>
        </w:rPr>
        <w:t>鸢尾花分类步骤</w:t>
      </w:r>
    </w:p>
    <w:p w14:paraId="411CD9F6" w14:textId="77777777" w:rsidR="0022436E" w:rsidRDefault="00000000">
      <w:pPr>
        <w:pStyle w:val="a6"/>
        <w:snapToGrid w:val="0"/>
        <w:spacing w:after="0" w:afterAutospacing="0"/>
        <w:ind w:firstLine="238"/>
        <w:jc w:val="center"/>
        <w:rPr>
          <w:sz w:val="21"/>
          <w:szCs w:val="21"/>
        </w:rPr>
      </w:pPr>
      <w:r>
        <w:rPr>
          <w:rFonts w:hint="eastAsia"/>
          <w:sz w:val="21"/>
          <w:szCs w:val="21"/>
        </w:rPr>
        <w:t>表2 支持向量机（线性核与高斯核）</w:t>
      </w:r>
      <w:r>
        <w:rPr>
          <w:rFonts w:ascii="Times New Roman" w:hAnsi="Times New Roman" w:cs="Times New Roman" w:hint="eastAsia"/>
          <w:sz w:val="21"/>
          <w:szCs w:val="21"/>
        </w:rPr>
        <w:t>的分类</w:t>
      </w:r>
      <w:r>
        <w:rPr>
          <w:rFonts w:hint="eastAsia"/>
          <w:sz w:val="21"/>
          <w:szCs w:val="21"/>
        </w:rPr>
        <w:t>结果</w:t>
      </w:r>
    </w:p>
    <w:tbl>
      <w:tblPr>
        <w:tblW w:w="134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2"/>
        <w:gridCol w:w="1868"/>
        <w:gridCol w:w="832"/>
        <w:gridCol w:w="1851"/>
        <w:gridCol w:w="2349"/>
        <w:gridCol w:w="951"/>
        <w:gridCol w:w="1071"/>
        <w:gridCol w:w="1071"/>
        <w:gridCol w:w="2517"/>
      </w:tblGrid>
      <w:tr w:rsidR="0022436E" w14:paraId="478AC104" w14:textId="77777777">
        <w:trPr>
          <w:jc w:val="center"/>
        </w:trPr>
        <w:tc>
          <w:tcPr>
            <w:tcW w:w="942" w:type="dxa"/>
            <w:vAlign w:val="center"/>
          </w:tcPr>
          <w:p w14:paraId="0AE28B89" w14:textId="77777777" w:rsidR="0022436E" w:rsidRDefault="00000000">
            <w:pPr>
              <w:pStyle w:val="a6"/>
              <w:snapToGrid w:val="0"/>
              <w:jc w:val="both"/>
              <w:rPr>
                <w:sz w:val="18"/>
                <w:szCs w:val="18"/>
              </w:rPr>
            </w:pPr>
            <w:r>
              <w:rPr>
                <w:rFonts w:hint="eastAsia"/>
                <w:sz w:val="18"/>
                <w:szCs w:val="18"/>
              </w:rPr>
              <w:t>分类算法</w:t>
            </w:r>
          </w:p>
        </w:tc>
        <w:tc>
          <w:tcPr>
            <w:tcW w:w="1868" w:type="dxa"/>
            <w:vAlign w:val="center"/>
          </w:tcPr>
          <w:p w14:paraId="300FC017" w14:textId="77777777" w:rsidR="0022436E" w:rsidRDefault="00000000">
            <w:pPr>
              <w:pStyle w:val="a6"/>
              <w:snapToGrid w:val="0"/>
              <w:jc w:val="both"/>
            </w:pPr>
            <w:r>
              <w:rPr>
                <w:rFonts w:hint="eastAsia"/>
                <w:sz w:val="18"/>
                <w:szCs w:val="18"/>
              </w:rPr>
              <w:t>算法参数</w:t>
            </w:r>
          </w:p>
        </w:tc>
        <w:tc>
          <w:tcPr>
            <w:tcW w:w="832" w:type="dxa"/>
            <w:vAlign w:val="center"/>
          </w:tcPr>
          <w:p w14:paraId="67490A78" w14:textId="77777777" w:rsidR="0022436E" w:rsidRDefault="00000000">
            <w:pPr>
              <w:pStyle w:val="a6"/>
              <w:snapToGrid w:val="0"/>
              <w:jc w:val="both"/>
              <w:rPr>
                <w:sz w:val="18"/>
                <w:szCs w:val="18"/>
              </w:rPr>
            </w:pPr>
            <w:r>
              <w:rPr>
                <w:rFonts w:hint="eastAsia"/>
                <w:sz w:val="18"/>
                <w:szCs w:val="18"/>
              </w:rPr>
              <w:t>输入特征个数</w:t>
            </w:r>
          </w:p>
        </w:tc>
        <w:tc>
          <w:tcPr>
            <w:tcW w:w="1851" w:type="dxa"/>
            <w:vAlign w:val="center"/>
          </w:tcPr>
          <w:p w14:paraId="78238ECF" w14:textId="77777777" w:rsidR="0022436E" w:rsidRDefault="00000000">
            <w:pPr>
              <w:pStyle w:val="a6"/>
              <w:snapToGrid w:val="0"/>
              <w:jc w:val="both"/>
              <w:rPr>
                <w:sz w:val="18"/>
                <w:szCs w:val="18"/>
              </w:rPr>
            </w:pPr>
            <w:r>
              <w:rPr>
                <w:rFonts w:hint="eastAsia"/>
                <w:sz w:val="18"/>
                <w:szCs w:val="18"/>
              </w:rPr>
              <w:t>输入特征名称</w:t>
            </w:r>
          </w:p>
        </w:tc>
        <w:tc>
          <w:tcPr>
            <w:tcW w:w="2349" w:type="dxa"/>
            <w:vAlign w:val="center"/>
          </w:tcPr>
          <w:p w14:paraId="072A86A6" w14:textId="77777777" w:rsidR="0022436E" w:rsidRDefault="00000000">
            <w:pPr>
              <w:pStyle w:val="a6"/>
              <w:snapToGrid w:val="0"/>
              <w:jc w:val="both"/>
              <w:rPr>
                <w:sz w:val="18"/>
                <w:szCs w:val="18"/>
              </w:rPr>
            </w:pPr>
            <w:r>
              <w:rPr>
                <w:rFonts w:hint="eastAsia"/>
                <w:sz w:val="18"/>
                <w:szCs w:val="18"/>
              </w:rPr>
              <w:t>交叉验证结果的平均值</w:t>
            </w:r>
          </w:p>
        </w:tc>
        <w:tc>
          <w:tcPr>
            <w:tcW w:w="951" w:type="dxa"/>
            <w:vAlign w:val="center"/>
          </w:tcPr>
          <w:p w14:paraId="057C5411" w14:textId="77777777" w:rsidR="0022436E" w:rsidRDefault="00000000">
            <w:pPr>
              <w:pStyle w:val="a6"/>
              <w:snapToGrid w:val="0"/>
              <w:jc w:val="both"/>
              <w:rPr>
                <w:sz w:val="18"/>
                <w:szCs w:val="18"/>
              </w:rPr>
            </w:pPr>
            <w:r>
              <w:rPr>
                <w:rFonts w:hint="eastAsia"/>
                <w:sz w:val="18"/>
                <w:szCs w:val="18"/>
              </w:rPr>
              <w:t>最佳结果</w:t>
            </w:r>
          </w:p>
        </w:tc>
        <w:tc>
          <w:tcPr>
            <w:tcW w:w="1071" w:type="dxa"/>
            <w:vAlign w:val="center"/>
          </w:tcPr>
          <w:p w14:paraId="0DB1C7C7" w14:textId="77777777" w:rsidR="0022436E" w:rsidRDefault="00000000">
            <w:pPr>
              <w:pStyle w:val="a6"/>
              <w:snapToGrid w:val="0"/>
              <w:jc w:val="both"/>
              <w:rPr>
                <w:sz w:val="18"/>
                <w:szCs w:val="18"/>
              </w:rPr>
            </w:pPr>
            <w:r>
              <w:rPr>
                <w:rFonts w:hint="eastAsia"/>
                <w:sz w:val="18"/>
                <w:szCs w:val="18"/>
              </w:rPr>
              <w:t>最佳参数</w:t>
            </w:r>
          </w:p>
        </w:tc>
        <w:tc>
          <w:tcPr>
            <w:tcW w:w="1071" w:type="dxa"/>
            <w:vAlign w:val="center"/>
          </w:tcPr>
          <w:p w14:paraId="7849C839" w14:textId="77777777" w:rsidR="0022436E" w:rsidRDefault="00000000">
            <w:pPr>
              <w:pStyle w:val="a6"/>
              <w:snapToGrid w:val="0"/>
              <w:spacing w:before="0" w:beforeAutospacing="0" w:after="0" w:afterAutospacing="0"/>
              <w:jc w:val="both"/>
              <w:rPr>
                <w:sz w:val="18"/>
                <w:szCs w:val="18"/>
              </w:rPr>
            </w:pPr>
            <w:r>
              <w:rPr>
                <w:rFonts w:hint="eastAsia"/>
                <w:sz w:val="18"/>
                <w:szCs w:val="18"/>
              </w:rPr>
              <w:t>测试集的准确率acc</w:t>
            </w:r>
          </w:p>
        </w:tc>
        <w:tc>
          <w:tcPr>
            <w:tcW w:w="2517" w:type="dxa"/>
            <w:vAlign w:val="center"/>
          </w:tcPr>
          <w:p w14:paraId="419335FB" w14:textId="77777777" w:rsidR="0022436E" w:rsidRDefault="00000000">
            <w:pPr>
              <w:pStyle w:val="a6"/>
              <w:snapToGrid w:val="0"/>
              <w:spacing w:before="0" w:beforeAutospacing="0" w:after="0" w:afterAutospacing="0"/>
              <w:jc w:val="both"/>
              <w:rPr>
                <w:sz w:val="18"/>
                <w:szCs w:val="18"/>
              </w:rPr>
            </w:pPr>
            <w:r>
              <w:rPr>
                <w:rFonts w:hint="eastAsia"/>
                <w:sz w:val="18"/>
                <w:szCs w:val="18"/>
              </w:rPr>
              <w:t>测试集的F1分数f1_macro,精确率precision_macro ,召回率recall_macro</w:t>
            </w:r>
          </w:p>
        </w:tc>
      </w:tr>
      <w:tr w:rsidR="0022436E" w14:paraId="7B8F965B" w14:textId="77777777">
        <w:trPr>
          <w:jc w:val="center"/>
        </w:trPr>
        <w:tc>
          <w:tcPr>
            <w:tcW w:w="942" w:type="dxa"/>
            <w:vAlign w:val="center"/>
          </w:tcPr>
          <w:p w14:paraId="311B8055" w14:textId="77777777" w:rsidR="0022436E" w:rsidRDefault="00000000">
            <w:pPr>
              <w:pStyle w:val="a6"/>
              <w:snapToGrid w:val="0"/>
              <w:jc w:val="both"/>
              <w:rPr>
                <w:sz w:val="18"/>
                <w:szCs w:val="18"/>
              </w:rPr>
            </w:pPr>
            <w:r>
              <w:rPr>
                <w:rFonts w:hint="eastAsia"/>
                <w:sz w:val="18"/>
                <w:szCs w:val="18"/>
              </w:rPr>
              <w:t>支持向量机（线性核）</w:t>
            </w:r>
          </w:p>
        </w:tc>
        <w:tc>
          <w:tcPr>
            <w:tcW w:w="1868" w:type="dxa"/>
            <w:vAlign w:val="center"/>
          </w:tcPr>
          <w:p w14:paraId="07171A78" w14:textId="77777777" w:rsidR="0022436E" w:rsidRDefault="00000000">
            <w:pPr>
              <w:pStyle w:val="a6"/>
              <w:snapToGrid w:val="0"/>
              <w:jc w:val="both"/>
              <w:rPr>
                <w:sz w:val="18"/>
                <w:szCs w:val="18"/>
              </w:rPr>
            </w:pPr>
            <w:r>
              <w:rPr>
                <w:rFonts w:hint="eastAsia"/>
                <w:sz w:val="18"/>
                <w:szCs w:val="18"/>
              </w:rPr>
              <w:t>"C":[0.1,0.5,0.8, 1.0,5.0,10.0]</w:t>
            </w:r>
          </w:p>
        </w:tc>
        <w:tc>
          <w:tcPr>
            <w:tcW w:w="832" w:type="dxa"/>
            <w:vAlign w:val="center"/>
          </w:tcPr>
          <w:p w14:paraId="1C5F1C0D" w14:textId="77777777" w:rsidR="0022436E" w:rsidRDefault="00000000">
            <w:pPr>
              <w:pStyle w:val="a6"/>
              <w:snapToGrid w:val="0"/>
              <w:jc w:val="center"/>
              <w:rPr>
                <w:sz w:val="18"/>
                <w:szCs w:val="18"/>
              </w:rPr>
            </w:pPr>
            <w:r>
              <w:rPr>
                <w:rFonts w:hint="eastAsia"/>
                <w:sz w:val="18"/>
                <w:szCs w:val="18"/>
              </w:rPr>
              <w:t>4</w:t>
            </w:r>
          </w:p>
        </w:tc>
        <w:tc>
          <w:tcPr>
            <w:tcW w:w="1851" w:type="dxa"/>
            <w:vAlign w:val="center"/>
          </w:tcPr>
          <w:p w14:paraId="07C3E9E1" w14:textId="77777777" w:rsidR="0022436E" w:rsidRDefault="00000000">
            <w:pPr>
              <w:pStyle w:val="a6"/>
              <w:snapToGrid w:val="0"/>
              <w:jc w:val="both"/>
              <w:rPr>
                <w:sz w:val="18"/>
                <w:szCs w:val="18"/>
              </w:rPr>
            </w:pPr>
            <w:r>
              <w:rPr>
                <w:sz w:val="18"/>
                <w:szCs w:val="18"/>
              </w:rPr>
              <w:t>萼片长度</w:t>
            </w:r>
            <w:r>
              <w:rPr>
                <w:rFonts w:hint="eastAsia"/>
                <w:sz w:val="18"/>
                <w:szCs w:val="18"/>
              </w:rPr>
              <w:t>、</w:t>
            </w:r>
            <w:r>
              <w:rPr>
                <w:sz w:val="18"/>
                <w:szCs w:val="18"/>
              </w:rPr>
              <w:t>萼片宽度</w:t>
            </w:r>
            <w:r>
              <w:rPr>
                <w:rFonts w:hint="eastAsia"/>
                <w:sz w:val="18"/>
                <w:szCs w:val="18"/>
              </w:rPr>
              <w:t>、</w:t>
            </w:r>
            <w:r>
              <w:rPr>
                <w:sz w:val="18"/>
                <w:szCs w:val="18"/>
              </w:rPr>
              <w:t>花瓣长度</w:t>
            </w:r>
            <w:r>
              <w:rPr>
                <w:rFonts w:hint="eastAsia"/>
                <w:sz w:val="18"/>
                <w:szCs w:val="18"/>
              </w:rPr>
              <w:t>、</w:t>
            </w:r>
            <w:r>
              <w:rPr>
                <w:sz w:val="18"/>
                <w:szCs w:val="18"/>
              </w:rPr>
              <w:t>花瓣宽度</w:t>
            </w:r>
          </w:p>
        </w:tc>
        <w:tc>
          <w:tcPr>
            <w:tcW w:w="2349" w:type="dxa"/>
            <w:vAlign w:val="center"/>
          </w:tcPr>
          <w:p w14:paraId="01F01756" w14:textId="77777777" w:rsidR="0022436E" w:rsidRDefault="0022436E">
            <w:pPr>
              <w:pStyle w:val="a6"/>
              <w:snapToGrid w:val="0"/>
              <w:jc w:val="both"/>
              <w:rPr>
                <w:sz w:val="18"/>
                <w:szCs w:val="18"/>
              </w:rPr>
            </w:pPr>
          </w:p>
        </w:tc>
        <w:tc>
          <w:tcPr>
            <w:tcW w:w="951" w:type="dxa"/>
            <w:vAlign w:val="center"/>
          </w:tcPr>
          <w:p w14:paraId="72BBF35D" w14:textId="7DE63BFD" w:rsidR="0022436E" w:rsidRDefault="003F708B">
            <w:pPr>
              <w:pStyle w:val="a6"/>
              <w:snapToGrid w:val="0"/>
              <w:jc w:val="both"/>
              <w:rPr>
                <w:sz w:val="18"/>
                <w:szCs w:val="18"/>
              </w:rPr>
            </w:pPr>
            <w:r>
              <w:rPr>
                <w:rFonts w:hint="eastAsia"/>
                <w:sz w:val="18"/>
                <w:szCs w:val="18"/>
              </w:rPr>
              <w:t>0</w:t>
            </w:r>
            <w:r>
              <w:rPr>
                <w:sz w:val="18"/>
                <w:szCs w:val="18"/>
              </w:rPr>
              <w:t>.774</w:t>
            </w:r>
          </w:p>
        </w:tc>
        <w:tc>
          <w:tcPr>
            <w:tcW w:w="1071" w:type="dxa"/>
            <w:vAlign w:val="center"/>
          </w:tcPr>
          <w:p w14:paraId="2F742EAD" w14:textId="4359C67A" w:rsidR="0022436E" w:rsidRDefault="003F708B">
            <w:pPr>
              <w:pStyle w:val="a6"/>
              <w:snapToGrid w:val="0"/>
              <w:jc w:val="both"/>
              <w:rPr>
                <w:sz w:val="18"/>
                <w:szCs w:val="18"/>
              </w:rPr>
            </w:pPr>
            <w:r>
              <w:rPr>
                <w:rFonts w:hint="eastAsia"/>
                <w:sz w:val="18"/>
                <w:szCs w:val="18"/>
              </w:rPr>
              <w:t>0</w:t>
            </w:r>
            <w:r>
              <w:rPr>
                <w:sz w:val="18"/>
                <w:szCs w:val="18"/>
              </w:rPr>
              <w:t>.8</w:t>
            </w:r>
          </w:p>
        </w:tc>
        <w:tc>
          <w:tcPr>
            <w:tcW w:w="1071" w:type="dxa"/>
            <w:vAlign w:val="center"/>
          </w:tcPr>
          <w:p w14:paraId="172F5F05" w14:textId="156550C6" w:rsidR="0022436E" w:rsidRDefault="003F708B">
            <w:pPr>
              <w:pStyle w:val="a6"/>
              <w:snapToGrid w:val="0"/>
              <w:jc w:val="both"/>
              <w:rPr>
                <w:sz w:val="18"/>
                <w:szCs w:val="18"/>
              </w:rPr>
            </w:pPr>
            <w:r>
              <w:rPr>
                <w:rFonts w:hint="eastAsia"/>
                <w:sz w:val="18"/>
                <w:szCs w:val="18"/>
              </w:rPr>
              <w:t>0</w:t>
            </w:r>
            <w:r>
              <w:rPr>
                <w:sz w:val="18"/>
                <w:szCs w:val="18"/>
              </w:rPr>
              <w:t>.85</w:t>
            </w:r>
          </w:p>
        </w:tc>
        <w:tc>
          <w:tcPr>
            <w:tcW w:w="2517" w:type="dxa"/>
            <w:vAlign w:val="center"/>
          </w:tcPr>
          <w:p w14:paraId="0F5CF0D3" w14:textId="33880A0F" w:rsidR="0022436E" w:rsidRDefault="003F708B">
            <w:pPr>
              <w:pStyle w:val="a6"/>
              <w:snapToGrid w:val="0"/>
              <w:jc w:val="both"/>
              <w:rPr>
                <w:sz w:val="18"/>
                <w:szCs w:val="18"/>
              </w:rPr>
            </w:pPr>
            <w:r>
              <w:rPr>
                <w:rFonts w:hint="eastAsia"/>
                <w:sz w:val="18"/>
                <w:szCs w:val="18"/>
              </w:rPr>
              <w:t>0</w:t>
            </w:r>
            <w:r>
              <w:rPr>
                <w:sz w:val="18"/>
                <w:szCs w:val="18"/>
              </w:rPr>
              <w:t>.8533</w:t>
            </w:r>
            <w:r>
              <w:rPr>
                <w:rFonts w:hint="eastAsia"/>
                <w:sz w:val="18"/>
                <w:szCs w:val="18"/>
              </w:rPr>
              <w:t>,</w:t>
            </w:r>
            <w:r>
              <w:rPr>
                <w:sz w:val="18"/>
                <w:szCs w:val="18"/>
              </w:rPr>
              <w:t xml:space="preserve"> 0.8725, 0.8655</w:t>
            </w:r>
          </w:p>
        </w:tc>
      </w:tr>
      <w:tr w:rsidR="0022436E" w14:paraId="75C4DD07" w14:textId="77777777">
        <w:trPr>
          <w:jc w:val="center"/>
        </w:trPr>
        <w:tc>
          <w:tcPr>
            <w:tcW w:w="942" w:type="dxa"/>
            <w:vAlign w:val="center"/>
          </w:tcPr>
          <w:p w14:paraId="4E881ABE" w14:textId="77777777" w:rsidR="0022436E" w:rsidRDefault="00000000">
            <w:pPr>
              <w:pStyle w:val="a6"/>
              <w:snapToGrid w:val="0"/>
              <w:jc w:val="both"/>
              <w:rPr>
                <w:sz w:val="18"/>
                <w:szCs w:val="18"/>
              </w:rPr>
            </w:pPr>
            <w:r>
              <w:rPr>
                <w:rFonts w:hint="eastAsia"/>
                <w:sz w:val="18"/>
                <w:szCs w:val="18"/>
              </w:rPr>
              <w:t>支持向量机（高斯核）</w:t>
            </w:r>
          </w:p>
        </w:tc>
        <w:tc>
          <w:tcPr>
            <w:tcW w:w="1868" w:type="dxa"/>
            <w:vAlign w:val="center"/>
          </w:tcPr>
          <w:p w14:paraId="5676C443" w14:textId="77777777" w:rsidR="0022436E" w:rsidRDefault="00000000">
            <w:pPr>
              <w:pStyle w:val="a6"/>
              <w:adjustRightInd w:val="0"/>
              <w:snapToGrid w:val="0"/>
              <w:spacing w:before="0" w:beforeAutospacing="0" w:after="0" w:afterAutospacing="0"/>
              <w:jc w:val="both"/>
              <w:rPr>
                <w:sz w:val="18"/>
                <w:szCs w:val="18"/>
              </w:rPr>
            </w:pPr>
            <w:r>
              <w:rPr>
                <w:rFonts w:hint="eastAsia"/>
                <w:sz w:val="18"/>
                <w:szCs w:val="18"/>
              </w:rPr>
              <w:t>"C":[0.1,0.5,0.8, 1.0,5.0,10.0], "gamma":[0.01,0.1,1,10]</w:t>
            </w:r>
          </w:p>
        </w:tc>
        <w:tc>
          <w:tcPr>
            <w:tcW w:w="832" w:type="dxa"/>
            <w:vAlign w:val="center"/>
          </w:tcPr>
          <w:p w14:paraId="255424FE" w14:textId="77777777" w:rsidR="0022436E" w:rsidRDefault="00000000">
            <w:pPr>
              <w:pStyle w:val="a6"/>
              <w:snapToGrid w:val="0"/>
              <w:jc w:val="center"/>
              <w:rPr>
                <w:sz w:val="18"/>
                <w:szCs w:val="18"/>
              </w:rPr>
            </w:pPr>
            <w:r>
              <w:rPr>
                <w:rFonts w:hint="eastAsia"/>
                <w:sz w:val="18"/>
                <w:szCs w:val="18"/>
              </w:rPr>
              <w:t>4</w:t>
            </w:r>
          </w:p>
        </w:tc>
        <w:tc>
          <w:tcPr>
            <w:tcW w:w="1851" w:type="dxa"/>
            <w:vAlign w:val="center"/>
          </w:tcPr>
          <w:p w14:paraId="281BF845" w14:textId="77777777" w:rsidR="0022436E" w:rsidRDefault="00000000">
            <w:pPr>
              <w:pStyle w:val="a6"/>
              <w:snapToGrid w:val="0"/>
              <w:jc w:val="both"/>
              <w:rPr>
                <w:sz w:val="18"/>
                <w:szCs w:val="18"/>
              </w:rPr>
            </w:pPr>
            <w:r>
              <w:rPr>
                <w:sz w:val="18"/>
                <w:szCs w:val="18"/>
              </w:rPr>
              <w:t>萼片长度</w:t>
            </w:r>
            <w:r>
              <w:rPr>
                <w:rFonts w:hint="eastAsia"/>
                <w:sz w:val="18"/>
                <w:szCs w:val="18"/>
              </w:rPr>
              <w:t>、</w:t>
            </w:r>
            <w:r>
              <w:rPr>
                <w:sz w:val="18"/>
                <w:szCs w:val="18"/>
              </w:rPr>
              <w:t>萼片宽度</w:t>
            </w:r>
            <w:r>
              <w:rPr>
                <w:rFonts w:hint="eastAsia"/>
                <w:sz w:val="18"/>
                <w:szCs w:val="18"/>
              </w:rPr>
              <w:t>、</w:t>
            </w:r>
            <w:r>
              <w:rPr>
                <w:sz w:val="18"/>
                <w:szCs w:val="18"/>
              </w:rPr>
              <w:t>花瓣长度</w:t>
            </w:r>
            <w:r>
              <w:rPr>
                <w:rFonts w:hint="eastAsia"/>
                <w:sz w:val="18"/>
                <w:szCs w:val="18"/>
              </w:rPr>
              <w:t>、</w:t>
            </w:r>
            <w:r>
              <w:rPr>
                <w:sz w:val="18"/>
                <w:szCs w:val="18"/>
              </w:rPr>
              <w:t>花瓣宽度</w:t>
            </w:r>
          </w:p>
        </w:tc>
        <w:tc>
          <w:tcPr>
            <w:tcW w:w="2349" w:type="dxa"/>
            <w:vAlign w:val="center"/>
          </w:tcPr>
          <w:p w14:paraId="54103A4B" w14:textId="77777777" w:rsidR="0022436E" w:rsidRDefault="00000000">
            <w:pPr>
              <w:pStyle w:val="a6"/>
              <w:snapToGrid w:val="0"/>
              <w:jc w:val="both"/>
              <w:rPr>
                <w:sz w:val="18"/>
                <w:szCs w:val="18"/>
              </w:rPr>
            </w:pPr>
            <w:r>
              <w:rPr>
                <w:noProof/>
                <w:sz w:val="18"/>
                <w:szCs w:val="18"/>
              </w:rPr>
              <mc:AlternateContent>
                <mc:Choice Requires="wps">
                  <w:drawing>
                    <wp:anchor distT="0" distB="0" distL="114300" distR="114300" simplePos="0" relativeHeight="251664384" behindDoc="0" locked="0" layoutInCell="1" allowOverlap="1" wp14:anchorId="1EFC08BC" wp14:editId="45E7E332">
                      <wp:simplePos x="0" y="0"/>
                      <wp:positionH relativeFrom="column">
                        <wp:posOffset>241935</wp:posOffset>
                      </wp:positionH>
                      <wp:positionV relativeFrom="paragraph">
                        <wp:posOffset>118745</wp:posOffset>
                      </wp:positionV>
                      <wp:extent cx="803275" cy="381000"/>
                      <wp:effectExtent l="1905" t="4445" r="2540" b="10795"/>
                      <wp:wrapNone/>
                      <wp:docPr id="14" name="直接连接符 14"/>
                      <wp:cNvGraphicFramePr/>
                      <a:graphic xmlns:a="http://schemas.openxmlformats.org/drawingml/2006/main">
                        <a:graphicData uri="http://schemas.microsoft.com/office/word/2010/wordprocessingShape">
                          <wps:wsp>
                            <wps:cNvCnPr/>
                            <wps:spPr>
                              <a:xfrm flipV="1">
                                <a:off x="0" y="0"/>
                                <a:ext cx="8032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AE9197" id="直接连接符 14" o:spid="_x0000_s102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19.05pt,9.35pt" to="82.3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" strokecolor="black [3200]" strokeweight=".5pt">
                      <v:stroke joinstyle="miter"/>
                    </v:line>
                  </w:pict>
                </mc:Fallback>
              </mc:AlternateContent>
            </w:r>
          </w:p>
        </w:tc>
        <w:tc>
          <w:tcPr>
            <w:tcW w:w="951" w:type="dxa"/>
            <w:vAlign w:val="center"/>
          </w:tcPr>
          <w:p w14:paraId="0D99372D" w14:textId="77777777" w:rsidR="0022436E" w:rsidRDefault="0022436E">
            <w:pPr>
              <w:pStyle w:val="a6"/>
              <w:snapToGrid w:val="0"/>
              <w:jc w:val="both"/>
              <w:rPr>
                <w:sz w:val="18"/>
                <w:szCs w:val="18"/>
              </w:rPr>
            </w:pPr>
          </w:p>
        </w:tc>
        <w:tc>
          <w:tcPr>
            <w:tcW w:w="1071" w:type="dxa"/>
            <w:vAlign w:val="center"/>
          </w:tcPr>
          <w:p w14:paraId="49E66A5A" w14:textId="77777777" w:rsidR="0022436E" w:rsidRDefault="0022436E">
            <w:pPr>
              <w:pStyle w:val="a6"/>
              <w:snapToGrid w:val="0"/>
              <w:jc w:val="both"/>
              <w:rPr>
                <w:sz w:val="18"/>
                <w:szCs w:val="18"/>
              </w:rPr>
            </w:pPr>
          </w:p>
        </w:tc>
        <w:tc>
          <w:tcPr>
            <w:tcW w:w="1071" w:type="dxa"/>
            <w:vAlign w:val="center"/>
          </w:tcPr>
          <w:p w14:paraId="278AD098" w14:textId="77777777" w:rsidR="0022436E" w:rsidRDefault="0022436E">
            <w:pPr>
              <w:pStyle w:val="a6"/>
              <w:snapToGrid w:val="0"/>
              <w:jc w:val="both"/>
              <w:rPr>
                <w:sz w:val="18"/>
                <w:szCs w:val="18"/>
              </w:rPr>
            </w:pPr>
          </w:p>
        </w:tc>
        <w:tc>
          <w:tcPr>
            <w:tcW w:w="2517" w:type="dxa"/>
            <w:vAlign w:val="center"/>
          </w:tcPr>
          <w:p w14:paraId="13711F27" w14:textId="77777777" w:rsidR="0022436E" w:rsidRDefault="0022436E">
            <w:pPr>
              <w:pStyle w:val="a6"/>
              <w:snapToGrid w:val="0"/>
              <w:jc w:val="both"/>
              <w:rPr>
                <w:sz w:val="18"/>
                <w:szCs w:val="18"/>
              </w:rPr>
            </w:pPr>
          </w:p>
        </w:tc>
      </w:tr>
      <w:tr w:rsidR="0022436E" w14:paraId="7F1D7B31" w14:textId="77777777">
        <w:trPr>
          <w:jc w:val="center"/>
        </w:trPr>
        <w:tc>
          <w:tcPr>
            <w:tcW w:w="942" w:type="dxa"/>
            <w:vAlign w:val="center"/>
          </w:tcPr>
          <w:p w14:paraId="1C6048C9" w14:textId="77777777" w:rsidR="0022436E" w:rsidRDefault="00000000">
            <w:pPr>
              <w:pStyle w:val="a6"/>
              <w:snapToGrid w:val="0"/>
              <w:jc w:val="both"/>
              <w:rPr>
                <w:sz w:val="18"/>
                <w:szCs w:val="18"/>
              </w:rPr>
            </w:pPr>
            <w:r>
              <w:rPr>
                <w:rFonts w:hint="eastAsia"/>
                <w:sz w:val="18"/>
                <w:szCs w:val="18"/>
              </w:rPr>
              <w:t>逻辑回归</w:t>
            </w:r>
          </w:p>
        </w:tc>
        <w:tc>
          <w:tcPr>
            <w:tcW w:w="1868" w:type="dxa"/>
            <w:vAlign w:val="center"/>
          </w:tcPr>
          <w:p w14:paraId="34D50895" w14:textId="77777777" w:rsidR="0022436E" w:rsidRDefault="00000000">
            <w:pPr>
              <w:pStyle w:val="a6"/>
              <w:adjustRightInd w:val="0"/>
              <w:snapToGrid w:val="0"/>
              <w:spacing w:before="0" w:beforeAutospacing="0" w:after="0" w:afterAutospacing="0"/>
              <w:jc w:val="both"/>
              <w:rPr>
                <w:sz w:val="18"/>
                <w:szCs w:val="18"/>
              </w:rPr>
            </w:pPr>
            <w:r>
              <w:rPr>
                <w:rFonts w:hint="eastAsia"/>
                <w:sz w:val="18"/>
                <w:szCs w:val="18"/>
              </w:rPr>
              <w:t>"tol": [1e-4, 1e-3, 1e-2,1e-1],"C": [0.01,0.1,0.5,0.8,1.0,5.0],'penalty':['l1','l2']</w:t>
            </w:r>
          </w:p>
        </w:tc>
        <w:tc>
          <w:tcPr>
            <w:tcW w:w="832" w:type="dxa"/>
            <w:vAlign w:val="center"/>
          </w:tcPr>
          <w:p w14:paraId="6BB7137E" w14:textId="77777777" w:rsidR="0022436E" w:rsidRDefault="00000000">
            <w:pPr>
              <w:pStyle w:val="a6"/>
              <w:snapToGrid w:val="0"/>
              <w:jc w:val="center"/>
              <w:rPr>
                <w:sz w:val="18"/>
                <w:szCs w:val="18"/>
              </w:rPr>
            </w:pPr>
            <w:r>
              <w:rPr>
                <w:rFonts w:hint="eastAsia"/>
                <w:sz w:val="18"/>
                <w:szCs w:val="18"/>
              </w:rPr>
              <w:t>4</w:t>
            </w:r>
          </w:p>
        </w:tc>
        <w:tc>
          <w:tcPr>
            <w:tcW w:w="1851" w:type="dxa"/>
            <w:vAlign w:val="center"/>
          </w:tcPr>
          <w:p w14:paraId="6973C108" w14:textId="77777777" w:rsidR="0022436E" w:rsidRDefault="00000000">
            <w:pPr>
              <w:pStyle w:val="a6"/>
              <w:snapToGrid w:val="0"/>
              <w:jc w:val="both"/>
              <w:rPr>
                <w:sz w:val="18"/>
                <w:szCs w:val="18"/>
              </w:rPr>
            </w:pPr>
            <w:r>
              <w:rPr>
                <w:sz w:val="18"/>
                <w:szCs w:val="18"/>
              </w:rPr>
              <w:t>萼片长度</w:t>
            </w:r>
            <w:r>
              <w:rPr>
                <w:rFonts w:hint="eastAsia"/>
                <w:sz w:val="18"/>
                <w:szCs w:val="18"/>
              </w:rPr>
              <w:t>、</w:t>
            </w:r>
            <w:r>
              <w:rPr>
                <w:sz w:val="18"/>
                <w:szCs w:val="18"/>
              </w:rPr>
              <w:t>萼片宽度</w:t>
            </w:r>
            <w:r>
              <w:rPr>
                <w:rFonts w:hint="eastAsia"/>
                <w:sz w:val="18"/>
                <w:szCs w:val="18"/>
              </w:rPr>
              <w:t>、</w:t>
            </w:r>
            <w:r>
              <w:rPr>
                <w:sz w:val="18"/>
                <w:szCs w:val="18"/>
              </w:rPr>
              <w:t>花瓣长度</w:t>
            </w:r>
            <w:r>
              <w:rPr>
                <w:rFonts w:hint="eastAsia"/>
                <w:sz w:val="18"/>
                <w:szCs w:val="18"/>
              </w:rPr>
              <w:t>、</w:t>
            </w:r>
            <w:r>
              <w:rPr>
                <w:sz w:val="18"/>
                <w:szCs w:val="18"/>
              </w:rPr>
              <w:t>花瓣宽度</w:t>
            </w:r>
          </w:p>
        </w:tc>
        <w:tc>
          <w:tcPr>
            <w:tcW w:w="2349" w:type="dxa"/>
            <w:vAlign w:val="center"/>
          </w:tcPr>
          <w:p w14:paraId="18C13E47" w14:textId="77777777" w:rsidR="0022436E" w:rsidRDefault="00000000">
            <w:pPr>
              <w:pStyle w:val="a6"/>
              <w:snapToGrid w:val="0"/>
              <w:jc w:val="both"/>
              <w:rPr>
                <w:sz w:val="18"/>
                <w:szCs w:val="18"/>
              </w:rPr>
            </w:pPr>
            <w:r>
              <w:rPr>
                <w:noProof/>
                <w:sz w:val="18"/>
                <w:szCs w:val="18"/>
              </w:rPr>
              <mc:AlternateContent>
                <mc:Choice Requires="wps">
                  <w:drawing>
                    <wp:anchor distT="0" distB="0" distL="114300" distR="114300" simplePos="0" relativeHeight="251663360" behindDoc="0" locked="0" layoutInCell="1" allowOverlap="1" wp14:anchorId="6C03D944" wp14:editId="6AB2F951">
                      <wp:simplePos x="0" y="0"/>
                      <wp:positionH relativeFrom="column">
                        <wp:posOffset>160655</wp:posOffset>
                      </wp:positionH>
                      <wp:positionV relativeFrom="paragraph">
                        <wp:posOffset>214630</wp:posOffset>
                      </wp:positionV>
                      <wp:extent cx="803275" cy="381000"/>
                      <wp:effectExtent l="1905" t="4445" r="2540" b="10795"/>
                      <wp:wrapNone/>
                      <wp:docPr id="13" name="直接连接符 13"/>
                      <wp:cNvGraphicFramePr/>
                      <a:graphic xmlns:a="http://schemas.openxmlformats.org/drawingml/2006/main">
                        <a:graphicData uri="http://schemas.microsoft.com/office/word/2010/wordprocessingShape">
                          <wps:wsp>
                            <wps:cNvCnPr/>
                            <wps:spPr>
                              <a:xfrm flipV="1">
                                <a:off x="0" y="0"/>
                                <a:ext cx="8032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D352E3" id="直接连接符 13"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12.65pt,16.9pt" to="75.9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" strokecolor="black [3200]" strokeweight=".5pt">
                      <v:stroke joinstyle="miter"/>
                    </v:line>
                  </w:pict>
                </mc:Fallback>
              </mc:AlternateContent>
            </w:r>
          </w:p>
        </w:tc>
        <w:tc>
          <w:tcPr>
            <w:tcW w:w="951" w:type="dxa"/>
            <w:vAlign w:val="center"/>
          </w:tcPr>
          <w:p w14:paraId="487EF2A0" w14:textId="77777777" w:rsidR="0022436E" w:rsidRDefault="0022436E">
            <w:pPr>
              <w:pStyle w:val="a6"/>
              <w:snapToGrid w:val="0"/>
              <w:jc w:val="both"/>
              <w:rPr>
                <w:sz w:val="18"/>
                <w:szCs w:val="18"/>
              </w:rPr>
            </w:pPr>
          </w:p>
        </w:tc>
        <w:tc>
          <w:tcPr>
            <w:tcW w:w="1071" w:type="dxa"/>
            <w:vAlign w:val="center"/>
          </w:tcPr>
          <w:p w14:paraId="492EACE1" w14:textId="77777777" w:rsidR="0022436E" w:rsidRDefault="0022436E">
            <w:pPr>
              <w:pStyle w:val="a6"/>
              <w:snapToGrid w:val="0"/>
              <w:jc w:val="both"/>
              <w:rPr>
                <w:sz w:val="18"/>
                <w:szCs w:val="18"/>
              </w:rPr>
            </w:pPr>
          </w:p>
        </w:tc>
        <w:tc>
          <w:tcPr>
            <w:tcW w:w="1071" w:type="dxa"/>
            <w:vAlign w:val="center"/>
          </w:tcPr>
          <w:p w14:paraId="1EAB1BE4" w14:textId="77777777" w:rsidR="0022436E" w:rsidRDefault="0022436E">
            <w:pPr>
              <w:pStyle w:val="a6"/>
              <w:snapToGrid w:val="0"/>
              <w:jc w:val="both"/>
              <w:rPr>
                <w:sz w:val="18"/>
                <w:szCs w:val="18"/>
              </w:rPr>
            </w:pPr>
          </w:p>
        </w:tc>
        <w:tc>
          <w:tcPr>
            <w:tcW w:w="2517" w:type="dxa"/>
            <w:vAlign w:val="center"/>
          </w:tcPr>
          <w:p w14:paraId="2559BFBD" w14:textId="77777777" w:rsidR="0022436E" w:rsidRDefault="0022436E">
            <w:pPr>
              <w:pStyle w:val="a6"/>
              <w:snapToGrid w:val="0"/>
              <w:jc w:val="both"/>
              <w:rPr>
                <w:sz w:val="18"/>
                <w:szCs w:val="18"/>
              </w:rPr>
            </w:pPr>
          </w:p>
        </w:tc>
      </w:tr>
    </w:tbl>
    <w:p w14:paraId="290BF639" w14:textId="77777777" w:rsidR="0022436E" w:rsidRDefault="00000000">
      <w:pPr>
        <w:spacing w:before="53"/>
        <w:rPr>
          <w:rFonts w:ascii="宋体" w:hAnsi="宋体" w:cs="宋体"/>
          <w:kern w:val="0"/>
          <w:szCs w:val="21"/>
        </w:rPr>
      </w:pPr>
      <w:r>
        <w:rPr>
          <w:rFonts w:hint="eastAsia"/>
          <w:szCs w:val="21"/>
        </w:rPr>
        <w:lastRenderedPageBreak/>
        <w:t>3</w:t>
      </w:r>
      <w:r>
        <w:rPr>
          <w:rFonts w:ascii="Times New Roman" w:hAnsi="Times New Roman" w:cs="Times New Roman" w:hint="eastAsia"/>
          <w:szCs w:val="21"/>
        </w:rPr>
        <w:t>、</w:t>
      </w:r>
      <w:r>
        <w:rPr>
          <w:rFonts w:hint="eastAsia"/>
          <w:szCs w:val="21"/>
        </w:rPr>
        <w:t>基于</w:t>
      </w:r>
      <w:r>
        <w:rPr>
          <w:rFonts w:hint="eastAsia"/>
          <w:szCs w:val="21"/>
        </w:rPr>
        <w:t>K-means</w:t>
      </w:r>
      <w:r>
        <w:rPr>
          <w:rFonts w:hint="eastAsia"/>
          <w:szCs w:val="21"/>
        </w:rPr>
        <w:t>的</w:t>
      </w:r>
      <w:r>
        <w:rPr>
          <w:rFonts w:ascii="Times New Roman" w:hAnsi="Times New Roman" w:cs="Times New Roman" w:hint="eastAsia"/>
          <w:szCs w:val="21"/>
        </w:rPr>
        <w:t>鸢尾花聚类</w:t>
      </w:r>
    </w:p>
    <w:p w14:paraId="4AF1A014" w14:textId="77777777" w:rsidR="0022436E" w:rsidRDefault="00000000">
      <w:pPr>
        <w:pStyle w:val="a3"/>
        <w:spacing w:before="84"/>
        <w:ind w:left="5" w:firstLineChars="197" w:firstLine="414"/>
        <w:rPr>
          <w:rFonts w:eastAsia="宋体"/>
        </w:rPr>
      </w:pPr>
      <w:r>
        <w:rPr>
          <w:rFonts w:ascii="宋体" w:hAnsi="宋体" w:cs="宋体" w:hint="eastAsia"/>
          <w:kern w:val="0"/>
        </w:rPr>
        <w:t>参考下图5和标签映射算法Kuhn-Munkre，利用sklearn库应用K-means聚类算法实现对Iris数据集进行聚类，</w:t>
      </w:r>
      <w:r>
        <w:rPr>
          <w:rFonts w:hint="eastAsia"/>
        </w:rPr>
        <w:t>要求按照图5所示准备数据、配置模型、训练模型、评估模型和输出聚类结果5个步骤完成</w:t>
      </w:r>
      <w:r>
        <w:rPr>
          <w:rFonts w:ascii="宋体" w:hAnsi="宋体" w:cs="宋体" w:hint="eastAsia"/>
          <w:kern w:val="0"/>
        </w:rPr>
        <w:t>聚</w:t>
      </w:r>
      <w:r>
        <w:rPr>
          <w:rFonts w:hint="eastAsia"/>
        </w:rPr>
        <w:t>类，</w:t>
      </w:r>
      <w:r>
        <w:rPr>
          <w:rFonts w:cs="Times New Roman" w:hint="eastAsia"/>
        </w:rPr>
        <w:t>然后把</w:t>
      </w:r>
      <w:r>
        <w:rPr>
          <w:rFonts w:hint="eastAsia"/>
        </w:rPr>
        <w:t>不同输入特征个数和不同初始聚类数下的聚类结果填入表</w:t>
      </w:r>
      <w:r>
        <w:rPr>
          <w:rFonts w:eastAsia="宋体" w:hint="eastAsia"/>
        </w:rPr>
        <w:t>3</w:t>
      </w:r>
      <w:r>
        <w:rPr>
          <w:rFonts w:eastAsia="宋体" w:hint="eastAsia"/>
        </w:rPr>
        <w:t>，要求给出原数据集的截图、不同聚类结果的截图。</w:t>
      </w:r>
    </w:p>
    <w:p w14:paraId="32970206" w14:textId="77777777" w:rsidR="0022436E" w:rsidRDefault="0022436E">
      <w:pPr>
        <w:pStyle w:val="a6"/>
        <w:snapToGrid w:val="0"/>
        <w:spacing w:before="0" w:beforeAutospacing="0" w:after="0" w:afterAutospacing="0"/>
        <w:jc w:val="both"/>
        <w:rPr>
          <w:rFonts w:ascii="Segoe UI" w:eastAsia="宋体" w:hAnsi="Segoe UI" w:cs="Segoe UI"/>
          <w:sz w:val="21"/>
          <w:szCs w:val="21"/>
          <w:shd w:val="clear" w:color="auto" w:fill="FFFFFF"/>
        </w:rPr>
      </w:pPr>
    </w:p>
    <w:p w14:paraId="66356317" w14:textId="77777777" w:rsidR="0022436E" w:rsidRDefault="00000000">
      <w:pPr>
        <w:pStyle w:val="a6"/>
        <w:snapToGrid w:val="0"/>
        <w:spacing w:before="0" w:beforeAutospacing="0" w:after="0" w:afterAutospacing="0"/>
        <w:jc w:val="both"/>
        <w:rPr>
          <w:rFonts w:ascii="Segoe UI" w:eastAsia="宋体" w:hAnsi="Segoe UI" w:cs="Segoe UI"/>
          <w:sz w:val="21"/>
          <w:szCs w:val="21"/>
          <w:shd w:val="clear" w:color="auto" w:fill="FFFFFF"/>
        </w:rPr>
      </w:pPr>
      <w:r>
        <w:rPr>
          <w:rFonts w:ascii="Segoe UI" w:eastAsia="宋体" w:hAnsi="Segoe UI" w:cs="Segoe UI" w:hint="eastAsia"/>
          <w:sz w:val="21"/>
          <w:szCs w:val="21"/>
          <w:shd w:val="clear" w:color="auto" w:fill="FFFFFF"/>
        </w:rPr>
        <w:t>备注：</w:t>
      </w:r>
    </w:p>
    <w:p w14:paraId="29274B10" w14:textId="77777777" w:rsidR="0022436E" w:rsidRDefault="00000000">
      <w:pPr>
        <w:ind w:firstLineChars="200" w:firstLine="420"/>
        <w:rPr>
          <w:rFonts w:ascii="宋体" w:hAnsi="宋体" w:cs="宋体"/>
          <w:kern w:val="0"/>
          <w:szCs w:val="21"/>
        </w:rPr>
      </w:pPr>
      <w:r>
        <w:rPr>
          <w:rFonts w:ascii="宋体" w:hAnsi="宋体" w:cs="宋体" w:hint="eastAsia"/>
          <w:kern w:val="0"/>
          <w:szCs w:val="21"/>
        </w:rPr>
        <w:t>1）sklearn库中</w:t>
      </w:r>
      <w:r>
        <w:rPr>
          <w:rFonts w:hint="eastAsia"/>
          <w:szCs w:val="21"/>
        </w:rPr>
        <w:t>K-means</w:t>
      </w:r>
      <w:r>
        <w:rPr>
          <w:rFonts w:hint="eastAsia"/>
          <w:szCs w:val="21"/>
        </w:rPr>
        <w:t>聚类算法</w:t>
      </w:r>
      <w:r>
        <w:rPr>
          <w:rFonts w:ascii="宋体" w:hAnsi="宋体" w:cs="宋体" w:hint="eastAsia"/>
          <w:kern w:val="0"/>
          <w:szCs w:val="21"/>
        </w:rPr>
        <w:t>的参数见</w:t>
      </w:r>
    </w:p>
    <w:p w14:paraId="63777941" w14:textId="77777777" w:rsidR="0022436E" w:rsidRDefault="00000000">
      <w:pPr>
        <w:pStyle w:val="a6"/>
        <w:snapToGrid w:val="0"/>
        <w:spacing w:before="0" w:beforeAutospacing="0" w:after="0" w:afterAutospacing="0"/>
        <w:ind w:firstLineChars="200" w:firstLine="480"/>
        <w:jc w:val="both"/>
        <w:rPr>
          <w:sz w:val="21"/>
          <w:szCs w:val="21"/>
        </w:rPr>
      </w:pPr>
      <w:hyperlink r:id="rId14" w:history="1">
        <w:r>
          <w:rPr>
            <w:rStyle w:val="a7"/>
            <w:color w:val="auto"/>
            <w:sz w:val="21"/>
            <w:szCs w:val="21"/>
          </w:rPr>
          <w:t>https://blog.csdn.net/qq_41645987/article/details/100045906</w:t>
        </w:r>
      </w:hyperlink>
    </w:p>
    <w:p w14:paraId="7973A7A6" w14:textId="77777777" w:rsidR="0022436E" w:rsidRDefault="00000000">
      <w:pPr>
        <w:pStyle w:val="a6"/>
        <w:snapToGrid w:val="0"/>
        <w:spacing w:before="0" w:beforeAutospacing="0" w:after="0" w:afterAutospacing="0"/>
        <w:ind w:firstLineChars="200" w:firstLine="420"/>
        <w:jc w:val="both"/>
        <w:rPr>
          <w:sz w:val="21"/>
          <w:szCs w:val="21"/>
        </w:rPr>
      </w:pPr>
      <w:r>
        <w:rPr>
          <w:rFonts w:hint="eastAsia"/>
          <w:sz w:val="21"/>
          <w:szCs w:val="21"/>
        </w:rPr>
        <w:t>2）有关F1分数f1_macro,精确率precision_macro ,召回率recall_macro见https://www.jianshu.com/p/42d5d1121b01</w:t>
      </w:r>
    </w:p>
    <w:p w14:paraId="64F380DE" w14:textId="77777777" w:rsidR="0022436E" w:rsidRDefault="0022436E">
      <w:pPr>
        <w:pStyle w:val="a3"/>
        <w:spacing w:before="84"/>
        <w:ind w:left="5" w:firstLineChars="197" w:firstLine="414"/>
        <w:rPr>
          <w:rFonts w:eastAsia="宋体"/>
        </w:rPr>
      </w:pPr>
    </w:p>
    <w:p w14:paraId="6CA39E56" w14:textId="77777777" w:rsidR="0022436E" w:rsidRDefault="00000000">
      <w:pPr>
        <w:pStyle w:val="a3"/>
        <w:spacing w:before="84"/>
        <w:ind w:left="5" w:rightChars="38" w:right="80" w:hanging="5"/>
        <w:jc w:val="center"/>
      </w:pPr>
      <w:r>
        <w:rPr>
          <w:noProof/>
        </w:rPr>
        <w:drawing>
          <wp:inline distT="0" distB="0" distL="114300" distR="114300" wp14:anchorId="6F137CC1" wp14:editId="59A5DA45">
            <wp:extent cx="6231890" cy="2432050"/>
            <wp:effectExtent l="9525" t="9525" r="22225" b="1206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5"/>
                    <a:stretch>
                      <a:fillRect/>
                    </a:stretch>
                  </pic:blipFill>
                  <pic:spPr>
                    <a:xfrm>
                      <a:off x="0" y="0"/>
                      <a:ext cx="6231890" cy="2432050"/>
                    </a:xfrm>
                    <a:prstGeom prst="rect">
                      <a:avLst/>
                    </a:prstGeom>
                    <a:noFill/>
                    <a:ln w="9525">
                      <a:solidFill>
                        <a:srgbClr val="0000FF"/>
                      </a:solidFill>
                    </a:ln>
                  </pic:spPr>
                </pic:pic>
              </a:graphicData>
            </a:graphic>
          </wp:inline>
        </w:drawing>
      </w:r>
    </w:p>
    <w:p w14:paraId="5BFE3357" w14:textId="77777777" w:rsidR="0022436E" w:rsidRDefault="00000000">
      <w:pPr>
        <w:pStyle w:val="a3"/>
        <w:spacing w:before="84"/>
        <w:ind w:left="5" w:firstLineChars="197" w:firstLine="414"/>
        <w:jc w:val="center"/>
        <w:rPr>
          <w:rFonts w:cs="Times New Roman"/>
        </w:rPr>
      </w:pPr>
      <w:r>
        <w:rPr>
          <w:rFonts w:hint="eastAsia"/>
        </w:rPr>
        <w:t>图5基于</w:t>
      </w:r>
      <w:r>
        <w:rPr>
          <w:rFonts w:ascii="宋体" w:hAnsi="宋体" w:cs="宋体" w:hint="eastAsia"/>
          <w:kern w:val="0"/>
        </w:rPr>
        <w:t>k-均值</w:t>
      </w:r>
      <w:r>
        <w:rPr>
          <w:rFonts w:hint="eastAsia"/>
        </w:rPr>
        <w:t>的</w:t>
      </w:r>
      <w:r>
        <w:rPr>
          <w:rFonts w:cs="Times New Roman" w:hint="eastAsia"/>
        </w:rPr>
        <w:t>鸢尾花聚类步骤</w:t>
      </w:r>
    </w:p>
    <w:p w14:paraId="4204723D" w14:textId="77777777" w:rsidR="0022436E" w:rsidRDefault="00000000">
      <w:pPr>
        <w:pStyle w:val="a6"/>
        <w:snapToGrid w:val="0"/>
        <w:spacing w:after="0" w:afterAutospacing="0"/>
        <w:ind w:firstLine="238"/>
        <w:jc w:val="center"/>
        <w:rPr>
          <w:sz w:val="21"/>
          <w:szCs w:val="21"/>
        </w:rPr>
      </w:pPr>
      <w:r>
        <w:rPr>
          <w:rFonts w:hint="eastAsia"/>
          <w:sz w:val="21"/>
          <w:szCs w:val="21"/>
        </w:rPr>
        <w:t>表3 基于k-均值的</w:t>
      </w:r>
      <w:r>
        <w:rPr>
          <w:rFonts w:ascii="Times New Roman" w:hAnsi="Times New Roman" w:cs="Times New Roman" w:hint="eastAsia"/>
          <w:sz w:val="21"/>
          <w:szCs w:val="21"/>
        </w:rPr>
        <w:t>鸢尾花聚类</w:t>
      </w:r>
      <w:r>
        <w:rPr>
          <w:rFonts w:hint="eastAsia"/>
          <w:sz w:val="21"/>
          <w:szCs w:val="21"/>
        </w:rPr>
        <w:t>结果</w:t>
      </w:r>
    </w:p>
    <w:tbl>
      <w:tblPr>
        <w:tblW w:w="10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7"/>
        <w:gridCol w:w="993"/>
        <w:gridCol w:w="1376"/>
        <w:gridCol w:w="1550"/>
        <w:gridCol w:w="1528"/>
        <w:gridCol w:w="1341"/>
        <w:gridCol w:w="1715"/>
        <w:gridCol w:w="1528"/>
      </w:tblGrid>
      <w:tr w:rsidR="0022436E" w14:paraId="48FB03B7" w14:textId="77777777">
        <w:trPr>
          <w:jc w:val="center"/>
        </w:trPr>
        <w:tc>
          <w:tcPr>
            <w:tcW w:w="937" w:type="dxa"/>
            <w:vAlign w:val="center"/>
          </w:tcPr>
          <w:p w14:paraId="3F9F5BA3" w14:textId="77777777" w:rsidR="0022436E" w:rsidRDefault="00000000">
            <w:pPr>
              <w:pStyle w:val="a6"/>
              <w:snapToGrid w:val="0"/>
              <w:jc w:val="center"/>
              <w:rPr>
                <w:sz w:val="18"/>
                <w:szCs w:val="18"/>
              </w:rPr>
            </w:pPr>
            <w:r>
              <w:rPr>
                <w:rFonts w:hint="eastAsia"/>
                <w:sz w:val="18"/>
                <w:szCs w:val="18"/>
              </w:rPr>
              <w:lastRenderedPageBreak/>
              <w:t>聚类数目</w:t>
            </w:r>
          </w:p>
        </w:tc>
        <w:tc>
          <w:tcPr>
            <w:tcW w:w="993" w:type="dxa"/>
            <w:vAlign w:val="center"/>
          </w:tcPr>
          <w:p w14:paraId="5F8B4F02" w14:textId="77777777" w:rsidR="0022436E" w:rsidRDefault="00000000">
            <w:pPr>
              <w:pStyle w:val="a6"/>
              <w:snapToGrid w:val="0"/>
              <w:jc w:val="center"/>
              <w:rPr>
                <w:sz w:val="18"/>
                <w:szCs w:val="18"/>
              </w:rPr>
            </w:pPr>
            <w:r>
              <w:rPr>
                <w:rFonts w:hint="eastAsia"/>
                <w:sz w:val="18"/>
                <w:szCs w:val="18"/>
              </w:rPr>
              <w:t>输入特征个数</w:t>
            </w:r>
          </w:p>
        </w:tc>
        <w:tc>
          <w:tcPr>
            <w:tcW w:w="1376" w:type="dxa"/>
            <w:vAlign w:val="center"/>
          </w:tcPr>
          <w:p w14:paraId="7E62F4E9" w14:textId="77777777" w:rsidR="0022436E" w:rsidRDefault="00000000">
            <w:pPr>
              <w:pStyle w:val="a6"/>
              <w:snapToGrid w:val="0"/>
              <w:jc w:val="center"/>
              <w:rPr>
                <w:sz w:val="18"/>
                <w:szCs w:val="18"/>
              </w:rPr>
            </w:pPr>
            <w:r>
              <w:rPr>
                <w:rFonts w:hint="eastAsia"/>
                <w:sz w:val="18"/>
                <w:szCs w:val="18"/>
              </w:rPr>
              <w:t>输入特征名称</w:t>
            </w:r>
          </w:p>
        </w:tc>
        <w:tc>
          <w:tcPr>
            <w:tcW w:w="1550" w:type="dxa"/>
            <w:vAlign w:val="center"/>
          </w:tcPr>
          <w:p w14:paraId="355A9225" w14:textId="77777777" w:rsidR="0022436E" w:rsidRDefault="00000000">
            <w:pPr>
              <w:pStyle w:val="a6"/>
              <w:snapToGrid w:val="0"/>
              <w:jc w:val="center"/>
              <w:rPr>
                <w:sz w:val="18"/>
                <w:szCs w:val="18"/>
              </w:rPr>
            </w:pPr>
            <w:r>
              <w:rPr>
                <w:rFonts w:hint="eastAsia"/>
                <w:sz w:val="18"/>
                <w:szCs w:val="18"/>
              </w:rPr>
              <w:t>轮廓系数</w:t>
            </w:r>
          </w:p>
        </w:tc>
        <w:tc>
          <w:tcPr>
            <w:tcW w:w="1528" w:type="dxa"/>
            <w:vAlign w:val="center"/>
          </w:tcPr>
          <w:p w14:paraId="6EA566E3" w14:textId="77777777" w:rsidR="0022436E" w:rsidRDefault="00000000">
            <w:pPr>
              <w:pStyle w:val="a6"/>
              <w:snapToGrid w:val="0"/>
              <w:jc w:val="center"/>
              <w:rPr>
                <w:sz w:val="18"/>
                <w:szCs w:val="18"/>
              </w:rPr>
            </w:pPr>
            <w:r>
              <w:rPr>
                <w:rFonts w:hint="eastAsia"/>
                <w:sz w:val="18"/>
                <w:szCs w:val="18"/>
              </w:rPr>
              <w:t>正确率Acc</w:t>
            </w:r>
          </w:p>
        </w:tc>
        <w:tc>
          <w:tcPr>
            <w:tcW w:w="1341" w:type="dxa"/>
            <w:vAlign w:val="center"/>
          </w:tcPr>
          <w:p w14:paraId="5A68FD50" w14:textId="77777777" w:rsidR="0022436E" w:rsidRDefault="00000000">
            <w:pPr>
              <w:pStyle w:val="a6"/>
              <w:snapToGrid w:val="0"/>
              <w:spacing w:before="0" w:beforeAutospacing="0" w:after="0" w:afterAutospacing="0"/>
              <w:jc w:val="center"/>
              <w:rPr>
                <w:sz w:val="18"/>
                <w:szCs w:val="18"/>
              </w:rPr>
            </w:pPr>
            <w:r>
              <w:rPr>
                <w:rFonts w:hint="eastAsia"/>
                <w:sz w:val="18"/>
                <w:szCs w:val="18"/>
              </w:rPr>
              <w:t>F</w:t>
            </w:r>
            <w:r>
              <w:rPr>
                <w:sz w:val="18"/>
                <w:szCs w:val="18"/>
              </w:rPr>
              <w:t>1</w:t>
            </w:r>
            <w:r>
              <w:rPr>
                <w:rFonts w:hint="eastAsia"/>
                <w:sz w:val="18"/>
                <w:szCs w:val="18"/>
              </w:rPr>
              <w:t>分数</w:t>
            </w:r>
          </w:p>
          <w:p w14:paraId="08CAC0CE" w14:textId="77777777" w:rsidR="0022436E" w:rsidRDefault="00000000">
            <w:pPr>
              <w:pStyle w:val="a6"/>
              <w:snapToGrid w:val="0"/>
              <w:spacing w:before="0" w:beforeAutospacing="0" w:after="0" w:afterAutospacing="0"/>
              <w:jc w:val="center"/>
              <w:rPr>
                <w:sz w:val="18"/>
                <w:szCs w:val="18"/>
              </w:rPr>
            </w:pPr>
            <w:r>
              <w:rPr>
                <w:rFonts w:hint="eastAsia"/>
                <w:sz w:val="18"/>
                <w:szCs w:val="18"/>
              </w:rPr>
              <w:t>f1_macro</w:t>
            </w:r>
          </w:p>
        </w:tc>
        <w:tc>
          <w:tcPr>
            <w:tcW w:w="1715" w:type="dxa"/>
            <w:vAlign w:val="center"/>
          </w:tcPr>
          <w:p w14:paraId="65535109" w14:textId="77777777" w:rsidR="0022436E" w:rsidRDefault="00000000">
            <w:pPr>
              <w:pStyle w:val="a6"/>
              <w:snapToGrid w:val="0"/>
              <w:spacing w:before="0" w:beforeAutospacing="0" w:after="0" w:afterAutospacing="0"/>
              <w:jc w:val="center"/>
              <w:rPr>
                <w:sz w:val="18"/>
                <w:szCs w:val="18"/>
              </w:rPr>
            </w:pPr>
            <w:r>
              <w:rPr>
                <w:rFonts w:hint="eastAsia"/>
                <w:sz w:val="18"/>
                <w:szCs w:val="18"/>
              </w:rPr>
              <w:t>查准率</w:t>
            </w:r>
          </w:p>
          <w:p w14:paraId="4858BAEF" w14:textId="77777777" w:rsidR="0022436E" w:rsidRDefault="00000000">
            <w:pPr>
              <w:pStyle w:val="a6"/>
              <w:snapToGrid w:val="0"/>
              <w:spacing w:before="0" w:beforeAutospacing="0" w:after="0" w:afterAutospacing="0"/>
              <w:jc w:val="center"/>
              <w:rPr>
                <w:sz w:val="18"/>
                <w:szCs w:val="18"/>
              </w:rPr>
            </w:pPr>
            <w:r>
              <w:rPr>
                <w:rFonts w:hint="eastAsia"/>
                <w:sz w:val="18"/>
                <w:szCs w:val="18"/>
              </w:rPr>
              <w:t>precision_macro</w:t>
            </w:r>
          </w:p>
        </w:tc>
        <w:tc>
          <w:tcPr>
            <w:tcW w:w="1528" w:type="dxa"/>
            <w:vAlign w:val="center"/>
          </w:tcPr>
          <w:p w14:paraId="0F08358C" w14:textId="77777777" w:rsidR="0022436E" w:rsidRDefault="00000000">
            <w:pPr>
              <w:pStyle w:val="a6"/>
              <w:snapToGrid w:val="0"/>
              <w:spacing w:before="0" w:beforeAutospacing="0" w:after="0" w:afterAutospacing="0"/>
              <w:jc w:val="center"/>
              <w:rPr>
                <w:sz w:val="18"/>
                <w:szCs w:val="18"/>
              </w:rPr>
            </w:pPr>
            <w:r>
              <w:rPr>
                <w:rFonts w:hint="eastAsia"/>
                <w:sz w:val="18"/>
                <w:szCs w:val="18"/>
              </w:rPr>
              <w:t>查全率recall_macro</w:t>
            </w:r>
          </w:p>
        </w:tc>
      </w:tr>
      <w:tr w:rsidR="0022436E" w14:paraId="577B830E" w14:textId="77777777">
        <w:trPr>
          <w:jc w:val="center"/>
        </w:trPr>
        <w:tc>
          <w:tcPr>
            <w:tcW w:w="937" w:type="dxa"/>
            <w:vMerge w:val="restart"/>
            <w:vAlign w:val="center"/>
          </w:tcPr>
          <w:p w14:paraId="60CA64BC" w14:textId="77777777" w:rsidR="0022436E" w:rsidRDefault="00000000">
            <w:pPr>
              <w:pStyle w:val="a6"/>
              <w:snapToGrid w:val="0"/>
              <w:jc w:val="center"/>
              <w:rPr>
                <w:sz w:val="18"/>
                <w:szCs w:val="18"/>
              </w:rPr>
            </w:pPr>
            <w:r>
              <w:rPr>
                <w:rFonts w:hint="eastAsia"/>
                <w:sz w:val="18"/>
                <w:szCs w:val="18"/>
              </w:rPr>
              <w:t>3</w:t>
            </w:r>
          </w:p>
        </w:tc>
        <w:tc>
          <w:tcPr>
            <w:tcW w:w="993" w:type="dxa"/>
            <w:vAlign w:val="center"/>
          </w:tcPr>
          <w:p w14:paraId="4F8777A8" w14:textId="77777777" w:rsidR="0022436E" w:rsidRDefault="00000000">
            <w:pPr>
              <w:pStyle w:val="a6"/>
              <w:snapToGrid w:val="0"/>
              <w:jc w:val="center"/>
              <w:rPr>
                <w:sz w:val="18"/>
                <w:szCs w:val="18"/>
              </w:rPr>
            </w:pPr>
            <w:r>
              <w:rPr>
                <w:rFonts w:hint="eastAsia"/>
                <w:sz w:val="18"/>
                <w:szCs w:val="18"/>
              </w:rPr>
              <w:t>2</w:t>
            </w:r>
          </w:p>
        </w:tc>
        <w:tc>
          <w:tcPr>
            <w:tcW w:w="1376" w:type="dxa"/>
            <w:vAlign w:val="center"/>
          </w:tcPr>
          <w:p w14:paraId="1B064F6F" w14:textId="77777777" w:rsidR="0022436E" w:rsidRDefault="00000000">
            <w:pPr>
              <w:pStyle w:val="a6"/>
              <w:snapToGrid w:val="0"/>
              <w:jc w:val="both"/>
              <w:rPr>
                <w:sz w:val="18"/>
                <w:szCs w:val="18"/>
              </w:rPr>
            </w:pPr>
            <w:r>
              <w:rPr>
                <w:sz w:val="18"/>
                <w:szCs w:val="18"/>
              </w:rPr>
              <w:t>萼片长度萼片宽度</w:t>
            </w:r>
          </w:p>
        </w:tc>
        <w:tc>
          <w:tcPr>
            <w:tcW w:w="1550" w:type="dxa"/>
            <w:vAlign w:val="center"/>
          </w:tcPr>
          <w:p w14:paraId="5C222246" w14:textId="77777777" w:rsidR="0022436E" w:rsidRDefault="0022436E">
            <w:pPr>
              <w:pStyle w:val="a6"/>
              <w:snapToGrid w:val="0"/>
              <w:jc w:val="both"/>
              <w:rPr>
                <w:sz w:val="18"/>
                <w:szCs w:val="18"/>
              </w:rPr>
            </w:pPr>
          </w:p>
        </w:tc>
        <w:tc>
          <w:tcPr>
            <w:tcW w:w="1528" w:type="dxa"/>
            <w:vAlign w:val="center"/>
          </w:tcPr>
          <w:p w14:paraId="2489C62D" w14:textId="77777777" w:rsidR="0022436E" w:rsidRDefault="0022436E">
            <w:pPr>
              <w:pStyle w:val="a6"/>
              <w:snapToGrid w:val="0"/>
              <w:jc w:val="both"/>
              <w:rPr>
                <w:sz w:val="18"/>
                <w:szCs w:val="18"/>
              </w:rPr>
            </w:pPr>
          </w:p>
        </w:tc>
        <w:tc>
          <w:tcPr>
            <w:tcW w:w="1341" w:type="dxa"/>
            <w:vAlign w:val="center"/>
          </w:tcPr>
          <w:p w14:paraId="548471A8" w14:textId="77777777" w:rsidR="0022436E" w:rsidRDefault="0022436E">
            <w:pPr>
              <w:pStyle w:val="a6"/>
              <w:snapToGrid w:val="0"/>
              <w:jc w:val="both"/>
              <w:rPr>
                <w:sz w:val="18"/>
                <w:szCs w:val="18"/>
              </w:rPr>
            </w:pPr>
          </w:p>
        </w:tc>
        <w:tc>
          <w:tcPr>
            <w:tcW w:w="1715" w:type="dxa"/>
            <w:vAlign w:val="center"/>
          </w:tcPr>
          <w:p w14:paraId="7809148B" w14:textId="77777777" w:rsidR="0022436E" w:rsidRDefault="0022436E">
            <w:pPr>
              <w:pStyle w:val="a6"/>
              <w:snapToGrid w:val="0"/>
              <w:jc w:val="both"/>
              <w:rPr>
                <w:sz w:val="18"/>
                <w:szCs w:val="18"/>
              </w:rPr>
            </w:pPr>
          </w:p>
        </w:tc>
        <w:tc>
          <w:tcPr>
            <w:tcW w:w="1528" w:type="dxa"/>
            <w:vAlign w:val="center"/>
          </w:tcPr>
          <w:p w14:paraId="0F660286" w14:textId="77777777" w:rsidR="0022436E" w:rsidRDefault="0022436E">
            <w:pPr>
              <w:pStyle w:val="a6"/>
              <w:snapToGrid w:val="0"/>
              <w:jc w:val="both"/>
              <w:rPr>
                <w:sz w:val="18"/>
                <w:szCs w:val="18"/>
              </w:rPr>
            </w:pPr>
          </w:p>
        </w:tc>
      </w:tr>
      <w:tr w:rsidR="0022436E" w14:paraId="06BA37EA" w14:textId="77777777">
        <w:trPr>
          <w:jc w:val="center"/>
        </w:trPr>
        <w:tc>
          <w:tcPr>
            <w:tcW w:w="937" w:type="dxa"/>
            <w:vMerge/>
            <w:vAlign w:val="center"/>
          </w:tcPr>
          <w:p w14:paraId="385F88A7" w14:textId="77777777" w:rsidR="0022436E" w:rsidRDefault="0022436E">
            <w:pPr>
              <w:pStyle w:val="a6"/>
              <w:snapToGrid w:val="0"/>
              <w:jc w:val="center"/>
              <w:rPr>
                <w:sz w:val="18"/>
                <w:szCs w:val="18"/>
              </w:rPr>
            </w:pPr>
          </w:p>
        </w:tc>
        <w:tc>
          <w:tcPr>
            <w:tcW w:w="993" w:type="dxa"/>
            <w:vAlign w:val="center"/>
          </w:tcPr>
          <w:p w14:paraId="440A3CF8" w14:textId="77777777" w:rsidR="0022436E" w:rsidRDefault="00000000">
            <w:pPr>
              <w:pStyle w:val="a6"/>
              <w:snapToGrid w:val="0"/>
              <w:jc w:val="center"/>
              <w:rPr>
                <w:sz w:val="18"/>
                <w:szCs w:val="18"/>
              </w:rPr>
            </w:pPr>
            <w:r>
              <w:rPr>
                <w:rFonts w:hint="eastAsia"/>
                <w:sz w:val="18"/>
                <w:szCs w:val="18"/>
              </w:rPr>
              <w:t>4</w:t>
            </w:r>
          </w:p>
        </w:tc>
        <w:tc>
          <w:tcPr>
            <w:tcW w:w="1376" w:type="dxa"/>
            <w:vAlign w:val="center"/>
          </w:tcPr>
          <w:p w14:paraId="57D1C8D0" w14:textId="77777777" w:rsidR="0022436E" w:rsidRDefault="00000000">
            <w:pPr>
              <w:pStyle w:val="a6"/>
              <w:snapToGrid w:val="0"/>
              <w:jc w:val="both"/>
              <w:rPr>
                <w:sz w:val="18"/>
                <w:szCs w:val="18"/>
              </w:rPr>
            </w:pPr>
            <w:r>
              <w:rPr>
                <w:sz w:val="18"/>
                <w:szCs w:val="18"/>
              </w:rPr>
              <w:t>萼片长度萼片宽度花瓣长度花瓣宽度</w:t>
            </w:r>
          </w:p>
        </w:tc>
        <w:tc>
          <w:tcPr>
            <w:tcW w:w="1550" w:type="dxa"/>
            <w:vAlign w:val="center"/>
          </w:tcPr>
          <w:p w14:paraId="2611C1C9" w14:textId="77777777" w:rsidR="0022436E" w:rsidRDefault="0022436E">
            <w:pPr>
              <w:pStyle w:val="a6"/>
              <w:snapToGrid w:val="0"/>
              <w:jc w:val="both"/>
              <w:rPr>
                <w:sz w:val="18"/>
                <w:szCs w:val="18"/>
              </w:rPr>
            </w:pPr>
          </w:p>
        </w:tc>
        <w:tc>
          <w:tcPr>
            <w:tcW w:w="1528" w:type="dxa"/>
            <w:vAlign w:val="center"/>
          </w:tcPr>
          <w:p w14:paraId="1243F6EB" w14:textId="77777777" w:rsidR="0022436E" w:rsidRDefault="0022436E">
            <w:pPr>
              <w:pStyle w:val="a6"/>
              <w:snapToGrid w:val="0"/>
              <w:jc w:val="both"/>
              <w:rPr>
                <w:sz w:val="18"/>
                <w:szCs w:val="18"/>
              </w:rPr>
            </w:pPr>
          </w:p>
        </w:tc>
        <w:tc>
          <w:tcPr>
            <w:tcW w:w="1341" w:type="dxa"/>
            <w:vAlign w:val="center"/>
          </w:tcPr>
          <w:p w14:paraId="54644001" w14:textId="77777777" w:rsidR="0022436E" w:rsidRDefault="0022436E">
            <w:pPr>
              <w:pStyle w:val="a6"/>
              <w:snapToGrid w:val="0"/>
              <w:jc w:val="both"/>
              <w:rPr>
                <w:sz w:val="18"/>
                <w:szCs w:val="18"/>
              </w:rPr>
            </w:pPr>
          </w:p>
        </w:tc>
        <w:tc>
          <w:tcPr>
            <w:tcW w:w="1715" w:type="dxa"/>
            <w:vAlign w:val="center"/>
          </w:tcPr>
          <w:p w14:paraId="24F84DC4" w14:textId="77777777" w:rsidR="0022436E" w:rsidRDefault="0022436E">
            <w:pPr>
              <w:pStyle w:val="a6"/>
              <w:snapToGrid w:val="0"/>
              <w:jc w:val="both"/>
              <w:rPr>
                <w:sz w:val="18"/>
                <w:szCs w:val="18"/>
              </w:rPr>
            </w:pPr>
          </w:p>
        </w:tc>
        <w:tc>
          <w:tcPr>
            <w:tcW w:w="1528" w:type="dxa"/>
            <w:vAlign w:val="center"/>
          </w:tcPr>
          <w:p w14:paraId="64CC2527" w14:textId="77777777" w:rsidR="0022436E" w:rsidRDefault="0022436E">
            <w:pPr>
              <w:pStyle w:val="a6"/>
              <w:snapToGrid w:val="0"/>
              <w:jc w:val="both"/>
              <w:rPr>
                <w:sz w:val="18"/>
                <w:szCs w:val="18"/>
              </w:rPr>
            </w:pPr>
          </w:p>
        </w:tc>
      </w:tr>
      <w:tr w:rsidR="0022436E" w14:paraId="2EBDD7AF" w14:textId="77777777">
        <w:trPr>
          <w:jc w:val="center"/>
        </w:trPr>
        <w:tc>
          <w:tcPr>
            <w:tcW w:w="937" w:type="dxa"/>
            <w:vAlign w:val="center"/>
          </w:tcPr>
          <w:p w14:paraId="30FFD151" w14:textId="77777777" w:rsidR="0022436E" w:rsidRDefault="00000000">
            <w:pPr>
              <w:pStyle w:val="a6"/>
              <w:snapToGrid w:val="0"/>
              <w:jc w:val="center"/>
              <w:rPr>
                <w:sz w:val="18"/>
                <w:szCs w:val="18"/>
              </w:rPr>
            </w:pPr>
            <w:r>
              <w:rPr>
                <w:rFonts w:hint="eastAsia"/>
                <w:sz w:val="18"/>
                <w:szCs w:val="18"/>
              </w:rPr>
              <w:t>2</w:t>
            </w:r>
          </w:p>
        </w:tc>
        <w:tc>
          <w:tcPr>
            <w:tcW w:w="993" w:type="dxa"/>
            <w:vAlign w:val="center"/>
          </w:tcPr>
          <w:p w14:paraId="610DEAF0" w14:textId="77777777" w:rsidR="0022436E" w:rsidRDefault="00000000">
            <w:pPr>
              <w:pStyle w:val="a6"/>
              <w:snapToGrid w:val="0"/>
              <w:jc w:val="center"/>
              <w:rPr>
                <w:sz w:val="18"/>
                <w:szCs w:val="18"/>
              </w:rPr>
            </w:pPr>
            <w:r>
              <w:rPr>
                <w:rFonts w:hint="eastAsia"/>
                <w:sz w:val="18"/>
                <w:szCs w:val="18"/>
              </w:rPr>
              <w:t>4</w:t>
            </w:r>
          </w:p>
        </w:tc>
        <w:tc>
          <w:tcPr>
            <w:tcW w:w="1376" w:type="dxa"/>
            <w:vAlign w:val="center"/>
          </w:tcPr>
          <w:p w14:paraId="6DFAE335" w14:textId="77777777" w:rsidR="0022436E" w:rsidRDefault="00000000">
            <w:pPr>
              <w:pStyle w:val="a6"/>
              <w:snapToGrid w:val="0"/>
              <w:jc w:val="both"/>
              <w:rPr>
                <w:sz w:val="18"/>
                <w:szCs w:val="18"/>
              </w:rPr>
            </w:pPr>
            <w:r>
              <w:rPr>
                <w:sz w:val="18"/>
                <w:szCs w:val="18"/>
              </w:rPr>
              <w:t>萼片长度萼片宽度花瓣长度花瓣宽度</w:t>
            </w:r>
          </w:p>
        </w:tc>
        <w:tc>
          <w:tcPr>
            <w:tcW w:w="1550" w:type="dxa"/>
            <w:vAlign w:val="center"/>
          </w:tcPr>
          <w:p w14:paraId="4CEB6948" w14:textId="77777777" w:rsidR="0022436E" w:rsidRDefault="0022436E">
            <w:pPr>
              <w:pStyle w:val="a6"/>
              <w:snapToGrid w:val="0"/>
              <w:jc w:val="both"/>
              <w:rPr>
                <w:sz w:val="18"/>
                <w:szCs w:val="18"/>
              </w:rPr>
            </w:pPr>
          </w:p>
        </w:tc>
        <w:tc>
          <w:tcPr>
            <w:tcW w:w="1528" w:type="dxa"/>
            <w:vAlign w:val="center"/>
          </w:tcPr>
          <w:p w14:paraId="7E32C0E6" w14:textId="77777777" w:rsidR="0022436E" w:rsidRDefault="0022436E">
            <w:pPr>
              <w:pStyle w:val="a6"/>
              <w:snapToGrid w:val="0"/>
              <w:jc w:val="both"/>
              <w:rPr>
                <w:sz w:val="18"/>
                <w:szCs w:val="18"/>
              </w:rPr>
            </w:pPr>
          </w:p>
        </w:tc>
        <w:tc>
          <w:tcPr>
            <w:tcW w:w="1341" w:type="dxa"/>
            <w:vAlign w:val="center"/>
          </w:tcPr>
          <w:p w14:paraId="7C1F3E46" w14:textId="77777777" w:rsidR="0022436E" w:rsidRDefault="0022436E">
            <w:pPr>
              <w:pStyle w:val="a6"/>
              <w:snapToGrid w:val="0"/>
              <w:jc w:val="both"/>
              <w:rPr>
                <w:sz w:val="18"/>
                <w:szCs w:val="18"/>
              </w:rPr>
            </w:pPr>
          </w:p>
        </w:tc>
        <w:tc>
          <w:tcPr>
            <w:tcW w:w="1715" w:type="dxa"/>
            <w:vAlign w:val="center"/>
          </w:tcPr>
          <w:p w14:paraId="55A4F40C" w14:textId="77777777" w:rsidR="0022436E" w:rsidRDefault="0022436E">
            <w:pPr>
              <w:pStyle w:val="a6"/>
              <w:snapToGrid w:val="0"/>
              <w:jc w:val="both"/>
              <w:rPr>
                <w:sz w:val="18"/>
                <w:szCs w:val="18"/>
              </w:rPr>
            </w:pPr>
          </w:p>
        </w:tc>
        <w:tc>
          <w:tcPr>
            <w:tcW w:w="1528" w:type="dxa"/>
            <w:vAlign w:val="center"/>
          </w:tcPr>
          <w:p w14:paraId="34334A80" w14:textId="77777777" w:rsidR="0022436E" w:rsidRDefault="0022436E">
            <w:pPr>
              <w:pStyle w:val="a6"/>
              <w:snapToGrid w:val="0"/>
              <w:jc w:val="both"/>
              <w:rPr>
                <w:sz w:val="18"/>
                <w:szCs w:val="18"/>
              </w:rPr>
            </w:pPr>
          </w:p>
        </w:tc>
      </w:tr>
      <w:tr w:rsidR="0022436E" w14:paraId="153086C8" w14:textId="77777777">
        <w:trPr>
          <w:jc w:val="center"/>
        </w:trPr>
        <w:tc>
          <w:tcPr>
            <w:tcW w:w="937" w:type="dxa"/>
            <w:vAlign w:val="center"/>
          </w:tcPr>
          <w:p w14:paraId="44081D7B" w14:textId="77777777" w:rsidR="0022436E" w:rsidRDefault="00000000">
            <w:pPr>
              <w:pStyle w:val="a6"/>
              <w:snapToGrid w:val="0"/>
              <w:jc w:val="center"/>
              <w:rPr>
                <w:sz w:val="18"/>
                <w:szCs w:val="18"/>
              </w:rPr>
            </w:pPr>
            <w:r>
              <w:rPr>
                <w:rFonts w:hint="eastAsia"/>
                <w:sz w:val="18"/>
                <w:szCs w:val="18"/>
              </w:rPr>
              <w:t>4</w:t>
            </w:r>
          </w:p>
        </w:tc>
        <w:tc>
          <w:tcPr>
            <w:tcW w:w="993" w:type="dxa"/>
            <w:vAlign w:val="center"/>
          </w:tcPr>
          <w:p w14:paraId="065FC769" w14:textId="77777777" w:rsidR="0022436E" w:rsidRDefault="00000000">
            <w:pPr>
              <w:pStyle w:val="a6"/>
              <w:snapToGrid w:val="0"/>
              <w:jc w:val="center"/>
              <w:rPr>
                <w:sz w:val="18"/>
                <w:szCs w:val="18"/>
              </w:rPr>
            </w:pPr>
            <w:r>
              <w:rPr>
                <w:rFonts w:hint="eastAsia"/>
                <w:sz w:val="18"/>
                <w:szCs w:val="18"/>
              </w:rPr>
              <w:t>4</w:t>
            </w:r>
          </w:p>
        </w:tc>
        <w:tc>
          <w:tcPr>
            <w:tcW w:w="1376" w:type="dxa"/>
            <w:vAlign w:val="center"/>
          </w:tcPr>
          <w:p w14:paraId="2371C4D0" w14:textId="77777777" w:rsidR="0022436E" w:rsidRDefault="00000000">
            <w:pPr>
              <w:pStyle w:val="a6"/>
              <w:snapToGrid w:val="0"/>
              <w:jc w:val="both"/>
              <w:rPr>
                <w:sz w:val="18"/>
                <w:szCs w:val="18"/>
              </w:rPr>
            </w:pPr>
            <w:r>
              <w:rPr>
                <w:sz w:val="18"/>
                <w:szCs w:val="18"/>
              </w:rPr>
              <w:t>萼片长度萼片宽度花瓣长度花瓣宽度</w:t>
            </w:r>
          </w:p>
        </w:tc>
        <w:tc>
          <w:tcPr>
            <w:tcW w:w="1550" w:type="dxa"/>
            <w:vAlign w:val="center"/>
          </w:tcPr>
          <w:p w14:paraId="5E9825D8" w14:textId="77777777" w:rsidR="0022436E" w:rsidRDefault="0022436E">
            <w:pPr>
              <w:pStyle w:val="a6"/>
              <w:snapToGrid w:val="0"/>
              <w:jc w:val="both"/>
              <w:rPr>
                <w:sz w:val="18"/>
                <w:szCs w:val="18"/>
              </w:rPr>
            </w:pPr>
          </w:p>
        </w:tc>
        <w:tc>
          <w:tcPr>
            <w:tcW w:w="1528" w:type="dxa"/>
            <w:vAlign w:val="center"/>
          </w:tcPr>
          <w:p w14:paraId="0DF0B7D9" w14:textId="77777777" w:rsidR="0022436E" w:rsidRDefault="00000000">
            <w:pPr>
              <w:pStyle w:val="a6"/>
              <w:snapToGrid w:val="0"/>
              <w:jc w:val="both"/>
              <w:rPr>
                <w:sz w:val="18"/>
                <w:szCs w:val="18"/>
              </w:rPr>
            </w:pPr>
            <w:r>
              <w:rPr>
                <w:noProof/>
                <w:sz w:val="18"/>
                <w:szCs w:val="18"/>
              </w:rPr>
              <mc:AlternateContent>
                <mc:Choice Requires="wps">
                  <w:drawing>
                    <wp:anchor distT="0" distB="0" distL="114300" distR="114300" simplePos="0" relativeHeight="251660288" behindDoc="0" locked="0" layoutInCell="1" allowOverlap="1" wp14:anchorId="4AB3611B" wp14:editId="5EA1330E">
                      <wp:simplePos x="0" y="0"/>
                      <wp:positionH relativeFrom="column">
                        <wp:posOffset>20955</wp:posOffset>
                      </wp:positionH>
                      <wp:positionV relativeFrom="paragraph">
                        <wp:posOffset>48895</wp:posOffset>
                      </wp:positionV>
                      <wp:extent cx="803275" cy="381000"/>
                      <wp:effectExtent l="1905" t="4445" r="2540" b="10795"/>
                      <wp:wrapNone/>
                      <wp:docPr id="7" name="直接连接符 7"/>
                      <wp:cNvGraphicFramePr/>
                      <a:graphic xmlns:a="http://schemas.openxmlformats.org/drawingml/2006/main">
                        <a:graphicData uri="http://schemas.microsoft.com/office/word/2010/wordprocessingShape">
                          <wps:wsp>
                            <wps:cNvCnPr/>
                            <wps:spPr>
                              <a:xfrm flipV="1">
                                <a:off x="0" y="0"/>
                                <a:ext cx="8032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D284DF" id="直接连接符 7"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65pt,3.85pt" to="64.9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" strokecolor="black [3200]" strokeweight=".5pt">
                      <v:stroke joinstyle="miter"/>
                    </v:line>
                  </w:pict>
                </mc:Fallback>
              </mc:AlternateContent>
            </w:r>
          </w:p>
        </w:tc>
        <w:tc>
          <w:tcPr>
            <w:tcW w:w="1341" w:type="dxa"/>
            <w:vAlign w:val="center"/>
          </w:tcPr>
          <w:p w14:paraId="66C9B448" w14:textId="77777777" w:rsidR="0022436E" w:rsidRDefault="00000000">
            <w:pPr>
              <w:pStyle w:val="a6"/>
              <w:snapToGrid w:val="0"/>
              <w:jc w:val="both"/>
              <w:rPr>
                <w:sz w:val="18"/>
                <w:szCs w:val="18"/>
              </w:rPr>
            </w:pPr>
            <w:r>
              <w:rPr>
                <w:noProof/>
                <w:sz w:val="18"/>
                <w:szCs w:val="18"/>
              </w:rPr>
              <mc:AlternateContent>
                <mc:Choice Requires="wps">
                  <w:drawing>
                    <wp:anchor distT="0" distB="0" distL="114300" distR="114300" simplePos="0" relativeHeight="251659264" behindDoc="0" locked="0" layoutInCell="1" allowOverlap="1" wp14:anchorId="69308FA7" wp14:editId="0703E545">
                      <wp:simplePos x="0" y="0"/>
                      <wp:positionH relativeFrom="column">
                        <wp:posOffset>-25400</wp:posOffset>
                      </wp:positionH>
                      <wp:positionV relativeFrom="paragraph">
                        <wp:posOffset>42545</wp:posOffset>
                      </wp:positionV>
                      <wp:extent cx="803275" cy="381000"/>
                      <wp:effectExtent l="1905" t="4445" r="2540" b="10795"/>
                      <wp:wrapNone/>
                      <wp:docPr id="5" name="直接连接符 5"/>
                      <wp:cNvGraphicFramePr/>
                      <a:graphic xmlns:a="http://schemas.openxmlformats.org/drawingml/2006/main">
                        <a:graphicData uri="http://schemas.microsoft.com/office/word/2010/wordprocessingShape">
                          <wps:wsp>
                            <wps:cNvCnPr/>
                            <wps:spPr>
                              <a:xfrm flipV="1">
                                <a:off x="0" y="0"/>
                                <a:ext cx="8032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26BCBD" id="直接连接符 5"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2pt,3.35pt" to="61.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" strokecolor="black [3200]" strokeweight=".5pt">
                      <v:stroke joinstyle="miter"/>
                    </v:line>
                  </w:pict>
                </mc:Fallback>
              </mc:AlternateContent>
            </w:r>
          </w:p>
        </w:tc>
        <w:tc>
          <w:tcPr>
            <w:tcW w:w="1715" w:type="dxa"/>
            <w:vAlign w:val="center"/>
          </w:tcPr>
          <w:p w14:paraId="63160DB0" w14:textId="77777777" w:rsidR="0022436E" w:rsidRDefault="00000000">
            <w:pPr>
              <w:pStyle w:val="a6"/>
              <w:snapToGrid w:val="0"/>
              <w:jc w:val="both"/>
              <w:rPr>
                <w:sz w:val="18"/>
                <w:szCs w:val="18"/>
              </w:rPr>
            </w:pPr>
            <w:r>
              <w:rPr>
                <w:noProof/>
                <w:sz w:val="18"/>
                <w:szCs w:val="18"/>
              </w:rPr>
              <mc:AlternateContent>
                <mc:Choice Requires="wps">
                  <w:drawing>
                    <wp:anchor distT="0" distB="0" distL="114300" distR="114300" simplePos="0" relativeHeight="251661312" behindDoc="0" locked="0" layoutInCell="1" allowOverlap="1" wp14:anchorId="3B7F3540" wp14:editId="1A2AA009">
                      <wp:simplePos x="0" y="0"/>
                      <wp:positionH relativeFrom="column">
                        <wp:posOffset>91440</wp:posOffset>
                      </wp:positionH>
                      <wp:positionV relativeFrom="paragraph">
                        <wp:posOffset>29210</wp:posOffset>
                      </wp:positionV>
                      <wp:extent cx="803275" cy="381000"/>
                      <wp:effectExtent l="1905" t="4445" r="2540" b="10795"/>
                      <wp:wrapNone/>
                      <wp:docPr id="8" name="直接连接符 8"/>
                      <wp:cNvGraphicFramePr/>
                      <a:graphic xmlns:a="http://schemas.openxmlformats.org/drawingml/2006/main">
                        <a:graphicData uri="http://schemas.microsoft.com/office/word/2010/wordprocessingShape">
                          <wps:wsp>
                            <wps:cNvCnPr/>
                            <wps:spPr>
                              <a:xfrm flipV="1">
                                <a:off x="0" y="0"/>
                                <a:ext cx="8032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8296A5" id="直接连接符 8"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7.2pt,2.3pt" to="70.4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" strokecolor="black [3200]" strokeweight=".5pt">
                      <v:stroke joinstyle="miter"/>
                    </v:line>
                  </w:pict>
                </mc:Fallback>
              </mc:AlternateContent>
            </w:r>
          </w:p>
        </w:tc>
        <w:tc>
          <w:tcPr>
            <w:tcW w:w="1528" w:type="dxa"/>
            <w:vAlign w:val="center"/>
          </w:tcPr>
          <w:p w14:paraId="6018097A" w14:textId="77777777" w:rsidR="0022436E" w:rsidRDefault="00000000">
            <w:pPr>
              <w:pStyle w:val="a6"/>
              <w:snapToGrid w:val="0"/>
              <w:jc w:val="both"/>
              <w:rPr>
                <w:sz w:val="18"/>
                <w:szCs w:val="18"/>
              </w:rPr>
            </w:pPr>
            <w:r>
              <w:rPr>
                <w:noProof/>
                <w:sz w:val="18"/>
                <w:szCs w:val="18"/>
              </w:rPr>
              <mc:AlternateContent>
                <mc:Choice Requires="wps">
                  <w:drawing>
                    <wp:anchor distT="0" distB="0" distL="114300" distR="114300" simplePos="0" relativeHeight="251662336" behindDoc="0" locked="0" layoutInCell="1" allowOverlap="1" wp14:anchorId="704A2D31" wp14:editId="68B4AC48">
                      <wp:simplePos x="0" y="0"/>
                      <wp:positionH relativeFrom="column">
                        <wp:posOffset>64770</wp:posOffset>
                      </wp:positionH>
                      <wp:positionV relativeFrom="paragraph">
                        <wp:posOffset>30480</wp:posOffset>
                      </wp:positionV>
                      <wp:extent cx="803275" cy="381000"/>
                      <wp:effectExtent l="1905" t="4445" r="2540" b="10795"/>
                      <wp:wrapNone/>
                      <wp:docPr id="9" name="直接连接符 9"/>
                      <wp:cNvGraphicFramePr/>
                      <a:graphic xmlns:a="http://schemas.openxmlformats.org/drawingml/2006/main">
                        <a:graphicData uri="http://schemas.microsoft.com/office/word/2010/wordprocessingShape">
                          <wps:wsp>
                            <wps:cNvCnPr/>
                            <wps:spPr>
                              <a:xfrm flipV="1">
                                <a:off x="0" y="0"/>
                                <a:ext cx="8032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BA65C1" id="直接连接符 9"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5.1pt,2.4pt" to="68.3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" strokecolor="black [3200]" strokeweight=".5pt">
                      <v:stroke joinstyle="miter"/>
                    </v:line>
                  </w:pict>
                </mc:Fallback>
              </mc:AlternateContent>
            </w:r>
          </w:p>
        </w:tc>
      </w:tr>
    </w:tbl>
    <w:p w14:paraId="01AF6AFF" w14:textId="77777777" w:rsidR="0022436E" w:rsidRDefault="0022436E">
      <w:pPr>
        <w:pStyle w:val="a3"/>
        <w:spacing w:before="84"/>
        <w:ind w:left="5" w:firstLineChars="197" w:firstLine="414"/>
        <w:rPr>
          <w:rFonts w:eastAsia="宋体"/>
        </w:rPr>
      </w:pPr>
    </w:p>
    <w:p w14:paraId="41A85EED" w14:textId="77777777" w:rsidR="0022436E" w:rsidRDefault="00000000">
      <w:pPr>
        <w:pStyle w:val="a6"/>
        <w:snapToGrid w:val="0"/>
        <w:jc w:val="both"/>
        <w:rPr>
          <w:rFonts w:ascii="Times New Roman" w:cs="Times New Roman"/>
          <w:sz w:val="21"/>
          <w:szCs w:val="21"/>
        </w:rPr>
      </w:pPr>
      <w:r>
        <w:rPr>
          <w:rFonts w:hint="eastAsia"/>
          <w:szCs w:val="21"/>
        </w:rPr>
        <w:t>4</w:t>
      </w:r>
      <w:r>
        <w:rPr>
          <w:rFonts w:ascii="Times New Roman" w:hAnsi="Times New Roman" w:cs="Times New Roman" w:hint="eastAsia"/>
          <w:szCs w:val="21"/>
        </w:rPr>
        <w:t>、</w:t>
      </w:r>
      <w:r>
        <w:rPr>
          <w:rFonts w:cs="Times New Roman" w:hint="eastAsia"/>
          <w:sz w:val="21"/>
          <w:szCs w:val="21"/>
        </w:rPr>
        <w:t>提交实验报告和</w:t>
      </w:r>
      <w:r>
        <w:rPr>
          <w:rFonts w:ascii="Times New Roman" w:cs="Times New Roman" w:hint="eastAsia"/>
          <w:sz w:val="21"/>
          <w:szCs w:val="21"/>
        </w:rPr>
        <w:t>源程序。</w:t>
      </w:r>
    </w:p>
    <w:p w14:paraId="734E7CF8" w14:textId="77777777" w:rsidR="0022436E" w:rsidRDefault="00000000">
      <w:pPr>
        <w:pStyle w:val="a6"/>
        <w:snapToGrid w:val="0"/>
        <w:jc w:val="both"/>
        <w:outlineLvl w:val="0"/>
        <w:rPr>
          <w:b/>
          <w:bCs/>
        </w:rPr>
      </w:pPr>
      <w:r>
        <w:rPr>
          <w:rFonts w:hint="eastAsia"/>
          <w:b/>
          <w:bCs/>
        </w:rPr>
        <w:t>五、实验报告要求：</w:t>
      </w:r>
    </w:p>
    <w:p w14:paraId="251D22E4" w14:textId="77777777" w:rsidR="0022436E" w:rsidRDefault="00000000">
      <w:pPr>
        <w:pStyle w:val="a6"/>
        <w:snapToGrid w:val="0"/>
        <w:jc w:val="both"/>
        <w:rPr>
          <w:sz w:val="21"/>
          <w:szCs w:val="21"/>
        </w:rPr>
      </w:pPr>
      <w:r>
        <w:rPr>
          <w:rFonts w:hint="eastAsia"/>
        </w:rPr>
        <w:t xml:space="preserve"> </w:t>
      </w:r>
      <w:r>
        <w:rPr>
          <w:rFonts w:hint="eastAsia"/>
          <w:sz w:val="21"/>
          <w:szCs w:val="21"/>
        </w:rPr>
        <w:t xml:space="preserve">  </w:t>
      </w:r>
      <w:r>
        <w:rPr>
          <w:sz w:val="21"/>
          <w:szCs w:val="21"/>
        </w:rPr>
        <w:t xml:space="preserve"> </w:t>
      </w:r>
      <w:r>
        <w:rPr>
          <w:rFonts w:hint="eastAsia"/>
          <w:sz w:val="21"/>
          <w:szCs w:val="21"/>
        </w:rPr>
        <w:t>1</w:t>
      </w:r>
      <w:r>
        <w:rPr>
          <w:rFonts w:ascii="Times New Roman" w:hAnsi="Times New Roman" w:cs="Times New Roman" w:hint="eastAsia"/>
          <w:sz w:val="21"/>
          <w:szCs w:val="21"/>
        </w:rPr>
        <w:t>、根据表</w:t>
      </w:r>
      <w:r>
        <w:rPr>
          <w:rFonts w:ascii="Times New Roman" w:hAnsi="Times New Roman" w:cs="Times New Roman" w:hint="eastAsia"/>
          <w:sz w:val="21"/>
          <w:szCs w:val="21"/>
        </w:rPr>
        <w:t>1</w:t>
      </w:r>
      <w:r>
        <w:rPr>
          <w:rFonts w:ascii="Times New Roman" w:hAnsi="Times New Roman" w:cs="Times New Roman" w:hint="eastAsia"/>
          <w:sz w:val="21"/>
          <w:szCs w:val="21"/>
        </w:rPr>
        <w:t>和表</w:t>
      </w:r>
      <w:r>
        <w:rPr>
          <w:rFonts w:ascii="Times New Roman" w:hAnsi="Times New Roman" w:cs="Times New Roman" w:hint="eastAsia"/>
          <w:sz w:val="21"/>
          <w:szCs w:val="21"/>
        </w:rPr>
        <w:t>3</w:t>
      </w:r>
      <w:r>
        <w:rPr>
          <w:rFonts w:ascii="Times New Roman" w:hAnsi="Times New Roman" w:cs="Times New Roman" w:hint="eastAsia"/>
          <w:sz w:val="21"/>
          <w:szCs w:val="21"/>
        </w:rPr>
        <w:t>鸢尾花实验的分类和聚类结果，</w:t>
      </w:r>
      <w:r>
        <w:rPr>
          <w:rFonts w:hint="eastAsia"/>
          <w:sz w:val="21"/>
          <w:szCs w:val="21"/>
        </w:rPr>
        <w:t>分析输入特征个数对分类算法、聚类算法的性能影响。</w:t>
      </w:r>
    </w:p>
    <w:p w14:paraId="69D054C6" w14:textId="77777777" w:rsidR="0022436E" w:rsidRDefault="00000000">
      <w:pPr>
        <w:pStyle w:val="a6"/>
        <w:snapToGrid w:val="0"/>
        <w:ind w:firstLineChars="214" w:firstLine="449"/>
        <w:jc w:val="both"/>
        <w:rPr>
          <w:sz w:val="21"/>
          <w:szCs w:val="21"/>
        </w:rPr>
      </w:pPr>
      <w:r>
        <w:rPr>
          <w:rFonts w:hint="eastAsia"/>
          <w:sz w:val="21"/>
          <w:szCs w:val="21"/>
        </w:rPr>
        <w:t>2、</w:t>
      </w:r>
      <w:r>
        <w:rPr>
          <w:rFonts w:ascii="Times New Roman" w:hAnsi="Times New Roman" w:cs="Times New Roman" w:hint="eastAsia"/>
          <w:sz w:val="21"/>
          <w:szCs w:val="21"/>
        </w:rPr>
        <w:t>根据表</w:t>
      </w:r>
      <w:r>
        <w:rPr>
          <w:rFonts w:ascii="Times New Roman" w:hAnsi="Times New Roman" w:cs="Times New Roman" w:hint="eastAsia"/>
          <w:sz w:val="21"/>
          <w:szCs w:val="21"/>
        </w:rPr>
        <w:t>2</w:t>
      </w:r>
      <w:r>
        <w:rPr>
          <w:rFonts w:ascii="Times New Roman" w:hAnsi="Times New Roman" w:cs="Times New Roman" w:hint="eastAsia"/>
          <w:sz w:val="21"/>
          <w:szCs w:val="21"/>
        </w:rPr>
        <w:t>鸢尾花实验的分类结果，</w:t>
      </w:r>
      <w:r>
        <w:rPr>
          <w:rFonts w:hint="eastAsia"/>
          <w:sz w:val="21"/>
          <w:szCs w:val="21"/>
        </w:rPr>
        <w:t>分析输入相同特征时不同分类模型的性能。</w:t>
      </w:r>
    </w:p>
    <w:p w14:paraId="785128DC" w14:textId="77777777" w:rsidR="0022436E" w:rsidRDefault="00000000">
      <w:pPr>
        <w:pStyle w:val="a6"/>
        <w:snapToGrid w:val="0"/>
        <w:ind w:firstLineChars="214" w:firstLine="449"/>
        <w:jc w:val="both"/>
        <w:rPr>
          <w:rFonts w:ascii="Times New Roman" w:hAnsi="Times New Roman" w:cs="Times New Roman"/>
          <w:sz w:val="21"/>
          <w:szCs w:val="21"/>
        </w:rPr>
      </w:pPr>
      <w:r>
        <w:rPr>
          <w:rFonts w:hint="eastAsia"/>
          <w:sz w:val="21"/>
          <w:szCs w:val="21"/>
        </w:rPr>
        <w:t>3</w:t>
      </w:r>
      <w:r>
        <w:rPr>
          <w:rFonts w:ascii="Times New Roman" w:hAnsi="Times New Roman" w:cs="Times New Roman" w:hint="eastAsia"/>
          <w:sz w:val="21"/>
          <w:szCs w:val="21"/>
        </w:rPr>
        <w:t>、根据表</w:t>
      </w:r>
      <w:r>
        <w:rPr>
          <w:rFonts w:ascii="Times New Roman" w:hAnsi="Times New Roman" w:cs="Times New Roman" w:hint="eastAsia"/>
          <w:sz w:val="21"/>
          <w:szCs w:val="21"/>
        </w:rPr>
        <w:t>2</w:t>
      </w:r>
      <w:r>
        <w:rPr>
          <w:rFonts w:ascii="Times New Roman" w:hAnsi="Times New Roman" w:cs="Times New Roman" w:hint="eastAsia"/>
          <w:sz w:val="21"/>
          <w:szCs w:val="21"/>
        </w:rPr>
        <w:t>鸢尾花分类实验结果，</w:t>
      </w:r>
      <w:r>
        <w:rPr>
          <w:rFonts w:hint="eastAsia"/>
          <w:sz w:val="21"/>
          <w:szCs w:val="21"/>
        </w:rPr>
        <w:t>包括线性核和高斯核的</w:t>
      </w:r>
      <w:r>
        <w:rPr>
          <w:rFonts w:ascii="Times New Roman" w:hAnsi="Times New Roman" w:cs="Times New Roman" w:hint="eastAsia"/>
          <w:sz w:val="21"/>
          <w:szCs w:val="21"/>
        </w:rPr>
        <w:t>支持向量机、逻辑回归的</w:t>
      </w:r>
      <w:r>
        <w:rPr>
          <w:rFonts w:hint="eastAsia"/>
          <w:sz w:val="21"/>
          <w:szCs w:val="21"/>
        </w:rPr>
        <w:t>不同超参交叉验证，请分析</w:t>
      </w:r>
      <w:r>
        <w:rPr>
          <w:rFonts w:ascii="Segoe UI" w:eastAsia="宋体" w:hAnsi="Segoe UI" w:cs="Segoe UI" w:hint="eastAsia"/>
          <w:sz w:val="21"/>
          <w:szCs w:val="21"/>
          <w:shd w:val="clear" w:color="auto" w:fill="FFFFFF"/>
        </w:rPr>
        <w:t>网格搜索的作用，以及</w:t>
      </w:r>
      <w:r>
        <w:rPr>
          <w:rFonts w:hint="eastAsia"/>
          <w:sz w:val="21"/>
          <w:szCs w:val="21"/>
        </w:rPr>
        <w:t>不同超参对分类模型性能的影响</w:t>
      </w:r>
      <w:r>
        <w:rPr>
          <w:rFonts w:ascii="Times New Roman" w:hAnsi="Times New Roman" w:cs="Times New Roman" w:hint="eastAsia"/>
          <w:sz w:val="21"/>
          <w:szCs w:val="21"/>
        </w:rPr>
        <w:t>。</w:t>
      </w:r>
    </w:p>
    <w:p w14:paraId="5C998691" w14:textId="77777777" w:rsidR="0022436E" w:rsidRDefault="00000000">
      <w:pPr>
        <w:pStyle w:val="a6"/>
        <w:snapToGrid w:val="0"/>
        <w:ind w:firstLineChars="214" w:firstLine="449"/>
        <w:jc w:val="both"/>
        <w:rPr>
          <w:rFonts w:ascii="Times New Roman" w:hAnsi="Times New Roman" w:cs="Times New Roman"/>
          <w:sz w:val="21"/>
          <w:szCs w:val="21"/>
        </w:rPr>
      </w:pPr>
      <w:r>
        <w:rPr>
          <w:rFonts w:ascii="Times New Roman" w:hAnsi="Times New Roman" w:cs="Times New Roman" w:hint="eastAsia"/>
          <w:sz w:val="21"/>
          <w:szCs w:val="21"/>
        </w:rPr>
        <w:t>4</w:t>
      </w:r>
      <w:r>
        <w:rPr>
          <w:rFonts w:ascii="Times New Roman" w:hAnsi="Times New Roman" w:cs="Times New Roman" w:hint="eastAsia"/>
          <w:sz w:val="21"/>
          <w:szCs w:val="21"/>
        </w:rPr>
        <w:t>、根据表</w:t>
      </w:r>
      <w:r>
        <w:rPr>
          <w:rFonts w:ascii="Times New Roman" w:hAnsi="Times New Roman" w:cs="Times New Roman" w:hint="eastAsia"/>
          <w:sz w:val="21"/>
          <w:szCs w:val="21"/>
        </w:rPr>
        <w:t>3</w:t>
      </w:r>
      <w:r>
        <w:rPr>
          <w:rFonts w:hint="eastAsia"/>
          <w:sz w:val="21"/>
          <w:szCs w:val="21"/>
        </w:rPr>
        <w:t>不同聚类数目的</w:t>
      </w:r>
      <w:r>
        <w:rPr>
          <w:rFonts w:ascii="Times New Roman" w:hAnsi="Times New Roman" w:cs="Times New Roman" w:hint="eastAsia"/>
          <w:sz w:val="21"/>
          <w:szCs w:val="21"/>
        </w:rPr>
        <w:t>聚类结果，分析聚类数目对</w:t>
      </w:r>
      <w:r>
        <w:rPr>
          <w:rFonts w:hint="eastAsia"/>
          <w:sz w:val="21"/>
          <w:szCs w:val="21"/>
        </w:rPr>
        <w:t>K-means算法性能的影响。</w:t>
      </w:r>
    </w:p>
    <w:p w14:paraId="08CC5241" w14:textId="77777777" w:rsidR="0022436E" w:rsidRDefault="00000000">
      <w:pPr>
        <w:pBdr>
          <w:bottom w:val="single" w:sz="6" w:space="1" w:color="auto"/>
        </w:pBdr>
        <w:spacing w:line="300" w:lineRule="auto"/>
        <w:ind w:firstLineChars="150" w:firstLine="315"/>
        <w:rPr>
          <w:bCs/>
        </w:rPr>
      </w:pPr>
      <w:r>
        <w:rPr>
          <w:rFonts w:hint="eastAsia"/>
          <w:bCs/>
        </w:rPr>
        <w:t xml:space="preserve"> 5</w:t>
      </w:r>
      <w:r>
        <w:rPr>
          <w:rFonts w:hint="eastAsia"/>
          <w:bCs/>
        </w:rPr>
        <w:t>、结合“形色”花卉识别等一些</w:t>
      </w:r>
      <w:r>
        <w:rPr>
          <w:rFonts w:hint="eastAsia"/>
          <w:bCs/>
        </w:rPr>
        <w:t>APP</w:t>
      </w:r>
      <w:r>
        <w:rPr>
          <w:rFonts w:hint="eastAsia"/>
          <w:bCs/>
        </w:rPr>
        <w:t>，谈谈基于机器学习的花卉分类或聚类算法如何进行推广应用。</w:t>
      </w:r>
    </w:p>
    <w:p w14:paraId="217C3878" w14:textId="77777777" w:rsidR="0022436E" w:rsidRDefault="0022436E">
      <w:pPr>
        <w:pBdr>
          <w:bottom w:val="single" w:sz="6" w:space="1" w:color="auto"/>
        </w:pBdr>
        <w:spacing w:line="300" w:lineRule="auto"/>
        <w:ind w:firstLineChars="150" w:firstLine="315"/>
        <w:rPr>
          <w:bCs/>
        </w:rPr>
      </w:pPr>
    </w:p>
    <w:p w14:paraId="358F178E" w14:textId="77777777" w:rsidR="0022436E" w:rsidRDefault="00000000">
      <w:pPr>
        <w:pBdr>
          <w:bottom w:val="single" w:sz="6" w:space="1" w:color="auto"/>
        </w:pBdr>
        <w:spacing w:line="300" w:lineRule="auto"/>
      </w:pPr>
      <w:r>
        <w:rPr>
          <w:bCs/>
        </w:rPr>
        <w:lastRenderedPageBreak/>
        <w:t>下面是实验报告的基本内容和书写格式。</w:t>
      </w:r>
    </w:p>
    <w:p w14:paraId="4D8772C2" w14:textId="77777777" w:rsidR="0022436E" w:rsidRDefault="00000000">
      <w:pPr>
        <w:spacing w:line="300" w:lineRule="auto"/>
      </w:pPr>
      <w:r>
        <w:t>实验名称</w:t>
      </w:r>
    </w:p>
    <w:p w14:paraId="604A63F3" w14:textId="77777777" w:rsidR="0022436E" w:rsidRDefault="00000000">
      <w:pPr>
        <w:spacing w:line="300" w:lineRule="auto"/>
      </w:pPr>
      <w:r>
        <w:t>班级：</w:t>
      </w:r>
      <w:r>
        <w:t xml:space="preserve">           </w:t>
      </w:r>
      <w:r>
        <w:t>学号：</w:t>
      </w:r>
      <w:r>
        <w:t xml:space="preserve">           </w:t>
      </w:r>
      <w:r>
        <w:t>姓名：</w:t>
      </w:r>
      <w:r>
        <w:t xml:space="preserve">           </w:t>
      </w:r>
    </w:p>
    <w:p w14:paraId="20E95B90" w14:textId="77777777" w:rsidR="0022436E" w:rsidRDefault="00000000">
      <w:pPr>
        <w:spacing w:line="300" w:lineRule="auto"/>
      </w:pPr>
      <w:r>
        <w:t xml:space="preserve">   </w:t>
      </w:r>
      <w:r>
        <w:t>一、实验目的</w:t>
      </w:r>
      <w:r>
        <w:t xml:space="preserve">        </w:t>
      </w:r>
    </w:p>
    <w:p w14:paraId="336A6793" w14:textId="77777777" w:rsidR="0022436E" w:rsidRDefault="00000000">
      <w:pPr>
        <w:spacing w:line="300" w:lineRule="auto"/>
      </w:pPr>
      <w:r>
        <w:t xml:space="preserve">   </w:t>
      </w:r>
      <w:r>
        <w:t>二、实验</w:t>
      </w:r>
      <w:r>
        <w:rPr>
          <w:rFonts w:hint="eastAsia"/>
        </w:rPr>
        <w:t>原理</w:t>
      </w:r>
    </w:p>
    <w:p w14:paraId="14143817" w14:textId="77777777" w:rsidR="0022436E" w:rsidRDefault="00000000">
      <w:pPr>
        <w:spacing w:line="300" w:lineRule="auto"/>
        <w:ind w:firstLineChars="150" w:firstLine="315"/>
      </w:pPr>
      <w:r>
        <w:t>三、实验</w:t>
      </w:r>
      <w:r>
        <w:rPr>
          <w:rFonts w:hint="eastAsia"/>
        </w:rPr>
        <w:t>条件</w:t>
      </w:r>
    </w:p>
    <w:p w14:paraId="66B87AFB" w14:textId="77777777" w:rsidR="0022436E" w:rsidRDefault="00000000">
      <w:pPr>
        <w:spacing w:line="300" w:lineRule="auto"/>
        <w:ind w:firstLineChars="150" w:firstLine="315"/>
      </w:pPr>
      <w:r>
        <w:rPr>
          <w:rFonts w:hint="eastAsia"/>
        </w:rPr>
        <w:t>四</w:t>
      </w:r>
      <w:r>
        <w:t>、实验</w:t>
      </w:r>
      <w:r>
        <w:rPr>
          <w:rFonts w:hint="eastAsia"/>
        </w:rPr>
        <w:t>内容</w:t>
      </w:r>
    </w:p>
    <w:p w14:paraId="4E52EAF7" w14:textId="77777777" w:rsidR="0022436E" w:rsidRDefault="00000000">
      <w:pPr>
        <w:spacing w:line="300" w:lineRule="auto"/>
        <w:ind w:firstLineChars="400" w:firstLine="840"/>
      </w:pPr>
      <w:r>
        <w:t>按照实验</w:t>
      </w:r>
      <w:r>
        <w:rPr>
          <w:rFonts w:hint="eastAsia"/>
        </w:rPr>
        <w:t>内容</w:t>
      </w:r>
      <w:r>
        <w:t>，</w:t>
      </w:r>
      <w:r>
        <w:rPr>
          <w:rFonts w:hint="eastAsia"/>
        </w:rPr>
        <w:t>记录实验结果。</w:t>
      </w:r>
    </w:p>
    <w:p w14:paraId="5E0CE244" w14:textId="77777777" w:rsidR="0022436E" w:rsidRDefault="00000000">
      <w:pPr>
        <w:spacing w:line="300" w:lineRule="auto"/>
        <w:ind w:firstLineChars="104" w:firstLine="218"/>
      </w:pPr>
      <w:r>
        <w:rPr>
          <w:rFonts w:hint="eastAsia"/>
        </w:rPr>
        <w:t>五</w:t>
      </w:r>
      <w:r>
        <w:t>、实验总结</w:t>
      </w:r>
    </w:p>
    <w:p w14:paraId="2F51310E" w14:textId="77777777" w:rsidR="0022436E" w:rsidRDefault="00000000">
      <w:pPr>
        <w:spacing w:line="300" w:lineRule="auto"/>
        <w:ind w:firstLineChars="400" w:firstLine="840"/>
      </w:pPr>
      <w:r>
        <w:rPr>
          <w:rFonts w:hint="eastAsia"/>
        </w:rPr>
        <w:t>首先，根据实验报告要求，</w:t>
      </w:r>
      <w:r>
        <w:t>给出相应</w:t>
      </w:r>
      <w:r>
        <w:rPr>
          <w:rFonts w:hint="eastAsia"/>
        </w:rPr>
        <w:t>的总结分析</w:t>
      </w:r>
      <w:r>
        <w:t>。</w:t>
      </w:r>
      <w:r>
        <w:rPr>
          <w:rFonts w:hint="eastAsia"/>
        </w:rPr>
        <w:t>最后，给出本次实验的心得体会。</w:t>
      </w:r>
    </w:p>
    <w:p w14:paraId="58D3C492" w14:textId="77777777" w:rsidR="0022436E" w:rsidRDefault="00000000">
      <w:pPr>
        <w:spacing w:line="300" w:lineRule="auto"/>
      </w:pPr>
      <w:r>
        <w:t>——————————————————————————————————</w:t>
      </w:r>
    </w:p>
    <w:p w14:paraId="4F28F0C0" w14:textId="77777777" w:rsidR="0022436E" w:rsidRDefault="0022436E"/>
    <w:sectPr w:rsidR="0022436E">
      <w:footerReference w:type="default" r:id="rId16"/>
      <w:pgSz w:w="16838" w:h="11906" w:orient="landscape"/>
      <w:pgMar w:top="1800" w:right="1134" w:bottom="1800" w:left="1134"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DCEDD" w14:textId="77777777" w:rsidR="00663F74" w:rsidRDefault="00663F74">
      <w:r>
        <w:separator/>
      </w:r>
    </w:p>
  </w:endnote>
  <w:endnote w:type="continuationSeparator" w:id="0">
    <w:p w14:paraId="53A0F6EB" w14:textId="77777777" w:rsidR="00663F74" w:rsidRDefault="00663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88AC" w14:textId="77777777" w:rsidR="0022436E" w:rsidRDefault="00000000">
    <w:pPr>
      <w:pStyle w:val="a4"/>
    </w:pPr>
    <w:r>
      <w:rPr>
        <w:noProof/>
      </w:rPr>
      <mc:AlternateContent>
        <mc:Choice Requires="wps">
          <w:drawing>
            <wp:anchor distT="0" distB="0" distL="114300" distR="114300" simplePos="0" relativeHeight="251664384" behindDoc="0" locked="0" layoutInCell="1" allowOverlap="1" wp14:anchorId="4BA1FB4B" wp14:editId="2032408B">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E2D53C" w14:textId="77777777" w:rsidR="0022436E" w:rsidRDefault="00000000">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BA1FB4B" id="_x0000_t202" coordsize="21600,21600" o:spt="202" path="m,l,21600r21600,l21600,xe">
              <v:stroke joinstyle="miter"/>
              <v:path gradientshapeok="t" o:connecttype="rect"/>
            </v:shapetype>
            <v:shape id="文本框 1" o:spid="_x0000_s1026"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2E2D53C" w14:textId="77777777" w:rsidR="0022436E" w:rsidRDefault="00000000">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EB04D" w14:textId="77777777" w:rsidR="00663F74" w:rsidRDefault="00663F74">
      <w:r>
        <w:separator/>
      </w:r>
    </w:p>
  </w:footnote>
  <w:footnote w:type="continuationSeparator" w:id="0">
    <w:p w14:paraId="536A9A3D" w14:textId="77777777" w:rsidR="00663F74" w:rsidRDefault="00663F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02DBCA"/>
    <w:multiLevelType w:val="singleLevel"/>
    <w:tmpl w:val="8D02DBCA"/>
    <w:lvl w:ilvl="0">
      <w:start w:val="1"/>
      <w:numFmt w:val="decimal"/>
      <w:suff w:val="nothing"/>
      <w:lvlText w:val="%1）"/>
      <w:lvlJc w:val="left"/>
    </w:lvl>
  </w:abstractNum>
  <w:abstractNum w:abstractNumId="1" w15:restartNumberingAfterBreak="0">
    <w:nsid w:val="8D65FBAE"/>
    <w:multiLevelType w:val="singleLevel"/>
    <w:tmpl w:val="8D65FBAE"/>
    <w:lvl w:ilvl="0">
      <w:start w:val="11"/>
      <w:numFmt w:val="upperLetter"/>
      <w:suff w:val="nothing"/>
      <w:lvlText w:val="%1-"/>
      <w:lvlJc w:val="left"/>
    </w:lvl>
  </w:abstractNum>
  <w:num w:numId="1" w16cid:durableId="500698988">
    <w:abstractNumId w:val="1"/>
  </w:num>
  <w:num w:numId="2" w16cid:durableId="2108429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U2MDFiMDY1ODg1NTQ3YWYxNDRiNzllZmY4ZTYyNGQifQ=="/>
  </w:docVars>
  <w:rsids>
    <w:rsidRoot w:val="1DB23E4E"/>
    <w:rsid w:val="000611FF"/>
    <w:rsid w:val="00067F2A"/>
    <w:rsid w:val="000C5088"/>
    <w:rsid w:val="000D584A"/>
    <w:rsid w:val="0022436E"/>
    <w:rsid w:val="00252970"/>
    <w:rsid w:val="002728A2"/>
    <w:rsid w:val="003F708B"/>
    <w:rsid w:val="00431AB0"/>
    <w:rsid w:val="00457555"/>
    <w:rsid w:val="00515812"/>
    <w:rsid w:val="005C2C5B"/>
    <w:rsid w:val="00663F74"/>
    <w:rsid w:val="006A31AC"/>
    <w:rsid w:val="00821495"/>
    <w:rsid w:val="00823BF2"/>
    <w:rsid w:val="00826E09"/>
    <w:rsid w:val="008828A2"/>
    <w:rsid w:val="00885A6C"/>
    <w:rsid w:val="0089166A"/>
    <w:rsid w:val="00992882"/>
    <w:rsid w:val="009E72DF"/>
    <w:rsid w:val="00A16656"/>
    <w:rsid w:val="00A47D70"/>
    <w:rsid w:val="00B24DB3"/>
    <w:rsid w:val="00B8596E"/>
    <w:rsid w:val="00BA40BC"/>
    <w:rsid w:val="00C300D0"/>
    <w:rsid w:val="00C54CEE"/>
    <w:rsid w:val="00D67955"/>
    <w:rsid w:val="00E50858"/>
    <w:rsid w:val="00E87DBC"/>
    <w:rsid w:val="00EB397F"/>
    <w:rsid w:val="00ED15A9"/>
    <w:rsid w:val="00EF7F99"/>
    <w:rsid w:val="00FE0896"/>
    <w:rsid w:val="025029A0"/>
    <w:rsid w:val="02856C2F"/>
    <w:rsid w:val="03A53840"/>
    <w:rsid w:val="03B61C87"/>
    <w:rsid w:val="03EE59EA"/>
    <w:rsid w:val="04194A88"/>
    <w:rsid w:val="04826D2E"/>
    <w:rsid w:val="05962A91"/>
    <w:rsid w:val="05B4170B"/>
    <w:rsid w:val="05FB6D97"/>
    <w:rsid w:val="06433946"/>
    <w:rsid w:val="07283BBC"/>
    <w:rsid w:val="07B7038D"/>
    <w:rsid w:val="07C1585E"/>
    <w:rsid w:val="082A5AEF"/>
    <w:rsid w:val="0A3070CC"/>
    <w:rsid w:val="0A9E3E99"/>
    <w:rsid w:val="0B5673DB"/>
    <w:rsid w:val="0B6D7236"/>
    <w:rsid w:val="0E7C47EE"/>
    <w:rsid w:val="0EDA03CF"/>
    <w:rsid w:val="0F4277E5"/>
    <w:rsid w:val="105E6934"/>
    <w:rsid w:val="106D2640"/>
    <w:rsid w:val="10706A92"/>
    <w:rsid w:val="107237B5"/>
    <w:rsid w:val="11122AE4"/>
    <w:rsid w:val="1344487B"/>
    <w:rsid w:val="13C30CFE"/>
    <w:rsid w:val="15C65EE8"/>
    <w:rsid w:val="16AC6C97"/>
    <w:rsid w:val="16C3745D"/>
    <w:rsid w:val="17B16188"/>
    <w:rsid w:val="19395351"/>
    <w:rsid w:val="195F3A62"/>
    <w:rsid w:val="19677FE1"/>
    <w:rsid w:val="1A6C51B0"/>
    <w:rsid w:val="1AEC6857"/>
    <w:rsid w:val="1C6E39C8"/>
    <w:rsid w:val="1DB23E4E"/>
    <w:rsid w:val="1DC67872"/>
    <w:rsid w:val="1E6726CB"/>
    <w:rsid w:val="1E845C9E"/>
    <w:rsid w:val="204113A3"/>
    <w:rsid w:val="2153109C"/>
    <w:rsid w:val="2172270B"/>
    <w:rsid w:val="25DC13BD"/>
    <w:rsid w:val="26263565"/>
    <w:rsid w:val="26753BA5"/>
    <w:rsid w:val="27023C63"/>
    <w:rsid w:val="283F3ACA"/>
    <w:rsid w:val="286D6337"/>
    <w:rsid w:val="28B430AA"/>
    <w:rsid w:val="29911446"/>
    <w:rsid w:val="29C60942"/>
    <w:rsid w:val="2C2E3173"/>
    <w:rsid w:val="2D4462E9"/>
    <w:rsid w:val="2E997600"/>
    <w:rsid w:val="30C776D6"/>
    <w:rsid w:val="31060BC4"/>
    <w:rsid w:val="33C21EBF"/>
    <w:rsid w:val="37A01750"/>
    <w:rsid w:val="381F4D8D"/>
    <w:rsid w:val="384004B6"/>
    <w:rsid w:val="3A567FE5"/>
    <w:rsid w:val="3AAF2FEE"/>
    <w:rsid w:val="3B4A33FA"/>
    <w:rsid w:val="3BBC3081"/>
    <w:rsid w:val="3C645B1E"/>
    <w:rsid w:val="3D5F49B5"/>
    <w:rsid w:val="3D651046"/>
    <w:rsid w:val="3E434EDB"/>
    <w:rsid w:val="3FA00EA0"/>
    <w:rsid w:val="40BF1677"/>
    <w:rsid w:val="4118544D"/>
    <w:rsid w:val="4146388E"/>
    <w:rsid w:val="416405D4"/>
    <w:rsid w:val="419B49AF"/>
    <w:rsid w:val="44BA15F0"/>
    <w:rsid w:val="45322F35"/>
    <w:rsid w:val="457277D5"/>
    <w:rsid w:val="4729778B"/>
    <w:rsid w:val="481D795D"/>
    <w:rsid w:val="482E3E38"/>
    <w:rsid w:val="48F77A6B"/>
    <w:rsid w:val="490D08CA"/>
    <w:rsid w:val="49C7026D"/>
    <w:rsid w:val="49E96391"/>
    <w:rsid w:val="4ACE28B2"/>
    <w:rsid w:val="4D1C0687"/>
    <w:rsid w:val="4E516B22"/>
    <w:rsid w:val="4ED1395F"/>
    <w:rsid w:val="4F0D7768"/>
    <w:rsid w:val="4F3C6975"/>
    <w:rsid w:val="4FCB44D6"/>
    <w:rsid w:val="51B573C7"/>
    <w:rsid w:val="53B435B6"/>
    <w:rsid w:val="545D6DBA"/>
    <w:rsid w:val="553D4AC2"/>
    <w:rsid w:val="55892EE6"/>
    <w:rsid w:val="56FD3298"/>
    <w:rsid w:val="594B7B55"/>
    <w:rsid w:val="5A286B5E"/>
    <w:rsid w:val="5A395C45"/>
    <w:rsid w:val="5B171BF0"/>
    <w:rsid w:val="5B2D7FCE"/>
    <w:rsid w:val="5B30630F"/>
    <w:rsid w:val="5B437FED"/>
    <w:rsid w:val="5BD448EE"/>
    <w:rsid w:val="5C0E36AA"/>
    <w:rsid w:val="5D072AA1"/>
    <w:rsid w:val="5E975FFA"/>
    <w:rsid w:val="5F224B68"/>
    <w:rsid w:val="63B514A9"/>
    <w:rsid w:val="64AC0EE3"/>
    <w:rsid w:val="663C0732"/>
    <w:rsid w:val="67841740"/>
    <w:rsid w:val="6791305E"/>
    <w:rsid w:val="67E30DCD"/>
    <w:rsid w:val="693410C2"/>
    <w:rsid w:val="69B11F32"/>
    <w:rsid w:val="69C819F4"/>
    <w:rsid w:val="6AE02762"/>
    <w:rsid w:val="6B5714D4"/>
    <w:rsid w:val="6C821F46"/>
    <w:rsid w:val="6CC80193"/>
    <w:rsid w:val="6DA44894"/>
    <w:rsid w:val="6E2C218D"/>
    <w:rsid w:val="6E7714B9"/>
    <w:rsid w:val="6E8E1AB0"/>
    <w:rsid w:val="6ECD3B4B"/>
    <w:rsid w:val="6F2D61F6"/>
    <w:rsid w:val="71381023"/>
    <w:rsid w:val="723E1AD5"/>
    <w:rsid w:val="7395275D"/>
    <w:rsid w:val="73C10697"/>
    <w:rsid w:val="74A44905"/>
    <w:rsid w:val="756D3991"/>
    <w:rsid w:val="75D772D0"/>
    <w:rsid w:val="77CA47CA"/>
    <w:rsid w:val="783F0EE9"/>
    <w:rsid w:val="79763598"/>
    <w:rsid w:val="7B4A417D"/>
    <w:rsid w:val="7D7E573D"/>
    <w:rsid w:val="7D8A7C81"/>
    <w:rsid w:val="7E3F3AFB"/>
    <w:rsid w:val="7EC97F8F"/>
    <w:rsid w:val="7F671451"/>
    <w:rsid w:val="7FEE3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2C3A84B"/>
  <w15:docId w15:val="{39A32313-9C06-45F6-A57E-02654FE6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21"/>
      <w:ind w:left="115"/>
    </w:pPr>
    <w:rPr>
      <w:rFonts w:ascii="Times New Roman" w:eastAsia="Times New Roman" w:hAnsi="Times New Roman"/>
      <w:szCs w:val="21"/>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6">
    <w:name w:val="Normal (Web)"/>
    <w:basedOn w:val="a"/>
    <w:qFormat/>
    <w:pPr>
      <w:widowControl/>
      <w:spacing w:before="100" w:beforeAutospacing="1" w:after="100" w:afterAutospacing="1"/>
      <w:jc w:val="left"/>
    </w:pPr>
    <w:rPr>
      <w:rFonts w:ascii="宋体" w:hAnsi="宋体" w:cs="宋体"/>
      <w:kern w:val="0"/>
      <w:sz w:val="24"/>
    </w:rPr>
  </w:style>
  <w:style w:type="character" w:styleId="a7">
    <w:name w:val="Hyperlink"/>
    <w:basedOn w:val="a0"/>
    <w:uiPriority w:val="99"/>
    <w:qFormat/>
    <w:rPr>
      <w:color w:val="0000FF"/>
      <w:u w:val="single"/>
    </w:r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szlcw1/article/details/5233682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blog.csdn.net/weixin_46411214/article/details/11009055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csdn.net/qq_41645987/article/details/1000459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9</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xxl</dc:creator>
  <cp:lastModifiedBy>睿昊 王</cp:lastModifiedBy>
  <cp:revision>25</cp:revision>
  <dcterms:created xsi:type="dcterms:W3CDTF">2020-04-09T06:55:00Z</dcterms:created>
  <dcterms:modified xsi:type="dcterms:W3CDTF">2023-10-18T13:05:00Z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91C927BE427F464AB692F6AE60FAFA38_13</vt:lpwstr>
  </property>
</Properties>
</file>