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sz w:val="32"/>
          <w:szCs w:val="32"/>
          <w:lang w:val="en-US" w:eastAsia="zh-CN"/>
        </w:rPr>
      </w:pPr>
      <w:r>
        <w:rPr>
          <w:rFonts w:hint="eastAsia"/>
          <w:sz w:val="32"/>
          <w:szCs w:val="32"/>
          <w:lang w:val="en-US" w:eastAsia="zh-CN"/>
        </w:rPr>
        <w:t>遗传算法仿真实验</w:t>
      </w:r>
    </w:p>
    <w:p>
      <w:pPr>
        <w:ind w:firstLine="420" w:firstLineChars="200"/>
        <w:rPr>
          <w:rFonts w:hint="eastAsia"/>
        </w:rPr>
      </w:pPr>
      <w:r>
        <w:rPr>
          <w:rFonts w:hint="eastAsia"/>
        </w:rPr>
        <w:t>请下载并安装附件（智能搜索算法教学软件.rar）里的智能搜索算法教学实验系统，然后点击</w:t>
      </w:r>
      <w:r>
        <w:rPr>
          <w:rFonts w:hint="eastAsia"/>
          <w:lang w:eastAsia="zh-CN"/>
        </w:rPr>
        <w:t>遗传</w:t>
      </w:r>
      <w:r>
        <w:rPr>
          <w:rFonts w:hint="eastAsia"/>
        </w:rPr>
        <w:t>算法进行仿真实验。</w:t>
      </w:r>
    </w:p>
    <w:p>
      <w:pPr>
        <w:rPr>
          <w:rFonts w:hint="eastAsia"/>
        </w:rPr>
      </w:pPr>
    </w:p>
    <w:p>
      <w:pPr>
        <w:ind w:firstLine="420" w:firstLineChars="200"/>
        <w:rPr>
          <w:rFonts w:hint="eastAsia"/>
        </w:rPr>
      </w:pPr>
      <w:r>
        <w:rPr>
          <w:rFonts w:hint="eastAsia"/>
        </w:rPr>
        <w:t>实验要求如下：</w:t>
      </w:r>
    </w:p>
    <w:p>
      <w:pPr>
        <w:numPr>
          <w:ilvl w:val="0"/>
          <w:numId w:val="1"/>
        </w:numPr>
        <w:ind w:left="0" w:leftChars="0" w:firstLine="422" w:firstLineChars="200"/>
        <w:rPr>
          <w:rFonts w:hint="eastAsia"/>
          <w:b/>
          <w:bCs/>
        </w:rPr>
      </w:pPr>
      <w:r>
        <w:rPr>
          <w:rFonts w:hint="eastAsia"/>
          <w:b/>
          <w:bCs/>
        </w:rPr>
        <w:t>单击"算法介绍"</w:t>
      </w:r>
      <w:r>
        <w:rPr>
          <w:rFonts w:hint="eastAsia"/>
          <w:b/>
          <w:bCs/>
          <w:lang w:eastAsia="zh-CN"/>
        </w:rPr>
        <w:t>、“算法描述”、“算法参数”和“算法特点”</w:t>
      </w:r>
      <w:r>
        <w:rPr>
          <w:rFonts w:hint="eastAsia"/>
          <w:b/>
          <w:bCs/>
        </w:rPr>
        <w:t>，回顾</w:t>
      </w:r>
      <w:r>
        <w:rPr>
          <w:rFonts w:hint="eastAsia"/>
          <w:b/>
          <w:bCs/>
          <w:lang w:eastAsia="zh-CN"/>
        </w:rPr>
        <w:t>遗传</w:t>
      </w:r>
      <w:r>
        <w:rPr>
          <w:rFonts w:hint="eastAsia"/>
          <w:b/>
          <w:bCs/>
        </w:rPr>
        <w:t>算法的基本原理。</w:t>
      </w:r>
    </w:p>
    <w:p>
      <w:pPr>
        <w:numPr>
          <w:ilvl w:val="0"/>
          <w:numId w:val="0"/>
        </w:numPr>
        <w:jc w:val="center"/>
      </w:pPr>
      <w:r>
        <w:drawing>
          <wp:inline distT="0" distB="0" distL="114300" distR="114300">
            <wp:extent cx="3486150" cy="3215640"/>
            <wp:effectExtent l="0" t="0" r="0" b="381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4"/>
                    <a:stretch>
                      <a:fillRect/>
                    </a:stretch>
                  </pic:blipFill>
                  <pic:spPr>
                    <a:xfrm>
                      <a:off x="0" y="0"/>
                      <a:ext cx="3486150" cy="3215640"/>
                    </a:xfrm>
                    <a:prstGeom prst="rect">
                      <a:avLst/>
                    </a:prstGeom>
                    <a:noFill/>
                    <a:ln w="9525">
                      <a:noFill/>
                    </a:ln>
                  </pic:spPr>
                </pic:pic>
              </a:graphicData>
            </a:graphic>
          </wp:inline>
        </w:drawing>
      </w:r>
    </w:p>
    <w:p>
      <w:pPr>
        <w:numPr>
          <w:ilvl w:val="0"/>
          <w:numId w:val="0"/>
        </w:numPr>
        <w:jc w:val="center"/>
        <w:rPr>
          <w:rFonts w:hint="eastAsia"/>
        </w:rPr>
      </w:pPr>
    </w:p>
    <w:p>
      <w:pPr>
        <w:numPr>
          <w:ilvl w:val="0"/>
          <w:numId w:val="1"/>
        </w:numPr>
        <w:ind w:left="0" w:leftChars="0" w:firstLine="422" w:firstLineChars="200"/>
        <w:rPr>
          <w:rFonts w:hint="eastAsia"/>
        </w:rPr>
      </w:pPr>
      <w:r>
        <w:rPr>
          <w:rFonts w:hint="eastAsia"/>
          <w:b/>
          <w:bCs/>
        </w:rPr>
        <w:t>在"</w:t>
      </w:r>
      <w:r>
        <w:rPr>
          <w:rFonts w:hint="eastAsia"/>
          <w:b/>
          <w:bCs/>
          <w:lang w:eastAsia="zh-CN"/>
        </w:rPr>
        <w:t>遗传</w:t>
      </w:r>
      <w:r>
        <w:rPr>
          <w:rFonts w:hint="eastAsia"/>
          <w:b/>
          <w:bCs/>
        </w:rPr>
        <w:t>算法演示程序"中，选择"</w:t>
      </w:r>
      <w:r>
        <w:rPr>
          <w:rFonts w:hint="eastAsia"/>
          <w:b/>
          <w:bCs/>
          <w:lang w:eastAsia="zh-CN"/>
        </w:rPr>
        <w:t>交叉操作</w:t>
      </w:r>
      <w:r>
        <w:rPr>
          <w:rFonts w:hint="eastAsia"/>
          <w:b/>
          <w:bCs/>
        </w:rPr>
        <w:t>演示"进行仿真实验</w:t>
      </w:r>
      <w:r>
        <w:rPr>
          <w:rFonts w:hint="eastAsia"/>
          <w:lang w:eastAsia="zh-CN"/>
        </w:rPr>
        <w:t>，这里以求解</w:t>
      </w:r>
      <w:r>
        <w:rPr>
          <w:rFonts w:hint="eastAsia"/>
          <w:lang w:val="en-US" w:eastAsia="zh-CN"/>
        </w:rPr>
        <w:t>9个城市的TSP问题为例，问题的一个解对应一条染色体，即依次访问城市（编号0到8）的一个序列</w:t>
      </w:r>
      <w:r>
        <w:rPr>
          <w:rFonts w:hint="eastAsia"/>
        </w:rPr>
        <w:t>：</w:t>
      </w:r>
    </w:p>
    <w:p>
      <w:pPr>
        <w:numPr>
          <w:ilvl w:val="0"/>
          <w:numId w:val="0"/>
        </w:numPr>
        <w:ind w:leftChars="0"/>
        <w:jc w:val="center"/>
        <w:rPr>
          <w:rFonts w:hint="eastAsia"/>
        </w:rPr>
      </w:pPr>
      <w:r>
        <w:drawing>
          <wp:inline distT="0" distB="0" distL="114300" distR="114300">
            <wp:extent cx="4642485" cy="2785745"/>
            <wp:effectExtent l="0" t="0" r="5715" b="14605"/>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5"/>
                    <a:stretch>
                      <a:fillRect/>
                    </a:stretch>
                  </pic:blipFill>
                  <pic:spPr>
                    <a:xfrm>
                      <a:off x="0" y="0"/>
                      <a:ext cx="4642485" cy="2785745"/>
                    </a:xfrm>
                    <a:prstGeom prst="rect">
                      <a:avLst/>
                    </a:prstGeom>
                    <a:noFill/>
                    <a:ln w="9525">
                      <a:noFill/>
                    </a:ln>
                  </pic:spPr>
                </pic:pic>
              </a:graphicData>
            </a:graphic>
          </wp:inline>
        </w:drawing>
      </w:r>
    </w:p>
    <w:p>
      <w:pPr>
        <w:ind w:firstLine="420" w:firstLineChars="200"/>
        <w:rPr>
          <w:rFonts w:hint="eastAsia" w:eastAsiaTheme="minorEastAsia"/>
          <w:lang w:val="en-US" w:eastAsia="zh-CN"/>
        </w:rPr>
      </w:pPr>
      <w:r>
        <w:rPr>
          <w:rFonts w:hint="eastAsia"/>
        </w:rPr>
        <w:t>2.1</w:t>
      </w:r>
      <w:r>
        <w:rPr>
          <w:rFonts w:hint="eastAsia"/>
          <w:lang w:eastAsia="zh-CN"/>
        </w:rPr>
        <w:t>部分匹配交叉</w:t>
      </w:r>
      <w:r>
        <w:rPr>
          <w:rFonts w:hint="eastAsia"/>
          <w:lang w:val="en-US" w:eastAsia="zh-CN"/>
        </w:rPr>
        <w:t>PMX</w:t>
      </w:r>
      <w:r>
        <w:rPr>
          <w:rFonts w:hint="eastAsia"/>
        </w:rPr>
        <w:t>：</w:t>
      </w:r>
      <w:r>
        <w:rPr>
          <w:rFonts w:hint="eastAsia"/>
          <w:lang w:eastAsia="zh-CN"/>
        </w:rPr>
        <w:t>单击“随机产生”可产生两条随机的父代染色体</w:t>
      </w:r>
      <w:r>
        <w:rPr>
          <w:rFonts w:hint="eastAsia"/>
          <w:lang w:val="en-US" w:eastAsia="zh-CN"/>
        </w:rPr>
        <w:t>A和B</w:t>
      </w:r>
      <w:r>
        <w:rPr>
          <w:rFonts w:hint="eastAsia"/>
          <w:lang w:eastAsia="zh-CN"/>
        </w:rPr>
        <w:t>，单击“下一步”在</w:t>
      </w:r>
      <w:r>
        <w:rPr>
          <w:rFonts w:hint="eastAsia"/>
          <w:lang w:val="en-US" w:eastAsia="zh-CN"/>
        </w:rPr>
        <w:t>A和B中</w:t>
      </w:r>
      <w:r>
        <w:rPr>
          <w:rFonts w:hint="eastAsia"/>
          <w:lang w:eastAsia="zh-CN"/>
        </w:rPr>
        <w:t>产生两个交叉位置（用竖线表示），然后单击“下一步”，可看到</w:t>
      </w:r>
      <w:r>
        <w:rPr>
          <w:rFonts w:hint="eastAsia"/>
          <w:lang w:val="en-US" w:eastAsia="zh-CN"/>
        </w:rPr>
        <w:t>A和B中对应互换的城市编号，再</w:t>
      </w:r>
      <w:r>
        <w:rPr>
          <w:rFonts w:hint="eastAsia"/>
          <w:lang w:eastAsia="zh-CN"/>
        </w:rPr>
        <w:t>单击“下一步”，可看到执行部分匹配交叉</w:t>
      </w:r>
      <w:r>
        <w:rPr>
          <w:rFonts w:hint="eastAsia"/>
          <w:lang w:val="en-US" w:eastAsia="zh-CN"/>
        </w:rPr>
        <w:t>PMX后的两个子代A</w:t>
      </w:r>
      <w:r>
        <w:rPr>
          <w:rFonts w:hint="default"/>
          <w:lang w:val="en-US" w:eastAsia="zh-CN"/>
        </w:rPr>
        <w:t>’</w:t>
      </w:r>
      <w:r>
        <w:rPr>
          <w:rFonts w:hint="eastAsia"/>
          <w:lang w:val="en-US" w:eastAsia="zh-CN"/>
        </w:rPr>
        <w:t>和B</w:t>
      </w:r>
      <w:r>
        <w:rPr>
          <w:rFonts w:hint="default"/>
          <w:lang w:val="en-US" w:eastAsia="zh-CN"/>
        </w:rPr>
        <w:t>’</w:t>
      </w:r>
      <w:r>
        <w:rPr>
          <w:rFonts w:hint="eastAsia"/>
          <w:lang w:val="en-US" w:eastAsia="zh-CN"/>
        </w:rPr>
        <w:t>。观察</w:t>
      </w:r>
      <w:r>
        <w:rPr>
          <w:rFonts w:hint="eastAsia"/>
          <w:lang w:eastAsia="zh-CN"/>
        </w:rPr>
        <w:t>执行部分匹配交叉</w:t>
      </w:r>
      <w:r>
        <w:rPr>
          <w:rFonts w:hint="eastAsia"/>
          <w:lang w:val="en-US" w:eastAsia="zh-CN"/>
        </w:rPr>
        <w:t>PMX后的两个子代和它们的</w:t>
      </w:r>
      <w:r>
        <w:rPr>
          <w:rFonts w:hint="eastAsia"/>
          <w:lang w:eastAsia="zh-CN"/>
        </w:rPr>
        <w:t>父代之间的异同点。</w:t>
      </w:r>
    </w:p>
    <w:p>
      <w:pPr>
        <w:ind w:firstLine="420" w:firstLineChars="200"/>
        <w:rPr>
          <w:rFonts w:hint="eastAsia"/>
        </w:rPr>
      </w:pPr>
      <w:r>
        <w:rPr>
          <w:rFonts w:hint="eastAsia"/>
        </w:rPr>
        <w:t xml:space="preserve">2.2 </w:t>
      </w:r>
      <w:r>
        <w:rPr>
          <w:rFonts w:hint="eastAsia"/>
          <w:lang w:eastAsia="zh-CN"/>
        </w:rPr>
        <w:t>顺序交叉</w:t>
      </w:r>
      <w:r>
        <w:rPr>
          <w:rFonts w:hint="eastAsia"/>
          <w:lang w:val="en-US" w:eastAsia="zh-CN"/>
        </w:rPr>
        <w:t>OX</w:t>
      </w:r>
      <w:r>
        <w:rPr>
          <w:rFonts w:hint="eastAsia"/>
        </w:rPr>
        <w:t>：</w:t>
      </w:r>
      <w:r>
        <w:rPr>
          <w:rFonts w:hint="eastAsia"/>
          <w:lang w:eastAsia="zh-CN"/>
        </w:rPr>
        <w:t>单击“随机产生”可产生两条随机的父代染色体</w:t>
      </w:r>
      <w:r>
        <w:rPr>
          <w:rFonts w:hint="eastAsia"/>
          <w:lang w:val="en-US" w:eastAsia="zh-CN"/>
        </w:rPr>
        <w:t>A和B</w:t>
      </w:r>
      <w:r>
        <w:rPr>
          <w:rFonts w:hint="eastAsia"/>
          <w:lang w:eastAsia="zh-CN"/>
        </w:rPr>
        <w:t>，依次单击“下一步”，观察交叉位置、互换对方城市编号的“</w:t>
      </w:r>
      <w:r>
        <w:rPr>
          <w:rFonts w:hint="eastAsia"/>
          <w:lang w:val="en-US" w:eastAsia="zh-CN"/>
        </w:rPr>
        <w:t>H</w:t>
      </w:r>
      <w:r>
        <w:rPr>
          <w:rFonts w:hint="eastAsia"/>
          <w:lang w:eastAsia="zh-CN"/>
        </w:rPr>
        <w:t>”、“</w:t>
      </w:r>
      <w:r>
        <w:rPr>
          <w:rFonts w:hint="eastAsia"/>
          <w:lang w:val="en-US" w:eastAsia="zh-CN"/>
        </w:rPr>
        <w:t>H</w:t>
      </w:r>
      <w:r>
        <w:rPr>
          <w:rFonts w:hint="eastAsia"/>
          <w:lang w:eastAsia="zh-CN"/>
        </w:rPr>
        <w:t>”和其他城市编号的移动和“</w:t>
      </w:r>
      <w:r>
        <w:rPr>
          <w:rFonts w:hint="eastAsia"/>
          <w:lang w:val="en-US" w:eastAsia="zh-CN"/>
        </w:rPr>
        <w:t>H</w:t>
      </w:r>
      <w:r>
        <w:rPr>
          <w:rFonts w:hint="eastAsia"/>
          <w:lang w:eastAsia="zh-CN"/>
        </w:rPr>
        <w:t>”的替换。</w:t>
      </w:r>
      <w:r>
        <w:rPr>
          <w:rFonts w:hint="eastAsia"/>
          <w:lang w:val="en-US" w:eastAsia="zh-CN"/>
        </w:rPr>
        <w:t>观察</w:t>
      </w:r>
      <w:r>
        <w:rPr>
          <w:rFonts w:hint="eastAsia"/>
          <w:lang w:eastAsia="zh-CN"/>
        </w:rPr>
        <w:t>执行顺序交叉</w:t>
      </w:r>
      <w:r>
        <w:rPr>
          <w:rFonts w:hint="eastAsia"/>
          <w:lang w:val="en-US" w:eastAsia="zh-CN"/>
        </w:rPr>
        <w:t>OX后的两个子代A</w:t>
      </w:r>
      <w:r>
        <w:rPr>
          <w:rFonts w:hint="default"/>
          <w:lang w:val="en-US" w:eastAsia="zh-CN"/>
        </w:rPr>
        <w:t>’’’</w:t>
      </w:r>
      <w:r>
        <w:rPr>
          <w:rFonts w:hint="eastAsia"/>
          <w:lang w:val="en-US" w:eastAsia="zh-CN"/>
        </w:rPr>
        <w:t>和B</w:t>
      </w:r>
      <w:r>
        <w:rPr>
          <w:rFonts w:hint="default"/>
          <w:lang w:val="en-US" w:eastAsia="zh-CN"/>
        </w:rPr>
        <w:t>’’’</w:t>
      </w:r>
      <w:r>
        <w:rPr>
          <w:rFonts w:hint="eastAsia"/>
          <w:lang w:val="en-US" w:eastAsia="zh-CN"/>
        </w:rPr>
        <w:t>和它们的</w:t>
      </w:r>
      <w:r>
        <w:rPr>
          <w:rFonts w:hint="eastAsia"/>
          <w:lang w:eastAsia="zh-CN"/>
        </w:rPr>
        <w:t>父代</w:t>
      </w:r>
      <w:r>
        <w:rPr>
          <w:rFonts w:hint="eastAsia"/>
          <w:lang w:val="en-US" w:eastAsia="zh-CN"/>
        </w:rPr>
        <w:t>A和B</w:t>
      </w:r>
      <w:r>
        <w:rPr>
          <w:rFonts w:hint="eastAsia"/>
          <w:lang w:eastAsia="zh-CN"/>
        </w:rPr>
        <w:t>之间的异同点。</w:t>
      </w:r>
    </w:p>
    <w:p>
      <w:pPr>
        <w:ind w:firstLine="420" w:firstLineChars="200"/>
        <w:rPr>
          <w:rFonts w:hint="eastAsia"/>
        </w:rPr>
      </w:pPr>
      <w:r>
        <w:rPr>
          <w:rFonts w:hint="eastAsia"/>
        </w:rPr>
        <w:t>2.3 结果</w:t>
      </w:r>
      <w:r>
        <w:rPr>
          <w:rFonts w:hint="eastAsia"/>
          <w:lang w:eastAsia="zh-CN"/>
        </w:rPr>
        <w:t>分析</w:t>
      </w:r>
      <w:r>
        <w:rPr>
          <w:rFonts w:hint="eastAsia"/>
        </w:rPr>
        <w:t>：请拍照上传</w:t>
      </w:r>
      <w:r>
        <w:rPr>
          <w:rFonts w:hint="eastAsia"/>
          <w:lang w:eastAsia="zh-CN"/>
        </w:rPr>
        <w:t>交叉操作</w:t>
      </w:r>
      <w:r>
        <w:rPr>
          <w:rFonts w:hint="eastAsia"/>
        </w:rPr>
        <w:t>演示的实验结果图，并</w:t>
      </w:r>
      <w:r>
        <w:rPr>
          <w:rFonts w:hint="eastAsia"/>
          <w:lang w:eastAsia="zh-CN"/>
        </w:rPr>
        <w:t>分析部分匹配交叉</w:t>
      </w:r>
      <w:r>
        <w:rPr>
          <w:rFonts w:hint="eastAsia"/>
          <w:lang w:val="en-US" w:eastAsia="zh-CN"/>
        </w:rPr>
        <w:t>PMX和</w:t>
      </w:r>
      <w:r>
        <w:rPr>
          <w:rFonts w:hint="eastAsia"/>
          <w:lang w:eastAsia="zh-CN"/>
        </w:rPr>
        <w:t>顺序交叉</w:t>
      </w:r>
      <w:r>
        <w:rPr>
          <w:rFonts w:hint="eastAsia"/>
          <w:lang w:val="en-US" w:eastAsia="zh-CN"/>
        </w:rPr>
        <w:t>OX的特点</w:t>
      </w:r>
      <w:r>
        <w:rPr>
          <w:rFonts w:hint="eastAsia"/>
        </w:rPr>
        <w:t>。</w:t>
      </w:r>
    </w:p>
    <w:p>
      <w:pPr>
        <w:rPr>
          <w:rFonts w:hint="eastAsia"/>
        </w:rPr>
      </w:pPr>
    </w:p>
    <w:p>
      <w:pPr>
        <w:numPr>
          <w:ilvl w:val="0"/>
          <w:numId w:val="1"/>
        </w:numPr>
        <w:ind w:left="0" w:leftChars="0" w:firstLine="422" w:firstLineChars="200"/>
        <w:rPr>
          <w:rFonts w:hint="eastAsia"/>
        </w:rPr>
      </w:pPr>
      <w:r>
        <w:rPr>
          <w:rFonts w:hint="eastAsia"/>
          <w:b/>
          <w:bCs/>
        </w:rPr>
        <w:t>在"</w:t>
      </w:r>
      <w:r>
        <w:rPr>
          <w:rFonts w:hint="eastAsia"/>
          <w:b/>
          <w:bCs/>
          <w:lang w:eastAsia="zh-CN"/>
        </w:rPr>
        <w:t>遗传</w:t>
      </w:r>
      <w:r>
        <w:rPr>
          <w:rFonts w:hint="eastAsia"/>
          <w:b/>
          <w:bCs/>
        </w:rPr>
        <w:t>算法演示程序"中，选择"</w:t>
      </w:r>
      <w:r>
        <w:rPr>
          <w:rFonts w:hint="eastAsia"/>
          <w:b/>
          <w:bCs/>
          <w:lang w:eastAsia="zh-CN"/>
        </w:rPr>
        <w:t>变异操作</w:t>
      </w:r>
      <w:r>
        <w:rPr>
          <w:rFonts w:hint="eastAsia"/>
          <w:b/>
          <w:bCs/>
        </w:rPr>
        <w:t>演示"进行实验</w:t>
      </w:r>
      <w:r>
        <w:rPr>
          <w:rFonts w:hint="eastAsia"/>
          <w:lang w:eastAsia="zh-CN"/>
        </w:rPr>
        <w:t>，这里以求解</w:t>
      </w:r>
      <w:r>
        <w:rPr>
          <w:rFonts w:hint="eastAsia"/>
          <w:lang w:val="en-US" w:eastAsia="zh-CN"/>
        </w:rPr>
        <w:t>8个城市的TSP问题为例，问题的一个解对应一条染色体，即依次访问城市（编号0到7）的一个序列</w:t>
      </w:r>
      <w:r>
        <w:rPr>
          <w:rFonts w:hint="eastAsia"/>
        </w:rPr>
        <w:t>：</w:t>
      </w:r>
    </w:p>
    <w:p>
      <w:pPr>
        <w:numPr>
          <w:ilvl w:val="0"/>
          <w:numId w:val="0"/>
        </w:numPr>
        <w:ind w:leftChars="0"/>
        <w:jc w:val="center"/>
        <w:rPr>
          <w:rFonts w:hint="eastAsia"/>
        </w:rPr>
      </w:pPr>
      <w:r>
        <w:drawing>
          <wp:inline distT="0" distB="0" distL="114300" distR="114300">
            <wp:extent cx="3133090" cy="3171190"/>
            <wp:effectExtent l="0" t="0" r="10160" b="1016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6"/>
                    <a:stretch>
                      <a:fillRect/>
                    </a:stretch>
                  </pic:blipFill>
                  <pic:spPr>
                    <a:xfrm>
                      <a:off x="0" y="0"/>
                      <a:ext cx="3133090" cy="3171190"/>
                    </a:xfrm>
                    <a:prstGeom prst="rect">
                      <a:avLst/>
                    </a:prstGeom>
                    <a:noFill/>
                    <a:ln w="9525">
                      <a:noFill/>
                    </a:ln>
                  </pic:spPr>
                </pic:pic>
              </a:graphicData>
            </a:graphic>
          </wp:inline>
        </w:drawing>
      </w:r>
    </w:p>
    <w:p>
      <w:pPr>
        <w:ind w:firstLine="420" w:firstLineChars="200"/>
        <w:rPr>
          <w:rFonts w:hint="eastAsia"/>
          <w:lang w:eastAsia="zh-CN"/>
        </w:rPr>
      </w:pPr>
      <w:r>
        <w:rPr>
          <w:rFonts w:hint="eastAsia"/>
        </w:rPr>
        <w:t>3.1</w:t>
      </w:r>
      <w:r>
        <w:rPr>
          <w:rFonts w:hint="eastAsia"/>
          <w:lang w:eastAsia="zh-CN"/>
        </w:rPr>
        <w:t>在“两点互换”、“相邻互换”、“区间逆转”和“单点移动”，依次单击“下一步”，观察变异位置以及互换或逆转或移动的城市编号。</w:t>
      </w:r>
    </w:p>
    <w:p>
      <w:pPr>
        <w:ind w:firstLine="420" w:firstLineChars="200"/>
        <w:rPr>
          <w:rFonts w:hint="eastAsia"/>
          <w:lang w:eastAsia="zh-CN"/>
        </w:rPr>
      </w:pPr>
      <w:r>
        <w:rPr>
          <w:rFonts w:hint="eastAsia"/>
        </w:rPr>
        <w:t>3.2结果</w:t>
      </w:r>
      <w:r>
        <w:rPr>
          <w:rFonts w:hint="eastAsia"/>
          <w:lang w:eastAsia="zh-CN"/>
        </w:rPr>
        <w:t>分析</w:t>
      </w:r>
      <w:r>
        <w:rPr>
          <w:rFonts w:hint="eastAsia"/>
        </w:rPr>
        <w:t>：请拍照上传</w:t>
      </w:r>
      <w:r>
        <w:rPr>
          <w:rFonts w:hint="eastAsia"/>
          <w:lang w:eastAsia="zh-CN"/>
        </w:rPr>
        <w:t>变异操作</w:t>
      </w:r>
      <w:r>
        <w:rPr>
          <w:rFonts w:hint="eastAsia"/>
        </w:rPr>
        <w:t>演示的实验结果图，并</w:t>
      </w:r>
      <w:r>
        <w:rPr>
          <w:rFonts w:hint="eastAsia"/>
          <w:lang w:eastAsia="zh-CN"/>
        </w:rPr>
        <w:t>分析“两点互换”、“相邻互换”、“区间逆转”和“单点移动”这</w:t>
      </w:r>
      <w:r>
        <w:rPr>
          <w:rFonts w:hint="eastAsia"/>
          <w:lang w:val="en-US" w:eastAsia="zh-CN"/>
        </w:rPr>
        <w:t>4种变异操作的特点</w:t>
      </w:r>
      <w:r>
        <w:rPr>
          <w:rFonts w:hint="eastAsia"/>
          <w:lang w:eastAsia="zh-CN"/>
        </w:rPr>
        <w:t>。</w:t>
      </w:r>
    </w:p>
    <w:p>
      <w:pPr>
        <w:rPr>
          <w:rFonts w:hint="eastAsia"/>
          <w:lang w:val="en-US" w:eastAsia="zh-CN"/>
        </w:rPr>
      </w:pPr>
      <w:r>
        <w:rPr>
          <w:rFonts w:hint="eastAsia"/>
          <w:lang w:val="en-US" w:eastAsia="zh-CN"/>
        </w:rPr>
        <w:t xml:space="preserve">    </w:t>
      </w:r>
    </w:p>
    <w:p>
      <w:pPr>
        <w:numPr>
          <w:ilvl w:val="0"/>
          <w:numId w:val="1"/>
        </w:numPr>
        <w:ind w:left="0" w:leftChars="0" w:firstLine="422" w:firstLineChars="200"/>
        <w:rPr>
          <w:rFonts w:hint="eastAsia"/>
        </w:rPr>
      </w:pPr>
      <w:r>
        <w:rPr>
          <w:rFonts w:hint="eastAsia"/>
          <w:b/>
          <w:bCs/>
        </w:rPr>
        <w:t>在"</w:t>
      </w:r>
      <w:r>
        <w:rPr>
          <w:rFonts w:hint="eastAsia"/>
          <w:b/>
          <w:bCs/>
          <w:lang w:eastAsia="zh-CN"/>
        </w:rPr>
        <w:t>遗传</w:t>
      </w:r>
      <w:r>
        <w:rPr>
          <w:rFonts w:hint="eastAsia"/>
          <w:b/>
          <w:bCs/>
        </w:rPr>
        <w:t>算法演示程序"中，选择"</w:t>
      </w:r>
      <w:r>
        <w:rPr>
          <w:rFonts w:hint="eastAsia"/>
          <w:b/>
          <w:bCs/>
          <w:lang w:eastAsia="zh-CN"/>
        </w:rPr>
        <w:t>函数最值问题</w:t>
      </w:r>
      <w:r>
        <w:rPr>
          <w:rFonts w:hint="eastAsia"/>
          <w:b/>
          <w:bCs/>
        </w:rPr>
        <w:t>演示"进行实验</w:t>
      </w:r>
      <w:r>
        <w:rPr>
          <w:rFonts w:hint="eastAsia"/>
          <w:lang w:eastAsia="zh-CN"/>
        </w:rPr>
        <w:t>，待求函数的表达式见“遗传算法演示”界面右上角，该函数的解</w:t>
      </w:r>
      <w:r>
        <w:rPr>
          <w:rFonts w:hint="eastAsia"/>
          <w:lang w:val="en-US" w:eastAsia="zh-CN"/>
        </w:rPr>
        <w:t>x</w:t>
      </w:r>
      <w:r>
        <w:rPr>
          <w:rFonts w:hint="eastAsia"/>
          <w:position w:val="-12"/>
          <w:lang w:val="en-US" w:eastAsia="zh-CN"/>
        </w:rPr>
        <w:object>
          <v:shape id="_x0000_i1025" o:spt="75" type="#_x0000_t75" style="height:18pt;width:45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lang w:val="en-US" w:eastAsia="zh-CN"/>
        </w:rPr>
        <w:t>，y</w:t>
      </w:r>
      <w:r>
        <w:rPr>
          <w:rFonts w:hint="eastAsia"/>
          <w:position w:val="-12"/>
          <w:lang w:val="en-US" w:eastAsia="zh-CN"/>
        </w:rPr>
        <w:object>
          <v:shape id="_x0000_i1026" o:spt="75" type="#_x0000_t75" style="height:18pt;width:45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，函数值f(x,y)</w:t>
      </w:r>
      <w:r>
        <w:rPr>
          <w:rFonts w:hint="eastAsia"/>
          <w:position w:val="-12"/>
          <w:lang w:val="en-US" w:eastAsia="zh-CN"/>
        </w:rPr>
        <w:object>
          <v:shape id="_x0000_i1027" o:spt="75" type="#_x0000_t75" style="height:18pt;width:53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lang w:val="en-US" w:eastAsia="zh-CN"/>
        </w:rPr>
        <w:t>，该函数的一条染色体长度为8，每位基因是0到9之间的数字，前4位对应x，后4位对应y，第1和5位分别表示x和y的整数部分，第2到4位和第6到8位分别是x和y的小数部分</w:t>
      </w:r>
      <w:r>
        <w:rPr>
          <w:rFonts w:hint="eastAsia"/>
        </w:rPr>
        <w:t>：</w:t>
      </w:r>
    </w:p>
    <w:p>
      <w:pPr>
        <w:numPr>
          <w:ilvl w:val="0"/>
          <w:numId w:val="0"/>
        </w:numPr>
        <w:ind w:leftChars="0"/>
        <w:rPr>
          <w:rFonts w:hint="eastAsia"/>
        </w:rPr>
      </w:pPr>
      <w:r>
        <w:drawing>
          <wp:inline distT="0" distB="0" distL="114300" distR="114300">
            <wp:extent cx="5268595" cy="3432175"/>
            <wp:effectExtent l="0" t="0" r="8255" b="15875"/>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12"/>
                    <a:stretch>
                      <a:fillRect/>
                    </a:stretch>
                  </pic:blipFill>
                  <pic:spPr>
                    <a:xfrm>
                      <a:off x="0" y="0"/>
                      <a:ext cx="5268595" cy="3432175"/>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4.1 选择</w:t>
      </w:r>
      <w:r>
        <w:rPr>
          <w:rFonts w:hint="eastAsia"/>
          <w:lang w:eastAsia="zh-CN"/>
        </w:rPr>
        <w:t>遗传</w:t>
      </w:r>
      <w:r>
        <w:rPr>
          <w:rFonts w:hint="eastAsia"/>
          <w:lang w:val="en-US" w:eastAsia="zh-CN"/>
        </w:rPr>
        <w:t>算法操作、设置</w:t>
      </w:r>
      <w:r>
        <w:rPr>
          <w:rFonts w:hint="eastAsia"/>
          <w:lang w:eastAsia="zh-CN"/>
        </w:rPr>
        <w:t>遗传</w:t>
      </w:r>
      <w:r>
        <w:rPr>
          <w:rFonts w:hint="eastAsia"/>
          <w:lang w:val="en-US" w:eastAsia="zh-CN"/>
        </w:rPr>
        <w:t>算法参数：在“选择概率分配”中，选择“适应度比例法”或“适应度排序法”；在“变异方法”中，选择“随机选择一位按Pm变异”或“每位按都Pm变异”；在“交叉与变异”中，分别设置交叉概率Pc和Pm。</w:t>
      </w:r>
    </w:p>
    <w:p>
      <w:pPr>
        <w:ind w:firstLine="420" w:firstLineChars="200"/>
        <w:rPr>
          <w:rFonts w:hint="eastAsia"/>
          <w:lang w:val="en-US" w:eastAsia="zh-CN"/>
        </w:rPr>
      </w:pPr>
      <w:r>
        <w:rPr>
          <w:rFonts w:hint="eastAsia"/>
          <w:lang w:val="en-US" w:eastAsia="zh-CN"/>
        </w:rPr>
        <w:t>4.2运行遗传算法：单击“开始”，产生包含10条染色体的初始种群，各染色体的适应度为其解码后对应的函数值，观察适应度和排名之间的关系，并拍照保存初始种群的适应度情况。</w:t>
      </w:r>
    </w:p>
    <w:p>
      <w:pPr>
        <w:ind w:firstLine="420" w:firstLineChars="200"/>
        <w:rPr>
          <w:rFonts w:hint="eastAsia"/>
          <w:lang w:val="en-US" w:eastAsia="zh-CN"/>
        </w:rPr>
      </w:pPr>
      <w:r>
        <w:rPr>
          <w:rFonts w:hint="eastAsia"/>
          <w:lang w:val="en-US" w:eastAsia="zh-CN"/>
        </w:rPr>
        <w:t>4.2.1单击“计算选择概率”进入选择操作，然后观察圆盘上不同颜色的染色体在圆盘中的扇形大小和其排名（适应度）之间的关系。</w:t>
      </w:r>
    </w:p>
    <w:p>
      <w:pPr>
        <w:ind w:firstLine="420" w:firstLineChars="200"/>
        <w:rPr>
          <w:rFonts w:hint="eastAsia"/>
          <w:lang w:val="en-US" w:eastAsia="zh-CN"/>
        </w:rPr>
      </w:pPr>
      <w:r>
        <w:rPr>
          <w:rFonts w:hint="eastAsia"/>
          <w:lang w:val="en-US" w:eastAsia="zh-CN"/>
        </w:rPr>
        <w:t>4.2.2单击“选择”，可以看到轮盘赌选择之后，幸存下来的染色体，观察幸存下来的染色体颜色及数量。</w:t>
      </w:r>
    </w:p>
    <w:p>
      <w:pPr>
        <w:ind w:firstLine="420" w:firstLineChars="200"/>
        <w:rPr>
          <w:rFonts w:hint="eastAsia"/>
          <w:lang w:val="en-US" w:eastAsia="zh-CN"/>
        </w:rPr>
      </w:pPr>
      <w:r>
        <w:rPr>
          <w:rFonts w:hint="eastAsia"/>
          <w:lang w:val="en-US" w:eastAsia="zh-CN"/>
        </w:rPr>
        <w:t>4.2.3单击“交叉”，可以看到交叉后的染色体，“X”表示交叉位置，观察该交叉操作的结果。</w:t>
      </w:r>
    </w:p>
    <w:p>
      <w:pPr>
        <w:ind w:firstLine="420" w:firstLineChars="200"/>
        <w:rPr>
          <w:rFonts w:hint="eastAsia"/>
          <w:lang w:val="en-US" w:eastAsia="zh-CN"/>
        </w:rPr>
      </w:pPr>
      <w:r>
        <w:rPr>
          <w:rFonts w:hint="eastAsia"/>
          <w:lang w:val="en-US" w:eastAsia="zh-CN"/>
        </w:rPr>
        <w:t>4.2.4单击“变异”，可以看到变异后的染色体，“</w:t>
      </w:r>
      <w:r>
        <w:rPr>
          <w:rFonts w:hint="default"/>
          <w:lang w:val="en-US" w:eastAsia="zh-CN"/>
        </w:rPr>
        <w:t>’</w:t>
      </w:r>
      <w:r>
        <w:rPr>
          <w:rFonts w:hint="eastAsia"/>
          <w:lang w:val="en-US" w:eastAsia="zh-CN"/>
        </w:rPr>
        <w:t>”表示变异位置，观察该变异操作的结果。</w:t>
      </w:r>
    </w:p>
    <w:p>
      <w:pPr>
        <w:ind w:firstLine="420" w:firstLineChars="200"/>
        <w:rPr>
          <w:rFonts w:hint="eastAsia"/>
          <w:lang w:val="en-US" w:eastAsia="zh-CN"/>
        </w:rPr>
      </w:pPr>
      <w:r>
        <w:rPr>
          <w:rFonts w:hint="eastAsia"/>
          <w:lang w:val="en-US" w:eastAsia="zh-CN"/>
        </w:rPr>
        <w:t>4.2.5单击“计算选择概率”(拍照保存第一代子群的适应度情况，分析第一代子群的适应度和其父代也即初始种群的适应度的变化情况)，然后重复“选择”、“交叉”和“变异”可以观察遗传算法每次迭代的求解过程，或者单击“自动运行”，观察遗传算法迭代过程中x，y和f(x,y)的变化，其中再次单击“自动运行”会增加遗传算法的迭代代数。</w:t>
      </w:r>
    </w:p>
    <w:p>
      <w:pPr>
        <w:ind w:firstLine="420" w:firstLineChars="200"/>
        <w:rPr>
          <w:rFonts w:hint="eastAsia"/>
          <w:lang w:val="en-US" w:eastAsia="zh-CN"/>
        </w:rPr>
      </w:pPr>
      <w:bookmarkStart w:id="0" w:name="_GoBack"/>
      <w:bookmarkEnd w:id="0"/>
      <w:r>
        <w:rPr>
          <w:rFonts w:hint="eastAsia"/>
          <w:lang w:val="en-US" w:eastAsia="zh-CN"/>
        </w:rPr>
        <w:t>4.3 可以返回4.1和4.2，选择不同的</w:t>
      </w:r>
      <w:r>
        <w:rPr>
          <w:rFonts w:hint="eastAsia"/>
          <w:lang w:eastAsia="zh-CN"/>
        </w:rPr>
        <w:t>遗传</w:t>
      </w:r>
      <w:r>
        <w:rPr>
          <w:rFonts w:hint="eastAsia"/>
          <w:lang w:val="en-US" w:eastAsia="zh-CN"/>
        </w:rPr>
        <w:t>算法操作或者设置不同的</w:t>
      </w:r>
      <w:r>
        <w:rPr>
          <w:rFonts w:hint="eastAsia"/>
          <w:lang w:eastAsia="zh-CN"/>
        </w:rPr>
        <w:t>遗传</w:t>
      </w:r>
      <w:r>
        <w:rPr>
          <w:rFonts w:hint="eastAsia"/>
          <w:lang w:val="en-US" w:eastAsia="zh-CN"/>
        </w:rPr>
        <w:t>算法参数，比较遗传算法的求解性能。</w:t>
      </w:r>
    </w:p>
    <w:p>
      <w:pPr>
        <w:ind w:firstLine="420" w:firstLineChars="200"/>
        <w:rPr>
          <w:rFonts w:hint="eastAsia"/>
          <w:lang w:eastAsia="zh-CN"/>
        </w:rPr>
      </w:pPr>
      <w:r>
        <w:rPr>
          <w:rFonts w:hint="eastAsia"/>
          <w:lang w:val="en-US" w:eastAsia="zh-CN"/>
        </w:rPr>
        <w:t>4.4结果记录与分析：</w:t>
      </w:r>
      <w:r>
        <w:rPr>
          <w:rFonts w:hint="eastAsia"/>
        </w:rPr>
        <w:t>请拍照上传</w:t>
      </w:r>
      <w:r>
        <w:rPr>
          <w:rFonts w:hint="eastAsia"/>
          <w:lang w:val="en-US" w:eastAsia="zh-CN"/>
        </w:rPr>
        <w:t>最后的</w:t>
      </w:r>
      <w:r>
        <w:rPr>
          <w:rFonts w:hint="eastAsia"/>
        </w:rPr>
        <w:t>实验结果图，</w:t>
      </w:r>
      <w:r>
        <w:rPr>
          <w:rFonts w:hint="eastAsia"/>
          <w:lang w:eastAsia="zh-CN"/>
        </w:rPr>
        <w:t>并分析遗传算法的特点。</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EFB82"/>
    <w:multiLevelType w:val="singleLevel"/>
    <w:tmpl w:val="15EEFB8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881F86"/>
    <w:rsid w:val="0127503F"/>
    <w:rsid w:val="06E56F40"/>
    <w:rsid w:val="101A0A6C"/>
    <w:rsid w:val="10991753"/>
    <w:rsid w:val="176A1F67"/>
    <w:rsid w:val="18D26075"/>
    <w:rsid w:val="1BCC4F4C"/>
    <w:rsid w:val="20225AB7"/>
    <w:rsid w:val="2C147226"/>
    <w:rsid w:val="2D8F69C1"/>
    <w:rsid w:val="2E40435D"/>
    <w:rsid w:val="2FBC1212"/>
    <w:rsid w:val="32881F86"/>
    <w:rsid w:val="38F24C3E"/>
    <w:rsid w:val="41E636F7"/>
    <w:rsid w:val="496E36BE"/>
    <w:rsid w:val="4ADA3F25"/>
    <w:rsid w:val="4D167B75"/>
    <w:rsid w:val="53A73311"/>
    <w:rsid w:val="57016778"/>
    <w:rsid w:val="67E93205"/>
    <w:rsid w:val="6B464E04"/>
    <w:rsid w:val="76731B06"/>
    <w:rsid w:val="76F765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2019-08-01T15:18:00Z</dcterms:created>
  <dc:creator>徐新黎</dc:creator>
  <cp:lastModifiedBy>徐新黎</cp:lastModifiedBy>
  <dcterms:modified xsi:type="dcterms:W3CDTF">2019-10-25T05:50:21Z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