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86CD8" w14:textId="77777777" w:rsidR="00A629E7" w:rsidRDefault="00000000">
      <w:pPr>
        <w:spacing w:line="276" w:lineRule="auto"/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eastAsiaTheme="majorEastAsia" w:hAnsi="Times New Roman" w:cs="Times New Roman" w:hint="eastAsia"/>
          <w:b/>
          <w:sz w:val="36"/>
          <w:szCs w:val="36"/>
        </w:rPr>
        <w:t>微程序</w:t>
      </w:r>
      <w:r>
        <w:rPr>
          <w:rFonts w:ascii="Times New Roman" w:eastAsiaTheme="majorEastAsia" w:hAnsi="Times New Roman" w:cs="Times New Roman"/>
          <w:b/>
          <w:sz w:val="36"/>
          <w:szCs w:val="36"/>
        </w:rPr>
        <w:t>实验</w:t>
      </w:r>
    </w:p>
    <w:p w14:paraId="42E48970" w14:textId="729AD1A4" w:rsidR="00A629E7" w:rsidRDefault="00000000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  <w:u w:val="single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  </w:t>
      </w:r>
      <w:bookmarkStart w:id="0" w:name="_Hlk200146191"/>
      <w:r>
        <w:rPr>
          <w:rFonts w:ascii="Times New Roman" w:eastAsiaTheme="majorEastAsia" w:hAnsi="Times New Roman" w:cs="Times New Roman" w:hint="eastAsia"/>
          <w:sz w:val="24"/>
          <w:szCs w:val="24"/>
        </w:rPr>
        <w:t>姓名：</w:t>
      </w:r>
      <w:r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       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学号：</w:t>
      </w:r>
      <w:r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</w:t>
      </w:r>
      <w:r w:rsidR="005119E6"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     </w:t>
      </w:r>
      <w:r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班级：</w:t>
      </w:r>
      <w:r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</w:t>
      </w:r>
      <w:r w:rsidR="005119E6"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      </w:t>
      </w:r>
      <w:r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 </w:t>
      </w:r>
      <w:bookmarkEnd w:id="0"/>
    </w:p>
    <w:p w14:paraId="547967FA" w14:textId="77777777" w:rsidR="00A629E7" w:rsidRDefault="00000000">
      <w:pPr>
        <w:pStyle w:val="ab"/>
        <w:adjustRightInd w:val="0"/>
        <w:snapToGrid w:val="0"/>
        <w:spacing w:line="276" w:lineRule="auto"/>
        <w:ind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一</w:t>
      </w:r>
      <w:r>
        <w:rPr>
          <w:rFonts w:asciiTheme="minorEastAsia" w:hAnsiTheme="minorEastAsia" w:hint="eastAsia"/>
          <w:b/>
          <w:sz w:val="28"/>
          <w:szCs w:val="28"/>
        </w:rPr>
        <w:t>、实验结果（12分）</w:t>
      </w:r>
    </w:p>
    <w:p w14:paraId="5096B6F0" w14:textId="77777777" w:rsidR="00A629E7" w:rsidRDefault="00000000">
      <w:pPr>
        <w:pStyle w:val="ab"/>
        <w:spacing w:line="276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、实验结果记录（必做）（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8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分）</w:t>
      </w:r>
    </w:p>
    <w:p w14:paraId="40F4FC37" w14:textId="77777777" w:rsidR="00A629E7" w:rsidRDefault="00A629E7">
      <w:pPr>
        <w:pStyle w:val="ab"/>
        <w:spacing w:line="276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17C9A75" w14:textId="77777777" w:rsidR="00A629E7" w:rsidRDefault="00000000">
      <w:pPr>
        <w:pStyle w:val="ab"/>
        <w:spacing w:line="276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微程序如下表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-1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960"/>
        <w:gridCol w:w="741"/>
        <w:gridCol w:w="821"/>
        <w:gridCol w:w="603"/>
        <w:gridCol w:w="603"/>
        <w:gridCol w:w="603"/>
        <w:gridCol w:w="1063"/>
        <w:gridCol w:w="2799"/>
      </w:tblGrid>
      <w:tr w:rsidR="00A629E7" w14:paraId="1899985A" w14:textId="77777777" w:rsidTr="000925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3E3120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地址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0EF826D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十六进制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4F6B555B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高五位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B66204" w14:textId="77777777" w:rsidR="00A629E7" w:rsidRDefault="00000000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S3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~</w:t>
            </w: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S0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DB2B1D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br/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11D473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br/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FFC3F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br/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4CC6C5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MA5~MA0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6072364A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092536" w14:paraId="047516F3" w14:textId="77777777" w:rsidTr="000925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7768039" w14:textId="5B563A32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821E824" w14:textId="160384E8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00 00 01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47D39A53" w14:textId="200E6B9C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435B3" w14:textId="64430368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1CDBCF" w14:textId="79E68E69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96E7C" w14:textId="1CF245FC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808687" w14:textId="1573A77F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B5D011" w14:textId="10ED698A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000001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7FFC1315" w14:textId="7EF681A9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无操作</w:t>
            </w:r>
          </w:p>
        </w:tc>
      </w:tr>
      <w:tr w:rsidR="00092536" w14:paraId="27AFE663" w14:textId="77777777" w:rsidTr="000925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AFE27BF" w14:textId="51D928E1" w:rsidR="00092536" w:rsidRDefault="00092536" w:rsidP="00092536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3477818" w14:textId="13021C94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00 70 70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7D702EB" w14:textId="530F0F43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7AED0" w14:textId="03C971B5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1A394D" w14:textId="621BE39A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533B7" w14:textId="62F76349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DA6F4" w14:textId="47A8C747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AD6AD" w14:textId="30F1CDE1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110000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6AFA843C" w14:textId="4773F778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将CON单元的输入传入指令寄存器，并进行P&lt;1&gt;判别</w:t>
            </w:r>
          </w:p>
        </w:tc>
      </w:tr>
      <w:tr w:rsidR="00092536" w14:paraId="210B0909" w14:textId="77777777" w:rsidTr="000925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262FB8" w14:textId="46E9A26A" w:rsidR="00092536" w:rsidRDefault="00092536" w:rsidP="00092536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E0171D3" w14:textId="0C08A4F6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00 24 05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878662D" w14:textId="42AD2CC9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47A82" w14:textId="089BF670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C7C81" w14:textId="6249CAE0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1524E" w14:textId="43F8E950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8F5479" w14:textId="3F1B7828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89381" w14:textId="1BDD650F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000101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132F84EC" w14:textId="177AB1B7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将R0传入寄存器B</w:t>
            </w:r>
          </w:p>
        </w:tc>
      </w:tr>
      <w:tr w:rsidR="00092536" w14:paraId="61656B4C" w14:textId="77777777" w:rsidTr="000925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6653B2" w14:textId="590074F9" w:rsidR="00092536" w:rsidRDefault="00092536" w:rsidP="00092536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05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3A59AB2" w14:textId="019456D8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 B2 01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132C8000" w14:textId="32D43C8A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37319B" w14:textId="13234A16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6C43A" w14:textId="4BDDE5B3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2B266" w14:textId="1AC1F2F6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92B7EA" w14:textId="1D928AF4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66313" w14:textId="19E98657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000001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2833AC4A" w14:textId="2ED366F6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寄存器A，B相加后传入R0</w:t>
            </w:r>
          </w:p>
        </w:tc>
      </w:tr>
      <w:tr w:rsidR="00092536" w14:paraId="37E9DF08" w14:textId="77777777" w:rsidTr="000925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D22957" w14:textId="7F21BD69" w:rsidR="00092536" w:rsidRDefault="00092536" w:rsidP="00092536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30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B88A335" w14:textId="4C6C6160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00 14 04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3E9EF5D" w14:textId="74E08001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9084B9" w14:textId="639BA849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0810E" w14:textId="6593F785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A3B360" w14:textId="788BA4F2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255A0C" w14:textId="2043CCE1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FC459E" w14:textId="64179C0B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001000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37078E46" w14:textId="78CA36B2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R0数据传入A</w:t>
            </w:r>
          </w:p>
        </w:tc>
      </w:tr>
      <w:tr w:rsidR="00092536" w14:paraId="5B66465F" w14:textId="77777777" w:rsidTr="000925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1E1A50" w14:textId="00A14FAA" w:rsidR="00092536" w:rsidRDefault="00092536" w:rsidP="00092536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7E431D2" w14:textId="4779F01E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18 30 01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8583F6D" w14:textId="2BFD940E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85EF12" w14:textId="3A25A445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316166" w14:textId="511BB3F9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727A6A" w14:textId="2ED4272F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F3829" w14:textId="1BEFF3BE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AA35EA" w14:textId="5F66864E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000001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44E3349D" w14:textId="7B3B46B5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IN单元数据传入R0</w:t>
            </w:r>
          </w:p>
        </w:tc>
      </w:tr>
      <w:tr w:rsidR="00092536" w14:paraId="481D8BE9" w14:textId="77777777" w:rsidTr="000925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DA69475" w14:textId="2C148EEF" w:rsidR="00092536" w:rsidRDefault="00092536" w:rsidP="00092536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33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A9A468F" w14:textId="2BBC1FFF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28 04 01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B91D81C" w14:textId="6B2443D0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00101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1C5CE5" w14:textId="694A7C05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4BC45" w14:textId="6984B696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77F4F" w14:textId="235D927A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BB9DD1" w14:textId="57C92112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A22387" w14:textId="5A0685B5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000001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1639F29F" w14:textId="4744463F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R0数据传入OUT单元</w:t>
            </w:r>
          </w:p>
        </w:tc>
      </w:tr>
      <w:tr w:rsidR="00092536" w14:paraId="3DD36A0B" w14:textId="77777777" w:rsidTr="000925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8D54CB" w14:textId="2147C265" w:rsidR="00092536" w:rsidRDefault="00092536" w:rsidP="00092536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35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8FABFD8" w14:textId="58F9588F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00 00 35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69EA1FB" w14:textId="70C744CE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8CBDD" w14:textId="27A79164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1A12B" w14:textId="62817B39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0DE31" w14:textId="1C612801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8C309" w14:textId="56487039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7F03D1" w14:textId="34062DF3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110101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1DC230B6" w14:textId="6C1D84B0" w:rsidR="00092536" w:rsidRDefault="00092536" w:rsidP="00092536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无操作</w:t>
            </w:r>
          </w:p>
        </w:tc>
      </w:tr>
    </w:tbl>
    <w:p w14:paraId="7297FD1D" w14:textId="77777777" w:rsidR="00A629E7" w:rsidRDefault="00000000">
      <w:pPr>
        <w:pStyle w:val="ab"/>
        <w:spacing w:line="360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记录执行结果：</w:t>
      </w:r>
    </w:p>
    <w:p w14:paraId="4BD62890" w14:textId="620127AE" w:rsidR="00A629E7" w:rsidRDefault="00DA584D">
      <w:pPr>
        <w:pStyle w:val="ab"/>
        <w:spacing w:line="360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in</w:t>
      </w:r>
      <w:r w:rsidR="0009253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输入</w:t>
      </w:r>
      <w:r w:rsidR="0009253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23H</w:t>
      </w:r>
      <w:r w:rsidR="0009253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，实现</w:t>
      </w:r>
      <w:r w:rsidR="0009253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*2</w:t>
      </w:r>
      <w:r w:rsidR="0009253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功能，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out</w:t>
      </w:r>
      <w:r w:rsidR="0009253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输出</w:t>
      </w:r>
      <w:r w:rsidR="0009253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46</w:t>
      </w:r>
    </w:p>
    <w:p w14:paraId="582C3142" w14:textId="77777777" w:rsidR="00DA584D" w:rsidRDefault="00DA584D">
      <w:pPr>
        <w:pStyle w:val="ab"/>
        <w:spacing w:line="360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1DEECDC" w14:textId="77777777" w:rsidR="00A629E7" w:rsidRDefault="00000000">
      <w:pPr>
        <w:pStyle w:val="ab"/>
        <w:spacing w:line="276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、自定义微程序实验结果记录（可选）（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分）</w:t>
      </w:r>
    </w:p>
    <w:p w14:paraId="4BEDCD58" w14:textId="73D5F5DC" w:rsidR="00ED2D37" w:rsidRDefault="00000000">
      <w:pPr>
        <w:pStyle w:val="ab"/>
        <w:spacing w:line="276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指令：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u w:val="single"/>
        </w:rPr>
        <w:t xml:space="preserve">    </w:t>
      </w:r>
      <w:r w:rsidR="00ED2D37">
        <w:rPr>
          <w:rFonts w:ascii="Times New Roman" w:hAnsi="Times New Roman" w:cs="Times New Roman" w:hint="eastAsia"/>
          <w:color w:val="000000"/>
          <w:kern w:val="0"/>
          <w:sz w:val="24"/>
          <w:szCs w:val="24"/>
          <w:u w:val="single"/>
        </w:rPr>
        <w:t>in</w:t>
      </w:r>
      <w:r w:rsidR="00ED2D37">
        <w:rPr>
          <w:rFonts w:ascii="Times New Roman" w:hAnsi="Times New Roman" w:cs="Times New Roman" w:hint="eastAsia"/>
          <w:color w:val="000000"/>
          <w:kern w:val="0"/>
          <w:sz w:val="24"/>
          <w:szCs w:val="24"/>
          <w:u w:val="single"/>
        </w:rPr>
        <w:t>单元置</w:t>
      </w:r>
      <w:r w:rsidR="00ED2D37">
        <w:rPr>
          <w:rFonts w:ascii="Times New Roman" w:hAnsi="Times New Roman" w:cs="Times New Roman" w:hint="eastAsia"/>
          <w:color w:val="000000"/>
          <w:kern w:val="0"/>
          <w:sz w:val="24"/>
          <w:szCs w:val="24"/>
          <w:u w:val="single"/>
        </w:rPr>
        <w:t>10001000</w:t>
      </w:r>
      <w:r w:rsidR="00E2649D">
        <w:rPr>
          <w:rFonts w:ascii="Times New Roman" w:hAnsi="Times New Roman" w:cs="Times New Roman" w:hint="eastAsia"/>
          <w:color w:val="000000"/>
          <w:kern w:val="0"/>
          <w:sz w:val="24"/>
          <w:szCs w:val="24"/>
          <w:u w:val="single"/>
        </w:rPr>
        <w:t>(88H)</w:t>
      </w:r>
      <w:r w:rsidR="00ED2D37">
        <w:rPr>
          <w:rFonts w:ascii="Times New Roman" w:hAnsi="Times New Roman" w:cs="Times New Roman" w:hint="eastAsia"/>
          <w:color w:val="000000"/>
          <w:kern w:val="0"/>
          <w:sz w:val="24"/>
          <w:szCs w:val="24"/>
          <w:u w:val="single"/>
        </w:rPr>
        <w:t>，指令</w:t>
      </w:r>
    </w:p>
    <w:p w14:paraId="103197E1" w14:textId="066A66EF" w:rsidR="00A629E7" w:rsidRPr="00ED2D37" w:rsidRDefault="00ED2D37">
      <w:pPr>
        <w:pStyle w:val="ab"/>
        <w:spacing w:line="276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D2D3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$P 00 20</w:t>
      </w:r>
    </w:p>
    <w:p w14:paraId="6279E1EC" w14:textId="65B55AE1" w:rsidR="00ED2D37" w:rsidRPr="00ED2D37" w:rsidRDefault="00ED2D37" w:rsidP="00ED2D37">
      <w:pPr>
        <w:pStyle w:val="ab"/>
        <w:spacing w:line="276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D2D3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$P 01 00</w:t>
      </w:r>
    </w:p>
    <w:p w14:paraId="6DBE4CEC" w14:textId="76761CAC" w:rsidR="00ED2D37" w:rsidRPr="00ED2D37" w:rsidRDefault="00ED2D37" w:rsidP="00ED2D37">
      <w:pPr>
        <w:pStyle w:val="ab"/>
        <w:spacing w:line="276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D2D3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$P 02 30</w:t>
      </w:r>
    </w:p>
    <w:p w14:paraId="5F6D8E0D" w14:textId="1276044F" w:rsidR="00ED2D37" w:rsidRPr="00ED2D37" w:rsidRDefault="00DA584D">
      <w:pPr>
        <w:pStyle w:val="ab"/>
        <w:spacing w:line="276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大体功能</w:t>
      </w:r>
      <w:r w:rsidR="00ED2D37" w:rsidRPr="00ED2D3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同上</w:t>
      </w:r>
    </w:p>
    <w:p w14:paraId="59155954" w14:textId="336CC7F2" w:rsidR="00ED2D37" w:rsidRPr="00ED2D37" w:rsidRDefault="00ED2D37">
      <w:pPr>
        <w:pStyle w:val="ab"/>
        <w:spacing w:line="276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D2D3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微程序把</w:t>
      </w:r>
      <w:proofErr w:type="spellStart"/>
      <w:r w:rsidRPr="00ED2D3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a+b</w:t>
      </w:r>
      <w:proofErr w:type="spellEnd"/>
      <w:r w:rsidRPr="00ED2D3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换为</w:t>
      </w:r>
      <w:r w:rsidRPr="00ED2D3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</w:t>
      </w:r>
      <w:r w:rsidRPr="00ED2D3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非</w:t>
      </w:r>
    </w:p>
    <w:p w14:paraId="599C5234" w14:textId="77777777" w:rsidR="00A629E7" w:rsidRDefault="00000000">
      <w:pPr>
        <w:pStyle w:val="ab"/>
        <w:spacing w:line="276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微程序填入下表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-2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：（表格可增减）</w:t>
      </w:r>
    </w:p>
    <w:tbl>
      <w:tblPr>
        <w:tblW w:w="82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043"/>
        <w:gridCol w:w="807"/>
        <w:gridCol w:w="850"/>
        <w:gridCol w:w="770"/>
        <w:gridCol w:w="720"/>
        <w:gridCol w:w="750"/>
        <w:gridCol w:w="1140"/>
        <w:gridCol w:w="1553"/>
      </w:tblGrid>
      <w:tr w:rsidR="00A629E7" w14:paraId="7621ED86" w14:textId="77777777"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 w14:paraId="5D0A68F5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地址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3697790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十六进制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301CB31E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高五位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05DA3" w14:textId="77777777" w:rsidR="00A629E7" w:rsidRDefault="00000000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S3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~</w:t>
            </w: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S0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06E52AF5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br/>
              <w:t>字段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0ADAC55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br/>
              <w:t>字段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1B8FC9D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br/>
              <w:t>字段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0BFF4AA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MA5~MA0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0F1A119A" w14:textId="77777777" w:rsidR="00A629E7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ED2D37" w14:paraId="2B39A9B7" w14:textId="77777777"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 w14:paraId="0EA230CF" w14:textId="5598C0A4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F3723E0" w14:textId="60232CD1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00 00 01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1684ECD" w14:textId="407B3494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3BCDB" w14:textId="519CE5C2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3990E1BF" w14:textId="0B273512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31269B" w14:textId="7A2BB519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6A2CBBF" w14:textId="79CF7DCF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E6F2425" w14:textId="281A669C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000001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18CA7D67" w14:textId="17DF449E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无操作</w:t>
            </w:r>
          </w:p>
        </w:tc>
      </w:tr>
      <w:tr w:rsidR="00ED2D37" w14:paraId="6F267B26" w14:textId="77777777"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 w14:paraId="5E30AE64" w14:textId="6B5821FC" w:rsidR="00ED2D37" w:rsidRDefault="00ED2D37" w:rsidP="00ED2D37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C9F1529" w14:textId="2F1CB06B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00 70 70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DFB8FC6" w14:textId="7AA8B3B0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C77C84" w14:textId="35025755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6E00A8C5" w14:textId="35DD1D0A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111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577F16" w14:textId="7EAFD535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9B329A8" w14:textId="3A934485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001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9521AD9" w14:textId="3EB87C4E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110000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0DDCEAC0" w14:textId="46859BF2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将CON单元的输入传入指令寄存器，并进行P&lt;1&gt;判别</w:t>
            </w:r>
          </w:p>
        </w:tc>
      </w:tr>
      <w:tr w:rsidR="00ED2D37" w14:paraId="0BFD706C" w14:textId="77777777"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 w14:paraId="324F51DF" w14:textId="0EBC6411" w:rsidR="00ED2D37" w:rsidRDefault="00ED2D37" w:rsidP="00ED2D37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804B599" w14:textId="6C5788C9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00 24 05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57B78366" w14:textId="75277217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38D192" w14:textId="0550CBED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3CCCAEFF" w14:textId="07AC0869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3624821" w14:textId="6DCB584B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C75C526" w14:textId="2D071F45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D190E43" w14:textId="054774CF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000101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1544D072" w14:textId="2158DB67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将R0传入寄存器B</w:t>
            </w:r>
          </w:p>
        </w:tc>
      </w:tr>
      <w:tr w:rsidR="00ED2D37" w14:paraId="63B45AED" w14:textId="77777777"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 w14:paraId="14CE8BE5" w14:textId="68E5CCB7" w:rsidR="00ED2D37" w:rsidRDefault="00ED2D37" w:rsidP="00ED2D37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05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2D98D8F" w14:textId="52EB8190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 B2 01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7F1877B8" w14:textId="2FD65F89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5C6B3" w14:textId="4ABEFA49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0100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2094C0C8" w14:textId="1A7ADBC2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5B486E3" w14:textId="764D6283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001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9A757DA" w14:textId="11C92EE8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3E2388A" w14:textId="6E1942BC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000001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389FC0CD" w14:textId="7F24BE82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寄存器A非运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算后传入R0</w:t>
            </w:r>
          </w:p>
        </w:tc>
      </w:tr>
      <w:tr w:rsidR="00ED2D37" w14:paraId="1DECD0E0" w14:textId="77777777"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 w14:paraId="191129DD" w14:textId="692385BA" w:rsidR="00ED2D37" w:rsidRDefault="00ED2D37" w:rsidP="00ED2D37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 xml:space="preserve"> 30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27FCF1D" w14:textId="12CE28E9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00 14 04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3C395E7B" w14:textId="0A041B2F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EA7171" w14:textId="5A9397D0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600EF74E" w14:textId="6B33FA2D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93263E5" w14:textId="4411749A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D2F2BFF" w14:textId="6CB31348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5B7AD60" w14:textId="2CF79B1B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001000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2283309E" w14:textId="32062EA8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R0数据传入A</w:t>
            </w:r>
          </w:p>
        </w:tc>
      </w:tr>
      <w:tr w:rsidR="00ED2D37" w14:paraId="120996B7" w14:textId="77777777"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 w14:paraId="2115F30D" w14:textId="3238A053" w:rsidR="00ED2D37" w:rsidRDefault="00ED2D37" w:rsidP="00ED2D37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32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219ECBF" w14:textId="416B59F5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18 30 01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179C4FFA" w14:textId="4E66E29F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00011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B4F592" w14:textId="5C10C6B3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533DD461" w14:textId="0AA3B22C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096E20" w14:textId="44F7001A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2D26FC8" w14:textId="52CBAF2D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E17214C" w14:textId="6B0C20FE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000001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865520C" w14:textId="4B5AB3B3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IN单元数据传入R0</w:t>
            </w:r>
          </w:p>
        </w:tc>
      </w:tr>
      <w:tr w:rsidR="00ED2D37" w14:paraId="057119EA" w14:textId="77777777"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 w14:paraId="40C76F0F" w14:textId="5EFBDD14" w:rsidR="00ED2D37" w:rsidRDefault="00ED2D37" w:rsidP="00ED2D37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33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DFC5968" w14:textId="7F5D3582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28 04 01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14FEC526" w14:textId="35DAB5FC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00101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DF888" w14:textId="228464D5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3A9435F3" w14:textId="4C1D0284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2E67C20" w14:textId="0FF65234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F34B117" w14:textId="77BC5CF8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37A948C" w14:textId="10478C42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000001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70A1ACDA" w14:textId="23DC84B0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R0数据传入OUT单元</w:t>
            </w:r>
          </w:p>
        </w:tc>
      </w:tr>
      <w:tr w:rsidR="00ED2D37" w14:paraId="2E526EE8" w14:textId="77777777"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 w14:paraId="07F40909" w14:textId="2B758057" w:rsidR="00ED2D37" w:rsidRDefault="00ED2D37" w:rsidP="00ED2D37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35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80B4575" w14:textId="55C95D13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00 00 35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23747345" w14:textId="29048915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76E8C5" w14:textId="2E0BA2AD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DCCAB13" w14:textId="0F6C9B98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CBEC1E" w14:textId="5499DA67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D2E0A3F" w14:textId="2D5C867F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A4BFA70" w14:textId="51A09140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110101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3FD37593" w14:textId="17F1194C" w:rsidR="00ED2D37" w:rsidRDefault="00ED2D37" w:rsidP="00ED2D37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无操作</w:t>
            </w:r>
          </w:p>
        </w:tc>
      </w:tr>
    </w:tbl>
    <w:p w14:paraId="14E7A3BB" w14:textId="77777777" w:rsidR="00A629E7" w:rsidRDefault="00000000">
      <w:pPr>
        <w:pStyle w:val="ab"/>
        <w:spacing w:line="360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记录执行结果：</w:t>
      </w:r>
    </w:p>
    <w:p w14:paraId="1580E7B8" w14:textId="6B0A8BF6" w:rsidR="00A629E7" w:rsidRDefault="00E2649D">
      <w:pPr>
        <w:pStyle w:val="ab"/>
        <w:spacing w:line="360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ut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输出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77</w:t>
      </w:r>
    </w:p>
    <w:p w14:paraId="3669AFBD" w14:textId="3BA3966F" w:rsidR="00DA584D" w:rsidRDefault="00DA584D">
      <w:pPr>
        <w:pStyle w:val="ab"/>
        <w:spacing w:line="360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即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88H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的非</w:t>
      </w:r>
    </w:p>
    <w:p w14:paraId="0D464CD2" w14:textId="77777777" w:rsidR="00A629E7" w:rsidRDefault="00A629E7">
      <w:pPr>
        <w:pStyle w:val="ab"/>
        <w:spacing w:line="360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CFDD8FF" w14:textId="77777777" w:rsidR="00A629E7" w:rsidRDefault="00000000">
      <w:pPr>
        <w:pStyle w:val="ab"/>
        <w:spacing w:line="360" w:lineRule="auto"/>
        <w:ind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二、实验问题与思考（3分）</w:t>
      </w:r>
    </w:p>
    <w:p w14:paraId="67CDD51B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  <w:r w:rsidRPr="00926166">
        <w:rPr>
          <w:rFonts w:asciiTheme="minorEastAsia" w:hAnsiTheme="minorEastAsia" w:hint="eastAsia"/>
          <w:sz w:val="24"/>
          <w:szCs w:val="28"/>
        </w:rPr>
        <w:t>1、</w:t>
      </w:r>
      <w:r w:rsidRPr="00926166">
        <w:rPr>
          <w:rFonts w:asciiTheme="minorEastAsia" w:hAnsiTheme="minorEastAsia" w:hint="eastAsia"/>
          <w:sz w:val="24"/>
          <w:szCs w:val="28"/>
        </w:rPr>
        <w:tab/>
        <w:t>控制存储器和主存储器在操作控制上有哪些不同？有什么本质区别？</w:t>
      </w:r>
    </w:p>
    <w:p w14:paraId="5E754E5D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  <w:r w:rsidRPr="00926166">
        <w:rPr>
          <w:rFonts w:asciiTheme="minorEastAsia" w:hAnsiTheme="minorEastAsia" w:hint="eastAsia"/>
          <w:sz w:val="24"/>
          <w:szCs w:val="28"/>
        </w:rPr>
        <w:t>答：控制存储器存储微程序控制信号，由微程序计数器寻址；主存储器存储数据和程序，由CPU地址总线寻址。本质区别是控制存储器控制CPU操作，主存储器存储用户数据。</w:t>
      </w:r>
    </w:p>
    <w:p w14:paraId="554C32A8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</w:p>
    <w:p w14:paraId="67402DF2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  <w:r w:rsidRPr="00926166">
        <w:rPr>
          <w:rFonts w:asciiTheme="minorEastAsia" w:hAnsiTheme="minorEastAsia" w:hint="eastAsia"/>
          <w:sz w:val="24"/>
          <w:szCs w:val="28"/>
        </w:rPr>
        <w:t>2、</w:t>
      </w:r>
      <w:r w:rsidRPr="00926166">
        <w:rPr>
          <w:rFonts w:asciiTheme="minorEastAsia" w:hAnsiTheme="minorEastAsia" w:hint="eastAsia"/>
          <w:sz w:val="24"/>
          <w:szCs w:val="28"/>
        </w:rPr>
        <w:tab/>
        <w:t>控制存储器的一个存储单元包含多少个二进制位？在逻辑上划分为几个字段，各有什么用途？</w:t>
      </w:r>
    </w:p>
    <w:p w14:paraId="242F91BB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  <w:r w:rsidRPr="00926166">
        <w:rPr>
          <w:rFonts w:asciiTheme="minorEastAsia" w:hAnsiTheme="minorEastAsia" w:hint="eastAsia"/>
          <w:sz w:val="24"/>
          <w:szCs w:val="28"/>
        </w:rPr>
        <w:t>答：一个存储单元包含24个二进制位，划分为：高5位控制字段（条件选择）、S3~S0字段（ALU控制）、A字段（数据源选择）、B字段（数据目标选择）、C字段（输出控制）、MA5~MA0字段（下地址）。</w:t>
      </w:r>
    </w:p>
    <w:p w14:paraId="4FF66D3A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</w:p>
    <w:p w14:paraId="3BC9300C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  <w:r w:rsidRPr="00926166">
        <w:rPr>
          <w:rFonts w:asciiTheme="minorEastAsia" w:hAnsiTheme="minorEastAsia" w:hint="eastAsia"/>
          <w:sz w:val="24"/>
          <w:szCs w:val="28"/>
        </w:rPr>
        <w:t>3、</w:t>
      </w:r>
      <w:r w:rsidRPr="00926166">
        <w:rPr>
          <w:rFonts w:asciiTheme="minorEastAsia" w:hAnsiTheme="minorEastAsia" w:hint="eastAsia"/>
          <w:sz w:val="24"/>
          <w:szCs w:val="28"/>
        </w:rPr>
        <w:tab/>
        <w:t>在表-1中，地址为35的控存单元中的微指令是否会执行，为什么？</w:t>
      </w:r>
    </w:p>
    <w:p w14:paraId="5934DE36" w14:textId="30451E5E" w:rsidR="00A629E7" w:rsidRDefault="00926166" w:rsidP="00926166">
      <w:pPr>
        <w:rPr>
          <w:rFonts w:asciiTheme="minorEastAsia" w:hAnsiTheme="minorEastAsia"/>
          <w:sz w:val="24"/>
          <w:szCs w:val="28"/>
        </w:rPr>
      </w:pPr>
      <w:r w:rsidRPr="00926166">
        <w:rPr>
          <w:rFonts w:asciiTheme="minorEastAsia" w:hAnsiTheme="minorEastAsia" w:hint="eastAsia"/>
          <w:sz w:val="24"/>
          <w:szCs w:val="28"/>
        </w:rPr>
        <w:t>答：不会执行，如果输入50则会执行。如果执行，地址35的微指令下地址字段指向自身（110101=35），形成死循环，CPU会反复执行该无操作指令。</w:t>
      </w:r>
    </w:p>
    <w:p w14:paraId="5C3DA2C5" w14:textId="77777777" w:rsidR="00A629E7" w:rsidRDefault="00A629E7">
      <w:pPr>
        <w:rPr>
          <w:rFonts w:asciiTheme="minorEastAsia" w:hAnsiTheme="minorEastAsia"/>
          <w:sz w:val="24"/>
          <w:szCs w:val="28"/>
        </w:rPr>
      </w:pPr>
    </w:p>
    <w:p w14:paraId="439A41A6" w14:textId="77777777" w:rsidR="00A629E7" w:rsidRDefault="00000000">
      <w:pPr>
        <w:pStyle w:val="ab"/>
        <w:spacing w:line="360" w:lineRule="auto"/>
        <w:ind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三、提问回答环节（5分）</w:t>
      </w:r>
    </w:p>
    <w:p w14:paraId="7A7E4943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  <w:r w:rsidRPr="00926166">
        <w:rPr>
          <w:rFonts w:asciiTheme="minorEastAsia" w:hAnsiTheme="minorEastAsia" w:hint="eastAsia"/>
          <w:sz w:val="24"/>
          <w:szCs w:val="28"/>
        </w:rPr>
        <w:t>(3)在编写程序文件时,需要列出每条微指令的存储单元地址,没有在地址列表中列出的存储单元默认内容是什么?这些存储单元对CPU运行有没有影响?</w:t>
      </w:r>
    </w:p>
    <w:p w14:paraId="59CD77DD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  <w:r w:rsidRPr="00926166">
        <w:rPr>
          <w:rFonts w:asciiTheme="minorEastAsia" w:hAnsiTheme="minorEastAsia" w:hint="eastAsia"/>
          <w:sz w:val="24"/>
          <w:szCs w:val="28"/>
        </w:rPr>
        <w:t>答：默认内容未知。这些存储单元不会影响正常程序运行，但如果程序跳转到这些地址会执行无效操作。</w:t>
      </w:r>
    </w:p>
    <w:p w14:paraId="3A7C421C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</w:p>
    <w:p w14:paraId="4C010A6E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  <w:r w:rsidRPr="00926166">
        <w:rPr>
          <w:rFonts w:asciiTheme="minorEastAsia" w:hAnsiTheme="minorEastAsia" w:hint="eastAsia"/>
          <w:sz w:val="24"/>
          <w:szCs w:val="28"/>
        </w:rPr>
        <w:t>(4)单拍、单步、单指令运行有什么区别?</w:t>
      </w:r>
    </w:p>
    <w:p w14:paraId="5EFA0B21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  <w:r w:rsidRPr="00926166">
        <w:rPr>
          <w:rFonts w:asciiTheme="minorEastAsia" w:hAnsiTheme="minorEastAsia" w:hint="eastAsia"/>
          <w:sz w:val="24"/>
          <w:szCs w:val="28"/>
        </w:rPr>
        <w:t>答：单拍执行一个时钟周期；单步执行一条微指令；单指令执行完整的一条机器指令（包含多条微指令）。</w:t>
      </w:r>
    </w:p>
    <w:p w14:paraId="3989E3C7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</w:p>
    <w:p w14:paraId="79F42D9E" w14:textId="77777777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  <w:r w:rsidRPr="00926166">
        <w:rPr>
          <w:rFonts w:asciiTheme="minorEastAsia" w:hAnsiTheme="minorEastAsia" w:hint="eastAsia"/>
          <w:sz w:val="24"/>
          <w:szCs w:val="28"/>
        </w:rPr>
        <w:t>新创一个问题：</w:t>
      </w:r>
    </w:p>
    <w:p w14:paraId="27870EEB" w14:textId="4E2C1764" w:rsidR="00926166" w:rsidRPr="00926166" w:rsidRDefault="00926166" w:rsidP="00926166">
      <w:pPr>
        <w:rPr>
          <w:rFonts w:asciiTheme="minorEastAsia" w:hAnsiTheme="minorEastAsia"/>
          <w:sz w:val="24"/>
          <w:szCs w:val="28"/>
        </w:rPr>
      </w:pPr>
      <w:r w:rsidRPr="00926166">
        <w:rPr>
          <w:rFonts w:asciiTheme="minorEastAsia" w:hAnsiTheme="minorEastAsia" w:hint="eastAsia"/>
          <w:sz w:val="24"/>
          <w:szCs w:val="28"/>
        </w:rPr>
        <w:t>微程序计数器的作用是什么？</w:t>
      </w:r>
    </w:p>
    <w:p w14:paraId="0FD54E3B" w14:textId="0354256A" w:rsidR="00A629E7" w:rsidRDefault="00926166" w:rsidP="00926166">
      <w:pPr>
        <w:rPr>
          <w:rFonts w:asciiTheme="minorEastAsia" w:hAnsiTheme="minorEastAsia"/>
          <w:sz w:val="24"/>
          <w:szCs w:val="28"/>
        </w:rPr>
      </w:pPr>
      <w:r w:rsidRPr="00926166">
        <w:rPr>
          <w:rFonts w:asciiTheme="minorEastAsia" w:hAnsiTheme="minorEastAsia" w:hint="eastAsia"/>
          <w:sz w:val="24"/>
          <w:szCs w:val="28"/>
        </w:rPr>
        <w:t>答：微程序计数器用于存储当前执行微指令的地址，控制微程序的执行顺序。</w:t>
      </w:r>
    </w:p>
    <w:sectPr w:rsidR="00A62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17DA9"/>
    <w:multiLevelType w:val="multilevel"/>
    <w:tmpl w:val="09B17DA9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5493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E2YWEwM2ZiYjNlODNlMzkwMjdlN2IyMDgwMjkxNzYifQ=="/>
  </w:docVars>
  <w:rsids>
    <w:rsidRoot w:val="00DA5D82"/>
    <w:rsid w:val="00092536"/>
    <w:rsid w:val="000B782A"/>
    <w:rsid w:val="000D7921"/>
    <w:rsid w:val="00107F97"/>
    <w:rsid w:val="0016158A"/>
    <w:rsid w:val="001C0A6F"/>
    <w:rsid w:val="0024609D"/>
    <w:rsid w:val="00292EAD"/>
    <w:rsid w:val="00316269"/>
    <w:rsid w:val="0037149F"/>
    <w:rsid w:val="00391656"/>
    <w:rsid w:val="003A06E9"/>
    <w:rsid w:val="003C20F4"/>
    <w:rsid w:val="003F3B6D"/>
    <w:rsid w:val="004542E0"/>
    <w:rsid w:val="004A3C04"/>
    <w:rsid w:val="004E49E9"/>
    <w:rsid w:val="004F2603"/>
    <w:rsid w:val="004F7E9A"/>
    <w:rsid w:val="00501823"/>
    <w:rsid w:val="00502D0E"/>
    <w:rsid w:val="005119E6"/>
    <w:rsid w:val="0053359A"/>
    <w:rsid w:val="005479DB"/>
    <w:rsid w:val="005A3CBF"/>
    <w:rsid w:val="005D52B9"/>
    <w:rsid w:val="006146F8"/>
    <w:rsid w:val="006372C2"/>
    <w:rsid w:val="00676DAA"/>
    <w:rsid w:val="00696823"/>
    <w:rsid w:val="006E561C"/>
    <w:rsid w:val="00737731"/>
    <w:rsid w:val="00757161"/>
    <w:rsid w:val="007722B9"/>
    <w:rsid w:val="00787281"/>
    <w:rsid w:val="007F3212"/>
    <w:rsid w:val="00803CCD"/>
    <w:rsid w:val="00841ADF"/>
    <w:rsid w:val="008673CB"/>
    <w:rsid w:val="008A69F5"/>
    <w:rsid w:val="008A6A89"/>
    <w:rsid w:val="008B3667"/>
    <w:rsid w:val="00926166"/>
    <w:rsid w:val="0095041C"/>
    <w:rsid w:val="00981D9A"/>
    <w:rsid w:val="009C0C48"/>
    <w:rsid w:val="009C5066"/>
    <w:rsid w:val="009F7CAA"/>
    <w:rsid w:val="00A34E9A"/>
    <w:rsid w:val="00A46B68"/>
    <w:rsid w:val="00A54F88"/>
    <w:rsid w:val="00A629E7"/>
    <w:rsid w:val="00AC1CB3"/>
    <w:rsid w:val="00AC2CFD"/>
    <w:rsid w:val="00B009E7"/>
    <w:rsid w:val="00B31FF4"/>
    <w:rsid w:val="00B55027"/>
    <w:rsid w:val="00B84210"/>
    <w:rsid w:val="00BA6EF8"/>
    <w:rsid w:val="00BF3D54"/>
    <w:rsid w:val="00C05B3F"/>
    <w:rsid w:val="00C2747A"/>
    <w:rsid w:val="00C717CA"/>
    <w:rsid w:val="00C7670D"/>
    <w:rsid w:val="00C82F18"/>
    <w:rsid w:val="00C8341A"/>
    <w:rsid w:val="00CB6493"/>
    <w:rsid w:val="00CD7989"/>
    <w:rsid w:val="00D1146E"/>
    <w:rsid w:val="00D17CCA"/>
    <w:rsid w:val="00D55B1C"/>
    <w:rsid w:val="00D674B2"/>
    <w:rsid w:val="00D677F9"/>
    <w:rsid w:val="00D778D3"/>
    <w:rsid w:val="00D95093"/>
    <w:rsid w:val="00D96761"/>
    <w:rsid w:val="00DA584D"/>
    <w:rsid w:val="00DA5D82"/>
    <w:rsid w:val="00E02272"/>
    <w:rsid w:val="00E05740"/>
    <w:rsid w:val="00E179BE"/>
    <w:rsid w:val="00E20FEF"/>
    <w:rsid w:val="00E2649D"/>
    <w:rsid w:val="00E73B20"/>
    <w:rsid w:val="00E74EC0"/>
    <w:rsid w:val="00EA24D4"/>
    <w:rsid w:val="00ED2D37"/>
    <w:rsid w:val="00EF0E94"/>
    <w:rsid w:val="00F12732"/>
    <w:rsid w:val="00F62B42"/>
    <w:rsid w:val="00F64FC8"/>
    <w:rsid w:val="00F827DA"/>
    <w:rsid w:val="00F91993"/>
    <w:rsid w:val="00FE41CA"/>
    <w:rsid w:val="02D2379D"/>
    <w:rsid w:val="0D6349AD"/>
    <w:rsid w:val="1B8E6330"/>
    <w:rsid w:val="3146582C"/>
    <w:rsid w:val="389266DC"/>
    <w:rsid w:val="4E101BFE"/>
    <w:rsid w:val="539C07A0"/>
    <w:rsid w:val="56802DFA"/>
    <w:rsid w:val="6E86222E"/>
    <w:rsid w:val="7251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F31"/>
  <w15:docId w15:val="{BC92252B-5F8B-4504-B121-64ECC0C0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txt">
    <w:name w:val="tx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278</Words>
  <Characters>1590</Characters>
  <Application>Microsoft Office Word</Application>
  <DocSecurity>0</DocSecurity>
  <Lines>13</Lines>
  <Paragraphs>3</Paragraphs>
  <ScaleCrop>false</ScaleCrop>
  <Company>HaseeComputer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yihan li</cp:lastModifiedBy>
  <cp:revision>71</cp:revision>
  <dcterms:created xsi:type="dcterms:W3CDTF">2017-03-30T14:41:00Z</dcterms:created>
  <dcterms:modified xsi:type="dcterms:W3CDTF">2025-07-18T18:52:00Z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376824F6CCC548C988518C6D732FB3E9</vt:lpwstr>
  </property>
</Properties>
</file>