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D2AE7" w14:textId="77777777" w:rsidR="00155925" w:rsidRDefault="00000000">
      <w:pPr>
        <w:pStyle w:val="1"/>
        <w:jc w:val="center"/>
      </w:pPr>
      <w:r>
        <w:rPr>
          <w:rFonts w:hint="eastAsia"/>
        </w:rPr>
        <w:t xml:space="preserve">实验二 </w:t>
      </w:r>
      <w:r>
        <w:t xml:space="preserve"> </w:t>
      </w:r>
      <w:r>
        <w:rPr>
          <w:rFonts w:hint="eastAsia"/>
        </w:rPr>
        <w:t>应用系统需求提取和结构化分析</w:t>
      </w:r>
    </w:p>
    <w:p w14:paraId="7C93B269" w14:textId="77777777" w:rsidR="00155925" w:rsidRDefault="00000000">
      <w:pPr>
        <w:pStyle w:val="2"/>
        <w:rPr>
          <w:rFonts w:ascii="黑体" w:eastAsia="黑体" w:hAnsi="黑体"/>
        </w:rPr>
      </w:pPr>
      <w:r>
        <w:rPr>
          <w:rFonts w:ascii="黑体" w:eastAsia="黑体" w:hAnsi="黑体"/>
        </w:rPr>
        <w:t>一．实验目的</w:t>
      </w:r>
      <w:r>
        <w:rPr>
          <w:rFonts w:ascii="黑体" w:eastAsia="黑体" w:hAnsi="黑体" w:hint="eastAsia"/>
        </w:rPr>
        <w:t xml:space="preserve"> </w:t>
      </w:r>
    </w:p>
    <w:p w14:paraId="493065D2" w14:textId="77777777" w:rsidR="00155925" w:rsidRDefault="00000000">
      <w:pPr>
        <w:spacing w:line="360" w:lineRule="auto"/>
        <w:rPr>
          <w:rFonts w:ascii="仿宋" w:eastAsia="仿宋" w:hAnsi="仿宋" w:cs="Times New Roman"/>
          <w:sz w:val="24"/>
          <w:szCs w:val="24"/>
        </w:rPr>
      </w:pPr>
      <w:r>
        <w:rPr>
          <w:rFonts w:ascii="宋体" w:eastAsia="宋体" w:hAnsi="宋体" w:cs="Times New Roman"/>
          <w:sz w:val="24"/>
          <w:szCs w:val="24"/>
        </w:rPr>
        <w:t xml:space="preserve">1. </w:t>
      </w:r>
      <w:r>
        <w:rPr>
          <w:rFonts w:ascii="仿宋" w:eastAsia="仿宋" w:hAnsi="仿宋" w:cs="Times New Roman" w:hint="eastAsia"/>
          <w:sz w:val="24"/>
          <w:szCs w:val="24"/>
        </w:rPr>
        <w:t>掌握软件工程需求提取的主要方法和步骤</w:t>
      </w:r>
      <w:r>
        <w:rPr>
          <w:rFonts w:ascii="仿宋" w:eastAsia="仿宋" w:hAnsi="仿宋" w:cs="Times New Roman"/>
          <w:sz w:val="24"/>
          <w:szCs w:val="24"/>
        </w:rPr>
        <w:t>。</w:t>
      </w:r>
    </w:p>
    <w:p w14:paraId="60BF16E8" w14:textId="77777777" w:rsidR="00155925" w:rsidRDefault="00000000">
      <w:pPr>
        <w:spacing w:line="360" w:lineRule="auto"/>
        <w:rPr>
          <w:rFonts w:ascii="仿宋" w:eastAsia="仿宋" w:hAnsi="仿宋" w:cs="Times New Roman"/>
          <w:color w:val="000000"/>
          <w:sz w:val="24"/>
          <w:szCs w:val="24"/>
        </w:rPr>
      </w:pPr>
      <w:r>
        <w:rPr>
          <w:rFonts w:ascii="仿宋" w:eastAsia="仿宋" w:hAnsi="仿宋" w:cs="Times New Roman"/>
          <w:sz w:val="24"/>
          <w:szCs w:val="24"/>
        </w:rPr>
        <w:t>2.</w:t>
      </w:r>
      <w:r>
        <w:rPr>
          <w:rFonts w:ascii="仿宋" w:eastAsia="仿宋" w:hAnsi="仿宋" w:cs="Times New Roman"/>
          <w:color w:val="000000"/>
          <w:sz w:val="24"/>
          <w:szCs w:val="24"/>
        </w:rPr>
        <w:t xml:space="preserve"> </w:t>
      </w:r>
      <w:r>
        <w:rPr>
          <w:rFonts w:ascii="仿宋" w:eastAsia="仿宋" w:hAnsi="仿宋" w:cs="Times New Roman" w:hint="eastAsia"/>
          <w:color w:val="000000"/>
          <w:sz w:val="24"/>
          <w:szCs w:val="24"/>
        </w:rPr>
        <w:t>能应用需求提取方法，并选择合适的软件工具完成对应用系统的需求提取与描述</w:t>
      </w:r>
      <w:r>
        <w:rPr>
          <w:rFonts w:ascii="仿宋" w:eastAsia="仿宋" w:hAnsi="仿宋" w:cs="Times New Roman"/>
          <w:color w:val="000000"/>
          <w:sz w:val="24"/>
          <w:szCs w:val="24"/>
        </w:rPr>
        <w:t>。</w:t>
      </w:r>
    </w:p>
    <w:p w14:paraId="1DDEB885" w14:textId="77777777" w:rsidR="00155925" w:rsidRDefault="00000000">
      <w:pPr>
        <w:spacing w:line="360" w:lineRule="auto"/>
        <w:rPr>
          <w:rFonts w:ascii="仿宋" w:eastAsia="仿宋" w:hAnsi="仿宋" w:cs="Times New Roman"/>
          <w:sz w:val="24"/>
          <w:szCs w:val="24"/>
        </w:rPr>
      </w:pPr>
      <w:r>
        <w:rPr>
          <w:rFonts w:ascii="仿宋" w:eastAsia="仿宋" w:hAnsi="仿宋" w:cs="Times New Roman" w:hint="eastAsia"/>
          <w:color w:val="000000"/>
          <w:sz w:val="24"/>
          <w:szCs w:val="24"/>
        </w:rPr>
        <w:t>3</w:t>
      </w:r>
      <w:r>
        <w:rPr>
          <w:rFonts w:ascii="仿宋" w:eastAsia="仿宋" w:hAnsi="仿宋" w:cs="Times New Roman"/>
          <w:color w:val="000000"/>
          <w:sz w:val="24"/>
          <w:szCs w:val="24"/>
        </w:rPr>
        <w:t xml:space="preserve">. </w:t>
      </w:r>
      <w:r>
        <w:rPr>
          <w:rFonts w:ascii="仿宋" w:eastAsia="仿宋" w:hAnsi="仿宋" w:cs="Times New Roman" w:hint="eastAsia"/>
          <w:sz w:val="24"/>
          <w:szCs w:val="24"/>
        </w:rPr>
        <w:t>掌握结构化系统分析的主要方法和步骤。</w:t>
      </w:r>
    </w:p>
    <w:p w14:paraId="045991EC" w14:textId="77777777" w:rsidR="00155925" w:rsidRDefault="00000000">
      <w:pPr>
        <w:spacing w:line="360" w:lineRule="auto"/>
        <w:rPr>
          <w:rFonts w:ascii="仿宋" w:eastAsia="仿宋" w:hAnsi="仿宋" w:cs="Times New Roman"/>
          <w:color w:val="000000"/>
          <w:sz w:val="24"/>
          <w:szCs w:val="24"/>
        </w:rPr>
      </w:pPr>
      <w:r>
        <w:rPr>
          <w:rFonts w:ascii="仿宋" w:eastAsia="仿宋" w:hAnsi="仿宋" w:cs="Times New Roman"/>
          <w:sz w:val="24"/>
          <w:szCs w:val="24"/>
        </w:rPr>
        <w:t>4</w:t>
      </w:r>
      <w:r>
        <w:rPr>
          <w:rFonts w:ascii="仿宋" w:eastAsia="仿宋" w:hAnsi="仿宋" w:cs="Times New Roman" w:hint="eastAsia"/>
          <w:sz w:val="24"/>
          <w:szCs w:val="24"/>
        </w:rPr>
        <w:t>.</w:t>
      </w:r>
      <w:r>
        <w:rPr>
          <w:rFonts w:ascii="仿宋" w:eastAsia="仿宋" w:hAnsi="仿宋" w:cs="Times New Roman" w:hint="eastAsia"/>
          <w:color w:val="000000"/>
          <w:sz w:val="24"/>
          <w:szCs w:val="24"/>
        </w:rPr>
        <w:t xml:space="preserve"> 能应用结构化分析方法，选择合适的需求分析工具完成对应用系统需求分析，并撰写规范文档。</w:t>
      </w:r>
    </w:p>
    <w:p w14:paraId="7B3FC8C6" w14:textId="77777777" w:rsidR="00155925" w:rsidRDefault="00155925">
      <w:pPr>
        <w:spacing w:line="360" w:lineRule="auto"/>
        <w:rPr>
          <w:rFonts w:ascii="仿宋" w:eastAsia="仿宋" w:hAnsi="仿宋" w:cs="Times New Roman"/>
          <w:color w:val="000000"/>
          <w:sz w:val="24"/>
          <w:szCs w:val="24"/>
        </w:rPr>
      </w:pPr>
    </w:p>
    <w:p w14:paraId="59063D0E" w14:textId="77777777" w:rsidR="00155925" w:rsidRDefault="00000000">
      <w:pPr>
        <w:pStyle w:val="2"/>
        <w:rPr>
          <w:rFonts w:ascii="黑体" w:eastAsia="黑体" w:hAnsi="黑体"/>
        </w:rPr>
      </w:pPr>
      <w:r>
        <w:rPr>
          <w:rFonts w:ascii="黑体" w:eastAsia="黑体" w:hAnsi="黑体"/>
        </w:rPr>
        <w:t>二．实验内容</w:t>
      </w:r>
    </w:p>
    <w:p w14:paraId="5F6115EE" w14:textId="77777777" w:rsidR="00155925" w:rsidRDefault="00000000">
      <w:pPr>
        <w:spacing w:line="360" w:lineRule="auto"/>
        <w:jc w:val="center"/>
        <w:rPr>
          <w:rFonts w:ascii="黑体" w:eastAsia="黑体" w:hAnsi="黑体" w:cs="Times New Roman"/>
          <w:sz w:val="28"/>
          <w:szCs w:val="28"/>
        </w:rPr>
      </w:pPr>
      <w:r>
        <w:rPr>
          <w:rFonts w:ascii="黑体" w:eastAsia="黑体" w:hAnsi="黑体" w:cs="Times New Roman" w:hint="eastAsia"/>
          <w:sz w:val="28"/>
          <w:szCs w:val="28"/>
        </w:rPr>
        <w:t>智慧停车系统</w:t>
      </w:r>
    </w:p>
    <w:p w14:paraId="2A932F1E" w14:textId="77777777" w:rsidR="00155925" w:rsidRDefault="00000000">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某智慧停车系统功能描述如下：</w:t>
      </w:r>
    </w:p>
    <w:p w14:paraId="6B835BB3" w14:textId="77777777" w:rsidR="00155925" w:rsidRDefault="00000000">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1）停车场支持车辆长期付费停车和临时停车。车位有地下车库车位和路面车位。需要长期停车的客户可以去停车场管理处进行车位包年、包季或包月操作（仅限于地下车库车位，并且还有可出租的空车位），不同时长价格不同。外来车辆可临时停在路面车位上或地下车库未长期付费的空车位上。</w:t>
      </w:r>
    </w:p>
    <w:p w14:paraId="2961DF02" w14:textId="77777777" w:rsidR="00155925" w:rsidRDefault="00000000">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2）车开出小区时，根据停车种类、收费类型和记录的进场时间，自动计算收费金额，可扫码缴费，同时保存进出场记录。显示牌上显示停车类型和剩余天数，如果是包年、包季或包月的客户，快到期时进行语音缴费提醒。</w:t>
      </w:r>
    </w:p>
    <w:p w14:paraId="2AB528AB" w14:textId="77777777" w:rsidR="00155925" w:rsidRDefault="00000000">
      <w:pPr>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3）通过监控检测地下车库长期付费的车位上所停车辆是否为登记的车，如果不是，推送警报给停车场管理人员。</w:t>
      </w:r>
    </w:p>
    <w:p w14:paraId="02E5F2E7" w14:textId="77777777" w:rsidR="00155925" w:rsidRDefault="00000000">
      <w:pPr>
        <w:spacing w:line="360" w:lineRule="auto"/>
        <w:ind w:firstLineChars="200" w:firstLine="480"/>
        <w:rPr>
          <w:rFonts w:ascii="仿宋" w:eastAsia="仿宋" w:hAnsi="仿宋" w:cs="Times New Roman"/>
          <w:sz w:val="24"/>
          <w:szCs w:val="24"/>
        </w:rPr>
      </w:pPr>
      <w:bookmarkStart w:id="0" w:name="2-3"/>
      <w:bookmarkStart w:id="1" w:name="2_3"/>
      <w:bookmarkStart w:id="2" w:name="车位引导"/>
      <w:bookmarkStart w:id="3" w:name="sub2255606_2_3"/>
      <w:bookmarkEnd w:id="0"/>
      <w:bookmarkEnd w:id="1"/>
      <w:bookmarkEnd w:id="2"/>
      <w:bookmarkEnd w:id="3"/>
      <w:r>
        <w:rPr>
          <w:rFonts w:ascii="仿宋" w:eastAsia="仿宋" w:hAnsi="仿宋" w:cs="Times New Roman" w:hint="eastAsia"/>
          <w:sz w:val="24"/>
          <w:szCs w:val="24"/>
        </w:rPr>
        <w:t>4）为了更好地利用资源，用监控检测路面车位上的车，如果是长期付费的车，发送短信，提醒客户把车停到地下车库包下来的车位上。</w:t>
      </w:r>
      <w:r>
        <w:rPr>
          <w:rFonts w:ascii="仿宋" w:eastAsia="仿宋" w:hAnsi="仿宋" w:cs="Times New Roman"/>
          <w:sz w:val="24"/>
          <w:szCs w:val="24"/>
        </w:rPr>
        <w:cr/>
        <w:t xml:space="preserve">  </w:t>
      </w:r>
      <w:r>
        <w:rPr>
          <w:rFonts w:ascii="仿宋" w:eastAsia="仿宋" w:hAnsi="仿宋" w:cs="Times New Roman" w:hint="eastAsia"/>
          <w:sz w:val="24"/>
          <w:szCs w:val="24"/>
        </w:rPr>
        <w:t>（注意：项目需求未明确说明的，可做合理假设。）</w:t>
      </w:r>
    </w:p>
    <w:p w14:paraId="4AA44608" w14:textId="77777777" w:rsidR="00155925" w:rsidRDefault="00155925">
      <w:pPr>
        <w:spacing w:line="360" w:lineRule="auto"/>
        <w:rPr>
          <w:rFonts w:ascii="仿宋" w:eastAsia="仿宋" w:hAnsi="仿宋" w:cs="Times New Roman"/>
          <w:sz w:val="24"/>
          <w:szCs w:val="24"/>
        </w:rPr>
      </w:pPr>
      <w:bookmarkStart w:id="4" w:name="反向寻车"/>
      <w:bookmarkStart w:id="5" w:name="2-4"/>
      <w:bookmarkStart w:id="6" w:name="sub2255606_2_4"/>
      <w:bookmarkStart w:id="7" w:name="2_4"/>
      <w:bookmarkEnd w:id="4"/>
      <w:bookmarkEnd w:id="5"/>
      <w:bookmarkEnd w:id="6"/>
      <w:bookmarkEnd w:id="7"/>
    </w:p>
    <w:p w14:paraId="1B1F9101" w14:textId="77777777" w:rsidR="00155925" w:rsidRDefault="00000000">
      <w:pPr>
        <w:spacing w:line="360" w:lineRule="auto"/>
        <w:rPr>
          <w:rFonts w:ascii="黑体" w:eastAsia="黑体" w:hAnsi="黑体" w:cs="Times New Roman"/>
          <w:b/>
          <w:bCs/>
          <w:sz w:val="24"/>
          <w:szCs w:val="24"/>
        </w:rPr>
      </w:pPr>
      <w:r>
        <w:rPr>
          <w:rFonts w:ascii="黑体" w:eastAsia="黑体" w:hAnsi="黑体" w:cs="Times New Roman" w:hint="eastAsia"/>
          <w:b/>
          <w:bCs/>
          <w:sz w:val="24"/>
          <w:szCs w:val="24"/>
        </w:rPr>
        <w:lastRenderedPageBreak/>
        <w:t>1</w:t>
      </w:r>
      <w:r>
        <w:rPr>
          <w:rFonts w:ascii="黑体" w:eastAsia="黑体" w:hAnsi="黑体" w:cs="Times New Roman"/>
          <w:b/>
          <w:bCs/>
          <w:sz w:val="24"/>
          <w:szCs w:val="24"/>
        </w:rPr>
        <w:t>.</w:t>
      </w:r>
      <w:r>
        <w:rPr>
          <w:rFonts w:ascii="黑体" w:eastAsia="黑体" w:hAnsi="黑体" w:cs="Times New Roman" w:hint="eastAsia"/>
          <w:b/>
          <w:bCs/>
          <w:sz w:val="24"/>
          <w:szCs w:val="24"/>
        </w:rPr>
        <w:t>使用合适的需求提取方式，完成项目需求提取。实验要求如下：</w:t>
      </w:r>
    </w:p>
    <w:p w14:paraId="250A93A7" w14:textId="77777777" w:rsidR="00155925" w:rsidRDefault="00000000">
      <w:pPr>
        <w:pStyle w:val="a8"/>
        <w:numPr>
          <w:ilvl w:val="0"/>
          <w:numId w:val="1"/>
        </w:numPr>
        <w:spacing w:line="360" w:lineRule="auto"/>
        <w:ind w:firstLineChars="0"/>
        <w:rPr>
          <w:rFonts w:ascii="仿宋" w:eastAsia="仿宋" w:hAnsi="仿宋" w:cs="Times New Roman"/>
          <w:sz w:val="24"/>
          <w:szCs w:val="24"/>
        </w:rPr>
      </w:pPr>
      <w:r>
        <w:rPr>
          <w:rFonts w:ascii="仿宋" w:eastAsia="仿宋" w:hAnsi="仿宋" w:cs="Times New Roman" w:hint="eastAsia"/>
          <w:sz w:val="24"/>
          <w:szCs w:val="24"/>
        </w:rPr>
        <w:t>理解系统所处的应用领域相关知识，建立系统初始术语表。</w:t>
      </w:r>
    </w:p>
    <w:p w14:paraId="21CF41AA" w14:textId="77777777" w:rsidR="00155925" w:rsidRDefault="00000000">
      <w:pPr>
        <w:pStyle w:val="a8"/>
        <w:spacing w:line="360" w:lineRule="auto"/>
        <w:ind w:firstLineChars="100" w:firstLine="240"/>
        <w:rPr>
          <w:rFonts w:ascii="仿宋" w:eastAsia="仿宋" w:hAnsi="仿宋" w:cs="Times New Roman"/>
          <w:sz w:val="24"/>
          <w:szCs w:val="24"/>
        </w:rPr>
      </w:pPr>
      <w:r>
        <w:rPr>
          <w:rFonts w:ascii="仿宋" w:eastAsia="仿宋" w:hAnsi="仿宋" w:cs="Times New Roman" w:hint="eastAsia"/>
          <w:sz w:val="24"/>
          <w:szCs w:val="24"/>
        </w:rPr>
        <w:t>（术语表是对该领域应用的技术词汇列表和对应的解释）</w:t>
      </w:r>
    </w:p>
    <w:p w14:paraId="2716E1FD" w14:textId="77777777" w:rsidR="00155925" w:rsidRDefault="00000000">
      <w:pPr>
        <w:pStyle w:val="a8"/>
        <w:numPr>
          <w:ilvl w:val="0"/>
          <w:numId w:val="1"/>
        </w:numPr>
        <w:spacing w:line="360" w:lineRule="auto"/>
        <w:ind w:firstLineChars="0"/>
        <w:rPr>
          <w:rFonts w:ascii="仿宋" w:eastAsia="仿宋" w:hAnsi="仿宋" w:cs="Times New Roman"/>
          <w:sz w:val="24"/>
          <w:szCs w:val="24"/>
        </w:rPr>
      </w:pPr>
      <w:r>
        <w:rPr>
          <w:rFonts w:ascii="仿宋" w:eastAsia="仿宋" w:hAnsi="仿宋" w:cs="Times New Roman" w:hint="eastAsia"/>
          <w:sz w:val="24"/>
          <w:szCs w:val="24"/>
        </w:rPr>
        <w:t>明确系统边界，用UML用例图描述项目初步需求，并给出相应的用例描述(每个用例都需要给出)。</w:t>
      </w:r>
    </w:p>
    <w:p w14:paraId="33E86879" w14:textId="77777777" w:rsidR="00155925" w:rsidRDefault="00000000">
      <w:pPr>
        <w:spacing w:line="360" w:lineRule="auto"/>
        <w:rPr>
          <w:rFonts w:ascii="黑体" w:eastAsia="黑体" w:hAnsi="黑体" w:cs="Times New Roman"/>
          <w:b/>
          <w:bCs/>
          <w:sz w:val="24"/>
          <w:szCs w:val="24"/>
        </w:rPr>
      </w:pPr>
      <w:r>
        <w:rPr>
          <w:rFonts w:ascii="黑体" w:eastAsia="黑体" w:hAnsi="黑体" w:cs="Times New Roman" w:hint="eastAsia"/>
          <w:b/>
          <w:bCs/>
          <w:sz w:val="24"/>
          <w:szCs w:val="24"/>
        </w:rPr>
        <w:t>2</w:t>
      </w:r>
      <w:r>
        <w:rPr>
          <w:rFonts w:ascii="黑体" w:eastAsia="黑体" w:hAnsi="黑体" w:cs="Times New Roman"/>
          <w:b/>
          <w:bCs/>
          <w:sz w:val="24"/>
          <w:szCs w:val="24"/>
        </w:rPr>
        <w:t>.</w:t>
      </w:r>
      <w:r>
        <w:rPr>
          <w:rFonts w:ascii="黑体" w:eastAsia="黑体" w:hAnsi="黑体" w:cs="Times New Roman" w:hint="eastAsia"/>
          <w:b/>
          <w:bCs/>
          <w:sz w:val="24"/>
          <w:szCs w:val="24"/>
        </w:rPr>
        <w:t xml:space="preserve"> 选用合适的需求分析工具，完成项目的结构化分析。实验要求如下：</w:t>
      </w:r>
    </w:p>
    <w:p w14:paraId="75FCC152" w14:textId="77777777" w:rsidR="00155925" w:rsidRDefault="00000000">
      <w:pPr>
        <w:pStyle w:val="a7"/>
        <w:shd w:val="clear" w:color="auto" w:fill="FFFFFF"/>
        <w:spacing w:before="0" w:beforeAutospacing="0" w:after="0" w:afterAutospacing="0" w:line="360" w:lineRule="auto"/>
        <w:jc w:val="both"/>
        <w:rPr>
          <w:rFonts w:ascii="仿宋" w:eastAsia="仿宋" w:hAnsi="仿宋"/>
          <w:color w:val="202020"/>
        </w:rPr>
      </w:pPr>
      <w:r>
        <w:rPr>
          <w:rFonts w:ascii="仿宋" w:eastAsia="仿宋" w:hAnsi="仿宋" w:hint="eastAsia"/>
          <w:color w:val="202020"/>
        </w:rPr>
        <w:t>（1）阅读附件1分层数据流图内容，应用系统的数据流图需要分层，至少应画出3层，其中前2层应覆盖整个应用系统，第3层可以只选择父图的部分进行分析。</w:t>
      </w:r>
    </w:p>
    <w:p w14:paraId="7C915F0C" w14:textId="77777777" w:rsidR="00155925" w:rsidRDefault="00000000">
      <w:pPr>
        <w:pStyle w:val="a7"/>
        <w:shd w:val="clear" w:color="auto" w:fill="FFFFFF"/>
        <w:spacing w:before="0" w:beforeAutospacing="0" w:after="0" w:afterAutospacing="0" w:line="360" w:lineRule="auto"/>
        <w:jc w:val="both"/>
        <w:rPr>
          <w:rFonts w:ascii="仿宋" w:eastAsia="仿宋" w:hAnsi="仿宋"/>
          <w:color w:val="202020"/>
        </w:rPr>
      </w:pPr>
      <w:r>
        <w:rPr>
          <w:rFonts w:ascii="仿宋" w:eastAsia="仿宋" w:hAnsi="仿宋" w:hint="eastAsia"/>
          <w:color w:val="202020"/>
        </w:rPr>
        <w:t>（2）经过多次迭代完成系统分析，不需要给出迭代过程，实验报告中仅需给出分析的最终结果。数据流图以及数据存储的描述，需要使用软件工具。</w:t>
      </w:r>
    </w:p>
    <w:p w14:paraId="6FF83DBA" w14:textId="77777777" w:rsidR="00155925" w:rsidRDefault="00000000">
      <w:pPr>
        <w:pStyle w:val="a7"/>
        <w:shd w:val="clear" w:color="auto" w:fill="FFFFFF"/>
        <w:spacing w:before="0" w:beforeAutospacing="0" w:after="0" w:afterAutospacing="0" w:line="360" w:lineRule="auto"/>
        <w:jc w:val="both"/>
        <w:rPr>
          <w:rFonts w:ascii="仿宋" w:eastAsia="仿宋" w:hAnsi="仿宋"/>
        </w:rPr>
      </w:pPr>
      <w:r>
        <w:rPr>
          <w:rFonts w:ascii="仿宋" w:eastAsia="仿宋" w:hAnsi="仿宋" w:hint="eastAsia"/>
          <w:color w:val="202020"/>
        </w:rPr>
        <w:t>（3）</w:t>
      </w:r>
      <w:r>
        <w:rPr>
          <w:rFonts w:ascii="仿宋" w:eastAsia="仿宋" w:hAnsi="仿宋" w:hint="eastAsia"/>
        </w:rPr>
        <w:t>阅读附件2中数据字典的相关内容，要求选择最后一层数据流图，给出相应的数据字典定义，应包括数据流、加工、数据存储。（各5个）</w:t>
      </w:r>
    </w:p>
    <w:p w14:paraId="2164F7D7" w14:textId="77777777" w:rsidR="00155925" w:rsidRDefault="00000000">
      <w:pPr>
        <w:pStyle w:val="2"/>
        <w:rPr>
          <w:rFonts w:ascii="黑体" w:eastAsia="黑体" w:hAnsi="黑体"/>
        </w:rPr>
      </w:pPr>
      <w:r>
        <w:rPr>
          <w:rFonts w:ascii="黑体" w:eastAsia="黑体" w:hAnsi="黑体" w:hint="eastAsia"/>
        </w:rPr>
        <w:t>三．实验报告</w:t>
      </w:r>
    </w:p>
    <w:p w14:paraId="3984C2E8" w14:textId="77777777" w:rsidR="00155925" w:rsidRDefault="00000000">
      <w:pPr>
        <w:spacing w:line="360" w:lineRule="auto"/>
        <w:ind w:rightChars="-94" w:right="-197"/>
        <w:rPr>
          <w:rFonts w:ascii="仿宋" w:eastAsia="仿宋" w:hAnsi="仿宋" w:cs="Times New Roman"/>
          <w:sz w:val="24"/>
          <w:szCs w:val="24"/>
        </w:rPr>
      </w:pPr>
      <w:r>
        <w:rPr>
          <w:rFonts w:ascii="仿宋" w:eastAsia="仿宋" w:hAnsi="仿宋" w:cs="Times New Roman" w:hint="eastAsia"/>
          <w:sz w:val="24"/>
          <w:szCs w:val="24"/>
        </w:rPr>
        <w:t>1.每位学生独立按要求提交 word</w:t>
      </w:r>
      <w:r>
        <w:rPr>
          <w:rFonts w:ascii="仿宋" w:eastAsia="仿宋" w:hAnsi="仿宋" w:cs="Times New Roman"/>
          <w:sz w:val="24"/>
          <w:szCs w:val="24"/>
        </w:rPr>
        <w:t xml:space="preserve"> </w:t>
      </w:r>
      <w:r>
        <w:rPr>
          <w:rFonts w:ascii="仿宋" w:eastAsia="仿宋" w:hAnsi="仿宋" w:cs="Times New Roman" w:hint="eastAsia"/>
          <w:sz w:val="24"/>
          <w:szCs w:val="24"/>
        </w:rPr>
        <w:t>版本的实验报告，参照实验报告模板。</w:t>
      </w:r>
    </w:p>
    <w:p w14:paraId="353602EB" w14:textId="77777777" w:rsidR="00155925" w:rsidRDefault="00000000">
      <w:pPr>
        <w:spacing w:line="360" w:lineRule="auto"/>
        <w:ind w:rightChars="-94" w:right="-197"/>
        <w:rPr>
          <w:rFonts w:ascii="仿宋" w:eastAsia="仿宋" w:hAnsi="仿宋" w:cs="Times New Roman"/>
          <w:sz w:val="24"/>
          <w:szCs w:val="24"/>
        </w:rPr>
      </w:pPr>
      <w:r>
        <w:rPr>
          <w:rFonts w:ascii="仿宋" w:eastAsia="仿宋" w:hAnsi="仿宋" w:cs="Times New Roman" w:hint="eastAsia"/>
          <w:sz w:val="24"/>
          <w:szCs w:val="24"/>
        </w:rPr>
        <w:t>应包含：</w:t>
      </w:r>
    </w:p>
    <w:p w14:paraId="741AB388" w14:textId="77777777" w:rsidR="00155925" w:rsidRDefault="00000000">
      <w:pPr>
        <w:numPr>
          <w:ilvl w:val="0"/>
          <w:numId w:val="2"/>
        </w:numPr>
        <w:spacing w:line="360" w:lineRule="auto"/>
        <w:ind w:rightChars="-94" w:right="-197"/>
        <w:rPr>
          <w:rFonts w:ascii="仿宋" w:eastAsia="仿宋" w:hAnsi="仿宋" w:cs="Times New Roman"/>
          <w:sz w:val="24"/>
          <w:szCs w:val="24"/>
        </w:rPr>
      </w:pPr>
      <w:r>
        <w:rPr>
          <w:rFonts w:ascii="仿宋" w:eastAsia="仿宋" w:hAnsi="仿宋" w:cs="Times New Roman" w:hint="eastAsia"/>
          <w:sz w:val="24"/>
          <w:szCs w:val="24"/>
        </w:rPr>
        <w:t>用例图（共</w:t>
      </w:r>
      <w:r>
        <w:rPr>
          <w:rFonts w:ascii="仿宋" w:eastAsia="仿宋" w:hAnsi="仿宋" w:cs="Times New Roman"/>
          <w:sz w:val="24"/>
          <w:szCs w:val="24"/>
        </w:rPr>
        <w:t>20</w:t>
      </w:r>
      <w:r>
        <w:rPr>
          <w:rFonts w:ascii="仿宋" w:eastAsia="仿宋" w:hAnsi="仿宋" w:cs="Times New Roman" w:hint="eastAsia"/>
          <w:sz w:val="24"/>
          <w:szCs w:val="24"/>
        </w:rPr>
        <w:t>分）</w:t>
      </w:r>
    </w:p>
    <w:p w14:paraId="3F665128" w14:textId="77777777" w:rsidR="00155925" w:rsidRDefault="00000000">
      <w:pPr>
        <w:numPr>
          <w:ilvl w:val="0"/>
          <w:numId w:val="2"/>
        </w:numPr>
        <w:spacing w:line="360" w:lineRule="auto"/>
        <w:ind w:rightChars="-94" w:right="-197"/>
        <w:rPr>
          <w:rFonts w:ascii="仿宋" w:eastAsia="仿宋" w:hAnsi="仿宋" w:cs="Times New Roman"/>
          <w:sz w:val="24"/>
          <w:szCs w:val="24"/>
        </w:rPr>
      </w:pPr>
      <w:r>
        <w:rPr>
          <w:rFonts w:ascii="仿宋" w:eastAsia="仿宋" w:hAnsi="仿宋" w:cs="Times New Roman" w:hint="eastAsia"/>
          <w:sz w:val="24"/>
          <w:szCs w:val="24"/>
        </w:rPr>
        <w:t>用例描述（共</w:t>
      </w:r>
      <w:r>
        <w:rPr>
          <w:rFonts w:ascii="仿宋" w:eastAsia="仿宋" w:hAnsi="仿宋" w:cs="Times New Roman"/>
          <w:sz w:val="24"/>
          <w:szCs w:val="24"/>
        </w:rPr>
        <w:t>25</w:t>
      </w:r>
      <w:r>
        <w:rPr>
          <w:rFonts w:ascii="仿宋" w:eastAsia="仿宋" w:hAnsi="仿宋" w:cs="Times New Roman" w:hint="eastAsia"/>
          <w:sz w:val="24"/>
          <w:szCs w:val="24"/>
        </w:rPr>
        <w:t>分）</w:t>
      </w:r>
    </w:p>
    <w:p w14:paraId="534442F9" w14:textId="77777777" w:rsidR="00155925" w:rsidRDefault="00000000">
      <w:pPr>
        <w:numPr>
          <w:ilvl w:val="0"/>
          <w:numId w:val="2"/>
        </w:numPr>
        <w:spacing w:line="360" w:lineRule="auto"/>
        <w:ind w:rightChars="-94" w:right="-197"/>
        <w:rPr>
          <w:rFonts w:ascii="仿宋" w:eastAsia="仿宋" w:hAnsi="仿宋" w:cs="Times New Roman"/>
          <w:sz w:val="24"/>
          <w:szCs w:val="24"/>
        </w:rPr>
      </w:pPr>
      <w:r>
        <w:rPr>
          <w:rFonts w:ascii="仿宋" w:eastAsia="仿宋" w:hAnsi="仿宋" w:cs="Times New Roman" w:hint="eastAsia"/>
          <w:sz w:val="24"/>
          <w:szCs w:val="24"/>
        </w:rPr>
        <w:t>分层的数据流图（共3</w:t>
      </w:r>
      <w:r>
        <w:rPr>
          <w:rFonts w:ascii="仿宋" w:eastAsia="仿宋" w:hAnsi="仿宋" w:cs="Times New Roman"/>
          <w:sz w:val="24"/>
          <w:szCs w:val="24"/>
        </w:rPr>
        <w:t>0</w:t>
      </w:r>
      <w:r>
        <w:rPr>
          <w:rFonts w:ascii="仿宋" w:eastAsia="仿宋" w:hAnsi="仿宋" w:cs="Times New Roman" w:hint="eastAsia"/>
          <w:sz w:val="24"/>
          <w:szCs w:val="24"/>
        </w:rPr>
        <w:t>分）</w:t>
      </w:r>
    </w:p>
    <w:p w14:paraId="7CCA2352" w14:textId="77777777" w:rsidR="00155925" w:rsidRDefault="00000000">
      <w:pPr>
        <w:numPr>
          <w:ilvl w:val="0"/>
          <w:numId w:val="2"/>
        </w:numPr>
        <w:spacing w:line="360" w:lineRule="auto"/>
        <w:ind w:rightChars="-94" w:right="-197"/>
        <w:rPr>
          <w:rFonts w:ascii="仿宋" w:eastAsia="仿宋" w:hAnsi="仿宋" w:cs="Times New Roman"/>
          <w:sz w:val="24"/>
          <w:szCs w:val="24"/>
        </w:rPr>
      </w:pPr>
      <w:r>
        <w:rPr>
          <w:rFonts w:ascii="仿宋" w:eastAsia="仿宋" w:hAnsi="仿宋" w:cs="Times New Roman" w:hint="eastAsia"/>
          <w:sz w:val="24"/>
          <w:szCs w:val="24"/>
        </w:rPr>
        <w:t>数据字典（共</w:t>
      </w:r>
      <w:r>
        <w:rPr>
          <w:rFonts w:ascii="仿宋" w:eastAsia="仿宋" w:hAnsi="仿宋" w:cs="Times New Roman"/>
          <w:sz w:val="24"/>
          <w:szCs w:val="24"/>
        </w:rPr>
        <w:t>20</w:t>
      </w:r>
      <w:r>
        <w:rPr>
          <w:rFonts w:ascii="仿宋" w:eastAsia="仿宋" w:hAnsi="仿宋" w:cs="Times New Roman" w:hint="eastAsia"/>
          <w:sz w:val="24"/>
          <w:szCs w:val="24"/>
        </w:rPr>
        <w:t>分）</w:t>
      </w:r>
    </w:p>
    <w:p w14:paraId="71B9EAF6" w14:textId="77777777" w:rsidR="00155925" w:rsidRDefault="00000000">
      <w:pPr>
        <w:spacing w:line="360" w:lineRule="auto"/>
        <w:rPr>
          <w:rFonts w:ascii="仿宋" w:eastAsia="仿宋" w:hAnsi="仿宋" w:cs="Times New Roman"/>
          <w:sz w:val="24"/>
          <w:szCs w:val="24"/>
        </w:rPr>
      </w:pPr>
      <w:r>
        <w:rPr>
          <w:rFonts w:ascii="仿宋" w:eastAsia="仿宋" w:hAnsi="仿宋" w:cs="Times New Roman" w:hint="eastAsia"/>
          <w:sz w:val="24"/>
          <w:szCs w:val="24"/>
        </w:rPr>
        <w:t>2.总结本次实验体会。（共5分）</w:t>
      </w:r>
    </w:p>
    <w:p w14:paraId="0477C80C" w14:textId="77777777" w:rsidR="00155925" w:rsidRDefault="00155925">
      <w:pPr>
        <w:spacing w:line="360" w:lineRule="auto"/>
        <w:rPr>
          <w:rFonts w:ascii="仿宋" w:eastAsia="仿宋" w:hAnsi="仿宋" w:cs="Times New Roman"/>
          <w:sz w:val="24"/>
          <w:szCs w:val="24"/>
        </w:rPr>
      </w:pPr>
    </w:p>
    <w:p w14:paraId="02421E66" w14:textId="77777777" w:rsidR="00155925" w:rsidRDefault="00155925">
      <w:pPr>
        <w:spacing w:line="360" w:lineRule="auto"/>
        <w:rPr>
          <w:rFonts w:ascii="仿宋" w:eastAsia="仿宋" w:hAnsi="仿宋" w:cs="Times New Roman"/>
          <w:sz w:val="24"/>
          <w:szCs w:val="24"/>
        </w:rPr>
      </w:pPr>
    </w:p>
    <w:p w14:paraId="3D94DEB6" w14:textId="77777777" w:rsidR="00155925" w:rsidRDefault="00155925">
      <w:pPr>
        <w:spacing w:line="360" w:lineRule="auto"/>
        <w:rPr>
          <w:rFonts w:ascii="仿宋" w:eastAsia="仿宋" w:hAnsi="仿宋" w:cs="Times New Roman"/>
          <w:sz w:val="24"/>
          <w:szCs w:val="24"/>
        </w:rPr>
      </w:pPr>
    </w:p>
    <w:p w14:paraId="1330B3AE" w14:textId="77777777" w:rsidR="00155925" w:rsidRDefault="00000000">
      <w:pPr>
        <w:widowControl/>
        <w:jc w:val="left"/>
        <w:rPr>
          <w:rFonts w:ascii="仿宋" w:eastAsia="仿宋" w:hAnsi="仿宋" w:cs="Times New Roman"/>
          <w:sz w:val="24"/>
          <w:szCs w:val="24"/>
        </w:rPr>
      </w:pPr>
      <w:r>
        <w:rPr>
          <w:rFonts w:ascii="仿宋" w:eastAsia="仿宋" w:hAnsi="仿宋" w:cs="Times New Roman"/>
          <w:sz w:val="24"/>
          <w:szCs w:val="24"/>
        </w:rPr>
        <w:br w:type="page"/>
      </w:r>
    </w:p>
    <w:p w14:paraId="4E69D03C" w14:textId="77777777" w:rsidR="00155925" w:rsidRPr="006B151D" w:rsidRDefault="00155925">
      <w:pPr>
        <w:spacing w:line="360" w:lineRule="auto"/>
        <w:rPr>
          <w:rFonts w:eastAsiaTheme="minorHAnsi" w:cs="Times New Roman"/>
          <w:sz w:val="24"/>
          <w:szCs w:val="24"/>
        </w:rPr>
      </w:pPr>
    </w:p>
    <w:p w14:paraId="4C666636" w14:textId="77777777" w:rsidR="00155925" w:rsidRPr="006B151D" w:rsidRDefault="00000000">
      <w:pPr>
        <w:widowControl/>
        <w:jc w:val="left"/>
        <w:rPr>
          <w:rFonts w:eastAsiaTheme="minorHAnsi" w:cs="Times New Roman"/>
          <w:b/>
          <w:bCs/>
          <w:sz w:val="24"/>
          <w:szCs w:val="24"/>
        </w:rPr>
      </w:pPr>
      <w:r w:rsidRPr="006B151D">
        <w:rPr>
          <w:rFonts w:eastAsiaTheme="minorHAnsi" w:cs="Times New Roman" w:hint="eastAsia"/>
          <w:b/>
          <w:bCs/>
          <w:sz w:val="24"/>
          <w:szCs w:val="24"/>
        </w:rPr>
        <w:t>附录1：分层数据流图</w:t>
      </w:r>
    </w:p>
    <w:p w14:paraId="0F6C0C59" w14:textId="77777777" w:rsidR="00155925" w:rsidRPr="006B151D" w:rsidRDefault="00000000">
      <w:pPr>
        <w:spacing w:line="360" w:lineRule="auto"/>
        <w:rPr>
          <w:rFonts w:eastAsiaTheme="minorHAnsi" w:cs="Times New Roman"/>
          <w:sz w:val="24"/>
          <w:szCs w:val="24"/>
        </w:rPr>
      </w:pPr>
      <w:r w:rsidRPr="006B151D">
        <w:rPr>
          <w:rFonts w:eastAsiaTheme="minorHAnsi" w:cs="Times New Roman" w:hint="eastAsia"/>
          <w:sz w:val="24"/>
          <w:szCs w:val="24"/>
        </w:rPr>
        <w:t>一、分层数据流图</w:t>
      </w:r>
    </w:p>
    <w:p w14:paraId="3F2266EF"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如果一张数据流图中包含的加工多于</w:t>
      </w:r>
      <w:r w:rsidRPr="006B151D">
        <w:rPr>
          <w:rFonts w:eastAsiaTheme="minorHAnsi" w:cs="Times New Roman"/>
          <w:sz w:val="24"/>
          <w:szCs w:val="24"/>
        </w:rPr>
        <w:t>5-9个，人们就难于领会它的含义了。因此为了表达较为复杂问题的数据处理过程，数据流图应该分层。</w:t>
      </w:r>
      <w:r w:rsidRPr="006B151D">
        <w:rPr>
          <w:rFonts w:eastAsiaTheme="minorHAnsi" w:cs="Times New Roman" w:hint="eastAsia"/>
          <w:sz w:val="24"/>
          <w:szCs w:val="24"/>
        </w:rPr>
        <w:t>通常</w:t>
      </w:r>
      <w:r w:rsidRPr="006B151D">
        <w:rPr>
          <w:rFonts w:eastAsiaTheme="minorHAnsi" w:cs="Times New Roman"/>
          <w:sz w:val="24"/>
          <w:szCs w:val="24"/>
        </w:rPr>
        <w:t>把功能级数据流图细化后得到的加工超过9个时，用一个数据流图往往不够，应该采用画分图的办法</w:t>
      </w:r>
      <w:r w:rsidRPr="006B151D">
        <w:rPr>
          <w:rFonts w:eastAsiaTheme="minorHAnsi" w:cs="Times New Roman" w:hint="eastAsia"/>
          <w:sz w:val="24"/>
          <w:szCs w:val="24"/>
        </w:rPr>
        <w:t>：</w:t>
      </w:r>
      <w:r w:rsidRPr="006B151D">
        <w:rPr>
          <w:rFonts w:eastAsiaTheme="minorHAnsi" w:cs="Times New Roman"/>
          <w:sz w:val="24"/>
          <w:szCs w:val="24"/>
        </w:rPr>
        <w:t>按问题的层次结构进行逐步分解，并以分层的数据流图反映这种结构关系。也就是把每个主要功能都细化为一张数据流分图，而原有的功能级数据流图用来描绘系统的整体逻辑概貌。</w:t>
      </w:r>
    </w:p>
    <w:p w14:paraId="25D3A5EF" w14:textId="77777777" w:rsidR="00155925" w:rsidRPr="006B151D" w:rsidRDefault="00000000">
      <w:pPr>
        <w:spacing w:line="360" w:lineRule="auto"/>
        <w:ind w:firstLineChars="200" w:firstLine="480"/>
        <w:rPr>
          <w:rFonts w:eastAsiaTheme="minorHAnsi" w:cs="Times New Roman"/>
          <w:b/>
          <w:bCs/>
          <w:sz w:val="24"/>
          <w:szCs w:val="24"/>
        </w:rPr>
      </w:pPr>
      <w:r w:rsidRPr="006B151D">
        <w:rPr>
          <w:rFonts w:eastAsiaTheme="minorHAnsi" w:cs="Times New Roman"/>
          <w:b/>
          <w:bCs/>
          <w:sz w:val="24"/>
          <w:szCs w:val="24"/>
        </w:rPr>
        <w:t>1、分层数据流图的基本概念</w:t>
      </w:r>
    </w:p>
    <w:p w14:paraId="439183C3"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根据层次关系一般将数据流图分为顶层数据流图、中间数据流图和底层数据流图，除顶层图外，其余分层数据流图从</w:t>
      </w:r>
      <w:r w:rsidRPr="006B151D">
        <w:rPr>
          <w:rFonts w:eastAsiaTheme="minorHAnsi" w:cs="Times New Roman"/>
          <w:sz w:val="24"/>
          <w:szCs w:val="24"/>
        </w:rPr>
        <w:t>0开始编号。对任何一层数据流图来说，称它的上层数据流图为父图，称它的下一层数据流图为子图。</w:t>
      </w:r>
    </w:p>
    <w:p w14:paraId="4078A3AF"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顶层数据流图只含有一个加工，表示整个系统；输入数据流和输出数据流为系统的输入数据和输出数据，表明了系统的范围，以及与外部环境的数据交换关系。</w:t>
      </w:r>
    </w:p>
    <w:p w14:paraId="6F2C543A" w14:textId="77777777" w:rsidR="00155925" w:rsidRPr="006B151D" w:rsidRDefault="00000000">
      <w:pPr>
        <w:spacing w:line="360" w:lineRule="auto"/>
        <w:ind w:firstLineChars="200" w:firstLine="480"/>
        <w:jc w:val="center"/>
        <w:rPr>
          <w:rFonts w:eastAsiaTheme="minorHAnsi" w:cs="Times New Roman"/>
          <w:sz w:val="24"/>
          <w:szCs w:val="24"/>
        </w:rPr>
      </w:pPr>
      <w:r w:rsidRPr="006B151D">
        <w:rPr>
          <w:rFonts w:eastAsiaTheme="minorHAnsi" w:cs="Times New Roman"/>
          <w:noProof/>
          <w:sz w:val="24"/>
          <w:szCs w:val="24"/>
        </w:rPr>
        <w:drawing>
          <wp:inline distT="0" distB="0" distL="0" distR="0" wp14:anchorId="634C3080" wp14:editId="7CED7F3B">
            <wp:extent cx="2599690" cy="1605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3271" cy="1614340"/>
                    </a:xfrm>
                    <a:prstGeom prst="rect">
                      <a:avLst/>
                    </a:prstGeom>
                  </pic:spPr>
                </pic:pic>
              </a:graphicData>
            </a:graphic>
          </wp:inline>
        </w:drawing>
      </w:r>
    </w:p>
    <w:p w14:paraId="12A8253E" w14:textId="77777777" w:rsidR="00155925" w:rsidRPr="006B151D" w:rsidRDefault="00000000">
      <w:pPr>
        <w:spacing w:line="360" w:lineRule="auto"/>
        <w:ind w:firstLineChars="200" w:firstLine="420"/>
        <w:jc w:val="center"/>
        <w:rPr>
          <w:rFonts w:eastAsiaTheme="minorHAnsi" w:cs="Times New Roman"/>
          <w:szCs w:val="21"/>
        </w:rPr>
      </w:pPr>
      <w:r w:rsidRPr="006B151D">
        <w:rPr>
          <w:rFonts w:eastAsiaTheme="minorHAnsi" w:cs="Times New Roman" w:hint="eastAsia"/>
          <w:szCs w:val="21"/>
        </w:rPr>
        <w:t>图1考务处理系统顶层图</w:t>
      </w:r>
    </w:p>
    <w:p w14:paraId="57A96BDA"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中间数据流图是对父层数据流图中某个加工进行细化，而它的某个加工也可</w:t>
      </w:r>
      <w:r w:rsidRPr="006B151D">
        <w:rPr>
          <w:rFonts w:eastAsiaTheme="minorHAnsi" w:cs="Times New Roman" w:hint="eastAsia"/>
          <w:sz w:val="24"/>
          <w:szCs w:val="24"/>
        </w:rPr>
        <w:lastRenderedPageBreak/>
        <w:t>以再次细化，形成子图。中间层次的多少，一般视系统的复杂程度而定。</w:t>
      </w:r>
    </w:p>
    <w:p w14:paraId="199B6A1B" w14:textId="77777777" w:rsidR="00155925" w:rsidRPr="006B151D" w:rsidRDefault="00000000">
      <w:pPr>
        <w:spacing w:line="360" w:lineRule="auto"/>
        <w:ind w:firstLine="480"/>
        <w:jc w:val="center"/>
        <w:rPr>
          <w:rFonts w:eastAsiaTheme="minorHAnsi" w:cs="Times New Roman"/>
          <w:sz w:val="24"/>
          <w:szCs w:val="24"/>
        </w:rPr>
      </w:pPr>
      <w:r w:rsidRPr="006B151D">
        <w:rPr>
          <w:rFonts w:eastAsiaTheme="minorHAnsi" w:cs="Times New Roman" w:hint="eastAsia"/>
          <w:noProof/>
          <w:sz w:val="24"/>
          <w:szCs w:val="24"/>
        </w:rPr>
        <w:drawing>
          <wp:inline distT="0" distB="0" distL="0" distR="0" wp14:anchorId="3E36E761" wp14:editId="5B575246">
            <wp:extent cx="2416175" cy="13398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0514" cy="1348106"/>
                    </a:xfrm>
                    <a:prstGeom prst="rect">
                      <a:avLst/>
                    </a:prstGeom>
                  </pic:spPr>
                </pic:pic>
              </a:graphicData>
            </a:graphic>
          </wp:inline>
        </w:drawing>
      </w:r>
    </w:p>
    <w:p w14:paraId="7A425476" w14:textId="77777777" w:rsidR="00155925" w:rsidRPr="006B151D" w:rsidRDefault="00000000">
      <w:pPr>
        <w:spacing w:line="360" w:lineRule="auto"/>
        <w:ind w:firstLine="480"/>
        <w:jc w:val="center"/>
        <w:rPr>
          <w:rFonts w:eastAsiaTheme="minorHAnsi" w:cs="Times New Roman"/>
          <w:szCs w:val="21"/>
        </w:rPr>
      </w:pPr>
      <w:r w:rsidRPr="006B151D">
        <w:rPr>
          <w:rFonts w:eastAsiaTheme="minorHAnsi" w:cs="Times New Roman" w:hint="eastAsia"/>
          <w:szCs w:val="21"/>
        </w:rPr>
        <w:t>图2</w:t>
      </w:r>
      <w:r w:rsidRPr="006B151D">
        <w:rPr>
          <w:rFonts w:eastAsiaTheme="minorHAnsi" w:cs="Times New Roman"/>
          <w:szCs w:val="21"/>
        </w:rPr>
        <w:t xml:space="preserve"> </w:t>
      </w:r>
      <w:r w:rsidRPr="006B151D">
        <w:rPr>
          <w:rFonts w:eastAsiaTheme="minorHAnsi" w:cs="Times New Roman" w:hint="eastAsia"/>
          <w:szCs w:val="21"/>
        </w:rPr>
        <w:t>考务处理系统部0层数据流图</w:t>
      </w:r>
    </w:p>
    <w:p w14:paraId="5DAF3E15"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底层数据流图是指其加工不能再分解的数据流图，其加工称为“原子加工”。</w:t>
      </w:r>
    </w:p>
    <w:p w14:paraId="26ED985A" w14:textId="77777777" w:rsidR="00155925" w:rsidRPr="006B151D" w:rsidRDefault="00155925">
      <w:pPr>
        <w:spacing w:line="360" w:lineRule="auto"/>
        <w:ind w:firstLine="480"/>
        <w:rPr>
          <w:rFonts w:eastAsiaTheme="minorHAnsi" w:cs="Times New Roman"/>
          <w:sz w:val="24"/>
          <w:szCs w:val="24"/>
        </w:rPr>
      </w:pPr>
    </w:p>
    <w:p w14:paraId="03FA7DAE" w14:textId="77777777" w:rsidR="00155925" w:rsidRPr="006B151D" w:rsidRDefault="00155925">
      <w:pPr>
        <w:spacing w:line="360" w:lineRule="auto"/>
        <w:ind w:firstLine="480"/>
        <w:rPr>
          <w:rFonts w:eastAsiaTheme="minorHAnsi" w:cs="Times New Roman"/>
          <w:sz w:val="24"/>
          <w:szCs w:val="24"/>
        </w:rPr>
      </w:pPr>
    </w:p>
    <w:p w14:paraId="3BB42C8A" w14:textId="77777777" w:rsidR="00155925" w:rsidRPr="006B151D" w:rsidRDefault="00000000">
      <w:pPr>
        <w:spacing w:line="360" w:lineRule="auto"/>
        <w:ind w:firstLine="480"/>
        <w:jc w:val="center"/>
        <w:rPr>
          <w:rFonts w:eastAsiaTheme="minorHAnsi" w:cs="Times New Roman"/>
          <w:sz w:val="24"/>
          <w:szCs w:val="24"/>
        </w:rPr>
      </w:pPr>
      <w:r w:rsidRPr="006B151D">
        <w:rPr>
          <w:rFonts w:eastAsiaTheme="minorHAnsi" w:cs="Times New Roman" w:hint="eastAsia"/>
          <w:noProof/>
          <w:sz w:val="24"/>
          <w:szCs w:val="24"/>
        </w:rPr>
        <w:drawing>
          <wp:inline distT="0" distB="0" distL="0" distR="0" wp14:anchorId="3FFC1FB2" wp14:editId="4658C874">
            <wp:extent cx="2454275" cy="106870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5593" cy="1078043"/>
                    </a:xfrm>
                    <a:prstGeom prst="rect">
                      <a:avLst/>
                    </a:prstGeom>
                  </pic:spPr>
                </pic:pic>
              </a:graphicData>
            </a:graphic>
          </wp:inline>
        </w:drawing>
      </w:r>
    </w:p>
    <w:p w14:paraId="0A1D8A0B" w14:textId="77777777" w:rsidR="00155925" w:rsidRPr="006B151D" w:rsidRDefault="00000000">
      <w:pPr>
        <w:spacing w:line="360" w:lineRule="auto"/>
        <w:ind w:firstLine="480"/>
        <w:rPr>
          <w:rFonts w:eastAsiaTheme="minorHAnsi" w:cs="Times New Roman"/>
          <w:szCs w:val="21"/>
        </w:rPr>
      </w:pPr>
      <w:r w:rsidRPr="006B151D">
        <w:rPr>
          <w:rFonts w:eastAsiaTheme="minorHAnsi" w:cs="Times New Roman" w:hint="eastAsia"/>
          <w:sz w:val="24"/>
          <w:szCs w:val="24"/>
        </w:rPr>
        <w:t xml:space="preserve"> </w:t>
      </w:r>
      <w:r w:rsidRPr="006B151D">
        <w:rPr>
          <w:rFonts w:eastAsiaTheme="minorHAnsi" w:cs="Times New Roman"/>
          <w:sz w:val="24"/>
          <w:szCs w:val="24"/>
        </w:rPr>
        <w:t xml:space="preserve">                   </w:t>
      </w:r>
      <w:r w:rsidRPr="006B151D">
        <w:rPr>
          <w:rFonts w:eastAsiaTheme="minorHAnsi" w:cs="Times New Roman" w:hint="eastAsia"/>
          <w:szCs w:val="21"/>
        </w:rPr>
        <w:t>图3</w:t>
      </w:r>
      <w:r w:rsidRPr="006B151D">
        <w:rPr>
          <w:rFonts w:eastAsiaTheme="minorHAnsi" w:cs="Times New Roman"/>
          <w:szCs w:val="21"/>
        </w:rPr>
        <w:t xml:space="preserve"> </w:t>
      </w:r>
      <w:r w:rsidRPr="006B151D">
        <w:rPr>
          <w:rFonts w:eastAsiaTheme="minorHAnsi" w:cs="Times New Roman" w:hint="eastAsia"/>
          <w:szCs w:val="21"/>
        </w:rPr>
        <w:t>考务处理系统部分1层数据流图</w:t>
      </w:r>
    </w:p>
    <w:p w14:paraId="2A458EA8" w14:textId="77777777" w:rsidR="00155925" w:rsidRPr="006B151D" w:rsidRDefault="00155925">
      <w:pPr>
        <w:spacing w:line="360" w:lineRule="auto"/>
        <w:ind w:firstLine="480"/>
        <w:rPr>
          <w:rFonts w:eastAsiaTheme="minorHAnsi" w:cs="Times New Roman"/>
          <w:sz w:val="24"/>
          <w:szCs w:val="24"/>
        </w:rPr>
      </w:pPr>
    </w:p>
    <w:p w14:paraId="497E8185" w14:textId="77777777" w:rsidR="00155925" w:rsidRPr="006B151D" w:rsidRDefault="00000000">
      <w:pPr>
        <w:spacing w:line="360" w:lineRule="auto"/>
        <w:ind w:firstLineChars="300" w:firstLine="720"/>
        <w:rPr>
          <w:rFonts w:eastAsiaTheme="minorHAnsi" w:cs="Times New Roman"/>
          <w:b/>
          <w:bCs/>
          <w:sz w:val="24"/>
          <w:szCs w:val="24"/>
        </w:rPr>
      </w:pPr>
      <w:r w:rsidRPr="006B151D">
        <w:rPr>
          <w:rFonts w:eastAsiaTheme="minorHAnsi" w:cs="Times New Roman"/>
          <w:b/>
          <w:bCs/>
          <w:sz w:val="24"/>
          <w:szCs w:val="24"/>
        </w:rPr>
        <w:t>2、绘制分层数据流图注意事项</w:t>
      </w:r>
    </w:p>
    <w:p w14:paraId="153BB7E4"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w:t>
      </w:r>
      <w:r w:rsidRPr="006B151D">
        <w:rPr>
          <w:rFonts w:eastAsiaTheme="minorHAnsi" w:cs="Times New Roman"/>
          <w:sz w:val="24"/>
          <w:szCs w:val="24"/>
        </w:rPr>
        <w:t>1）自顶向下、逐层分解。</w:t>
      </w:r>
      <w:r w:rsidRPr="006B151D">
        <w:rPr>
          <w:rFonts w:eastAsiaTheme="minorHAnsi" w:cs="Times New Roman" w:hint="eastAsia"/>
          <w:sz w:val="24"/>
          <w:szCs w:val="24"/>
        </w:rPr>
        <w:t>按照</w:t>
      </w:r>
      <w:r w:rsidRPr="006B151D">
        <w:rPr>
          <w:rFonts w:eastAsiaTheme="minorHAnsi" w:cs="Times New Roman"/>
          <w:sz w:val="24"/>
          <w:szCs w:val="24"/>
        </w:rPr>
        <w:t>由系统外部至系统内部、由总体到局部、由抽象到具体的系统逻辑模型建立</w:t>
      </w:r>
      <w:r w:rsidRPr="006B151D">
        <w:rPr>
          <w:rFonts w:eastAsiaTheme="minorHAnsi" w:cs="Times New Roman" w:hint="eastAsia"/>
          <w:sz w:val="24"/>
          <w:szCs w:val="24"/>
        </w:rPr>
        <w:t>分层</w:t>
      </w:r>
      <w:r w:rsidRPr="006B151D">
        <w:rPr>
          <w:rFonts w:eastAsiaTheme="minorHAnsi" w:cs="Times New Roman"/>
          <w:sz w:val="24"/>
          <w:szCs w:val="24"/>
        </w:rPr>
        <w:t>。在整个数据流图绘制过中，始终要把握住对系统总体目标与总体功能的要求，在给定的</w:t>
      </w:r>
      <w:r w:rsidRPr="006B151D">
        <w:rPr>
          <w:rFonts w:eastAsiaTheme="minorHAnsi" w:cs="Times New Roman"/>
          <w:sz w:val="24"/>
          <w:szCs w:val="24"/>
          <w:u w:val="single"/>
        </w:rPr>
        <w:t>系统边界范围内</w:t>
      </w:r>
      <w:r w:rsidRPr="006B151D">
        <w:rPr>
          <w:rFonts w:eastAsiaTheme="minorHAnsi" w:cs="Times New Roman"/>
          <w:sz w:val="24"/>
          <w:szCs w:val="24"/>
        </w:rPr>
        <w:t>进行工作。为了使数据流图简洁、清晰、功能明确、方便交流，分解的层次和每张图的内容要适当。根据经验，每张图包含的加工项目以不超过7-8个为宜。加工的分解要抓住主要问题，每个分解后的加工环节功能明确，易于理解，一般分解后的加工先确定输出数据流，再确定输入数据流，然后定义加工的内容，进行命名和编号。图上</w:t>
      </w:r>
      <w:r w:rsidRPr="006B151D">
        <w:rPr>
          <w:rFonts w:eastAsiaTheme="minorHAnsi" w:cs="Times New Roman"/>
          <w:sz w:val="24"/>
          <w:szCs w:val="24"/>
          <w:u w:val="single"/>
        </w:rPr>
        <w:t>不应该有无输入或无输</w:t>
      </w:r>
      <w:r w:rsidRPr="006B151D">
        <w:rPr>
          <w:rFonts w:eastAsiaTheme="minorHAnsi" w:cs="Times New Roman" w:hint="eastAsia"/>
          <w:sz w:val="24"/>
          <w:szCs w:val="24"/>
          <w:u w:val="single"/>
        </w:rPr>
        <w:t>出的加工环节</w:t>
      </w:r>
      <w:r w:rsidRPr="006B151D">
        <w:rPr>
          <w:rFonts w:eastAsiaTheme="minorHAnsi" w:cs="Times New Roman" w:hint="eastAsia"/>
          <w:sz w:val="24"/>
          <w:szCs w:val="24"/>
        </w:rPr>
        <w:t>。</w:t>
      </w:r>
    </w:p>
    <w:p w14:paraId="2F0A60DF" w14:textId="77777777" w:rsidR="00155925" w:rsidRPr="006B151D" w:rsidRDefault="00000000">
      <w:pPr>
        <w:spacing w:line="360" w:lineRule="auto"/>
        <w:rPr>
          <w:rFonts w:eastAsiaTheme="minorHAnsi" w:cs="Times New Roman"/>
          <w:sz w:val="24"/>
          <w:szCs w:val="24"/>
        </w:rPr>
      </w:pPr>
      <w:r w:rsidRPr="006B151D">
        <w:rPr>
          <w:rFonts w:eastAsiaTheme="minorHAnsi" w:cs="Times New Roman" w:hint="eastAsia"/>
          <w:sz w:val="24"/>
          <w:szCs w:val="24"/>
        </w:rPr>
        <w:lastRenderedPageBreak/>
        <w:t xml:space="preserve"> </w:t>
      </w:r>
      <w:r w:rsidRPr="006B151D">
        <w:rPr>
          <w:rFonts w:eastAsiaTheme="minorHAnsi" w:cs="Times New Roman"/>
          <w:sz w:val="24"/>
          <w:szCs w:val="24"/>
        </w:rPr>
        <w:t xml:space="preserve">   </w:t>
      </w:r>
      <w:r w:rsidRPr="006B151D">
        <w:rPr>
          <w:rFonts w:eastAsiaTheme="minorHAnsi" w:cs="Times New Roman" w:hint="eastAsia"/>
          <w:sz w:val="24"/>
          <w:szCs w:val="24"/>
        </w:rPr>
        <w:t>在数据流图分解中，要保持各层成分的完整性与一致性。</w:t>
      </w:r>
      <w:r w:rsidRPr="006B151D">
        <w:rPr>
          <w:rFonts w:eastAsiaTheme="minorHAnsi" w:cs="Times New Roman" w:hint="eastAsia"/>
          <w:sz w:val="24"/>
          <w:szCs w:val="24"/>
          <w:u w:val="single"/>
        </w:rPr>
        <w:t>数据流图的逐层分解是以加工的分解为中心的，属于功能分解性质</w:t>
      </w:r>
      <w:r w:rsidRPr="006B151D">
        <w:rPr>
          <w:rFonts w:eastAsiaTheme="minorHAnsi" w:cs="Times New Roman" w:hint="eastAsia"/>
          <w:sz w:val="24"/>
          <w:szCs w:val="24"/>
        </w:rPr>
        <w:t>。把上层加工环节称为父加工环节，下层环节为子加工环节。加工的分解可能导致数据流的分解、数据存储的分解甚至外部项的分解。分解时一定要保持父项（被分解项）的内容为对应各子项（即分解后的各项）的内容之和。</w:t>
      </w:r>
    </w:p>
    <w:p w14:paraId="3C3329F2" w14:textId="77777777" w:rsidR="00155925" w:rsidRPr="006B151D" w:rsidRDefault="00000000">
      <w:pPr>
        <w:spacing w:line="360" w:lineRule="auto"/>
        <w:rPr>
          <w:rFonts w:eastAsiaTheme="minorHAnsi" w:cs="Times New Roman"/>
          <w:sz w:val="24"/>
          <w:szCs w:val="24"/>
        </w:rPr>
      </w:pPr>
      <w:r w:rsidRPr="006B151D">
        <w:rPr>
          <w:rFonts w:eastAsiaTheme="minorHAnsi" w:cs="Times New Roman" w:hint="eastAsia"/>
          <w:sz w:val="24"/>
          <w:szCs w:val="24"/>
        </w:rPr>
        <w:t xml:space="preserve"> </w:t>
      </w:r>
      <w:r w:rsidRPr="006B151D">
        <w:rPr>
          <w:rFonts w:eastAsiaTheme="minorHAnsi" w:cs="Times New Roman"/>
          <w:sz w:val="24"/>
          <w:szCs w:val="24"/>
        </w:rPr>
        <w:t xml:space="preserve">   </w:t>
      </w:r>
      <w:r w:rsidRPr="006B151D">
        <w:rPr>
          <w:rFonts w:eastAsiaTheme="minorHAnsi" w:cs="Times New Roman" w:hint="eastAsia"/>
          <w:sz w:val="24"/>
          <w:szCs w:val="24"/>
        </w:rPr>
        <w:t>下层数据流图不应出现不属于上层图中的数据流子项的新的数据流，但</w:t>
      </w:r>
      <w:r w:rsidRPr="006B151D">
        <w:rPr>
          <w:rFonts w:eastAsiaTheme="minorHAnsi" w:cs="Times New Roman" w:hint="eastAsia"/>
          <w:sz w:val="24"/>
          <w:szCs w:val="24"/>
          <w:u w:val="single"/>
        </w:rPr>
        <w:t>可以出现不属于上层图的数据存储环节子项的新的数据存储环节</w:t>
      </w:r>
      <w:r w:rsidRPr="006B151D">
        <w:rPr>
          <w:rFonts w:eastAsiaTheme="minorHAnsi" w:cs="Times New Roman" w:hint="eastAsia"/>
          <w:sz w:val="24"/>
          <w:szCs w:val="24"/>
        </w:rPr>
        <w:t>。因为随着加工的分解，分解后的加工（子加工）之间的界面可能是上层图未定义的数据存储，这就需要在下层图加以定义、命名与编号。数据流图逐层分解也可能导致某个或某些外部项的分解。因为分解后的各子加工可能与上层图中某个外部项的不同组成部分相联系。当外部项的分解有助于更明确描述系统某些部分的功能与信息需求时，下层图要对分解后的外部项加以定义和命名。下层图不应出现不属于上层图外部项的子项的新外部项。</w:t>
      </w:r>
    </w:p>
    <w:p w14:paraId="11DD0813" w14:textId="77777777" w:rsidR="00155925" w:rsidRPr="006B151D" w:rsidRDefault="00000000">
      <w:pPr>
        <w:spacing w:line="360" w:lineRule="auto"/>
        <w:rPr>
          <w:rFonts w:eastAsiaTheme="minorHAnsi" w:cs="Times New Roman"/>
          <w:sz w:val="24"/>
          <w:szCs w:val="24"/>
        </w:rPr>
      </w:pPr>
      <w:r w:rsidRPr="006B151D">
        <w:rPr>
          <w:rFonts w:eastAsiaTheme="minorHAnsi" w:cs="Times New Roman" w:hint="eastAsia"/>
          <w:sz w:val="24"/>
          <w:szCs w:val="24"/>
        </w:rPr>
        <w:t xml:space="preserve"> </w:t>
      </w:r>
      <w:r w:rsidRPr="006B151D">
        <w:rPr>
          <w:rFonts w:eastAsiaTheme="minorHAnsi" w:cs="Times New Roman"/>
          <w:sz w:val="24"/>
          <w:szCs w:val="24"/>
        </w:rPr>
        <w:t xml:space="preserve">  </w:t>
      </w:r>
      <w:r w:rsidRPr="006B151D">
        <w:rPr>
          <w:rFonts w:eastAsiaTheme="minorHAnsi" w:cs="Times New Roman" w:hint="eastAsia"/>
          <w:sz w:val="24"/>
          <w:szCs w:val="24"/>
        </w:rPr>
        <w:t>（</w:t>
      </w:r>
      <w:r w:rsidRPr="006B151D">
        <w:rPr>
          <w:rFonts w:eastAsiaTheme="minorHAnsi" w:cs="Times New Roman"/>
          <w:sz w:val="24"/>
          <w:szCs w:val="24"/>
        </w:rPr>
        <w:t>2）数据流必须经过加工环节，每条数据流的输入或者输出都是加工，即必须进入加工环节或从加工环节流出。不经过加工环节的数据流（如外部项之间的数据交换）不在数据流图上表示。因这类数据流与所描述的系统无直接关系。</w:t>
      </w:r>
    </w:p>
    <w:p w14:paraId="678B8E9A"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w:t>
      </w:r>
      <w:r w:rsidRPr="006B151D">
        <w:rPr>
          <w:rFonts w:eastAsiaTheme="minorHAnsi" w:cs="Times New Roman"/>
          <w:sz w:val="24"/>
          <w:szCs w:val="24"/>
        </w:rPr>
        <w:t>3）数据存储环节一般</w:t>
      </w:r>
      <w:r w:rsidRPr="006B151D">
        <w:rPr>
          <w:rFonts w:eastAsiaTheme="minorHAnsi" w:cs="Times New Roman" w:hint="eastAsia"/>
          <w:sz w:val="24"/>
          <w:szCs w:val="24"/>
        </w:rPr>
        <w:t>根据两个</w:t>
      </w:r>
      <w:r w:rsidRPr="006B151D">
        <w:rPr>
          <w:rFonts w:eastAsiaTheme="minorHAnsi" w:cs="Times New Roman"/>
          <w:sz w:val="24"/>
          <w:szCs w:val="24"/>
        </w:rPr>
        <w:t>加工环节</w:t>
      </w:r>
      <w:r w:rsidRPr="006B151D">
        <w:rPr>
          <w:rFonts w:eastAsiaTheme="minorHAnsi" w:cs="Times New Roman" w:hint="eastAsia"/>
          <w:sz w:val="24"/>
          <w:szCs w:val="24"/>
        </w:rPr>
        <w:t>（数据流出/流入）间数据存储的需要</w:t>
      </w:r>
      <w:r w:rsidRPr="006B151D">
        <w:rPr>
          <w:rFonts w:eastAsiaTheme="minorHAnsi" w:cs="Times New Roman"/>
          <w:sz w:val="24"/>
          <w:szCs w:val="24"/>
        </w:rPr>
        <w:t>来安排。只与一个加工环节有关的数据存储，如果不是公用的或特别重要的，可不在数据流图上画出。直接从外部项来与直接到外部项去的数据流应直接与加工环节相连，不应通过数据存储环节相连。</w:t>
      </w:r>
    </w:p>
    <w:p w14:paraId="6FEA91A5"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w:t>
      </w:r>
      <w:r w:rsidRPr="006B151D">
        <w:rPr>
          <w:rFonts w:eastAsiaTheme="minorHAnsi" w:cs="Times New Roman"/>
          <w:sz w:val="24"/>
          <w:szCs w:val="24"/>
        </w:rPr>
        <w:t>4）适当地为数据流、加工、数据存储、外部实体命名，名字应反映该成分的实际含义，避免空洞的名字。</w:t>
      </w:r>
    </w:p>
    <w:p w14:paraId="14E24FC5"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lastRenderedPageBreak/>
        <w:t>（</w:t>
      </w:r>
      <w:r w:rsidRPr="006B151D">
        <w:rPr>
          <w:rFonts w:eastAsiaTheme="minorHAnsi" w:cs="Times New Roman"/>
          <w:sz w:val="24"/>
          <w:szCs w:val="24"/>
        </w:rPr>
        <w:t>5）编号。每个数据加工环节和每张数据流图都要编号。按逐层分解的原则，父图与子图的编号要有一致性，一般子图的图号是父图上对应的加工的编号。如0层图的图号为0，其中各加工环节按1，2，3，…顺序编号，1号加工环节分解后的子加工按1.1，1.2，1.3，…编号，2号加工环节按2.1，2.2，2.3，…依此类推。数据流与数据存储环节也要进行编号以便于编写、分析与维护。编号方法原则上与加工环节的编号方法相同。</w:t>
      </w:r>
    </w:p>
    <w:p w14:paraId="491AF08A"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sz w:val="24"/>
          <w:szCs w:val="24"/>
        </w:rPr>
        <w:t>（6）保持父图与子图平衡。父图中某加工的输入/输出数据流必须与它的子图的输入/输出数据流在数量和名字上相同。值得注意的是，如果父图的一个输入（或输出）数据流对应于图中几个输入（或输出）数据流，而子图中组成这些数据流的数据项全体正好是父图中的这一个数据流，那么它们仍然算是平衡的。</w:t>
      </w:r>
    </w:p>
    <w:p w14:paraId="298AABE9"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w:t>
      </w:r>
      <w:r w:rsidRPr="006B151D">
        <w:rPr>
          <w:rFonts w:eastAsiaTheme="minorHAnsi" w:cs="Times New Roman"/>
          <w:sz w:val="24"/>
          <w:szCs w:val="24"/>
        </w:rPr>
        <w:t>7）保持数据守恒。一个加工所有输出数据流中的数据必须能从该加工的输入数据流中直接获得，或者是通过该加工产生的数据。</w:t>
      </w:r>
    </w:p>
    <w:p w14:paraId="47F1D1F3"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w:t>
      </w:r>
      <w:r w:rsidRPr="006B151D">
        <w:rPr>
          <w:rFonts w:eastAsiaTheme="minorHAnsi" w:cs="Times New Roman"/>
          <w:sz w:val="24"/>
          <w:szCs w:val="24"/>
        </w:rPr>
        <w:t>8）局部数据存储的隐蔽性。当某层数据流图中的数据存储不是父图中相应加工的外部接口，而只是本图中某些加工之间的数据接口时，那么这些数据存储为局部数据存储。为了强调局部数据存储的隐蔽性，一般情况下，局部数据存储只有作为某些加工的数据接口或某个特定加工的输入和输出时，才画出来。即按照自顶向下的分析方法，某数据存储首次出现时只与一个加工有关，那么这个数据存储应该作为与之关联加工的局部数据存储，在该层数据流子图中不必画出，而在该加工的子图中画出，除非该加工为原子加工。在自顶向下的分解过程中，若一个数据存储首次出现时</w:t>
      </w:r>
      <w:r w:rsidRPr="006B151D">
        <w:rPr>
          <w:rFonts w:eastAsiaTheme="minorHAnsi" w:cs="Times New Roman" w:hint="eastAsia"/>
          <w:sz w:val="24"/>
          <w:szCs w:val="24"/>
        </w:rPr>
        <w:t>只与一个加工有关，那么这个数据存储应作为这个加工的内部文件而不必画出。</w:t>
      </w:r>
    </w:p>
    <w:p w14:paraId="23103BFC"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w:t>
      </w:r>
      <w:r w:rsidRPr="006B151D">
        <w:rPr>
          <w:rFonts w:eastAsiaTheme="minorHAnsi" w:cs="Times New Roman"/>
          <w:sz w:val="24"/>
          <w:szCs w:val="24"/>
        </w:rPr>
        <w:t>9）在整套数据流图中，每个加工必须既有输入数据流，又有输出数据流，</w:t>
      </w:r>
      <w:r w:rsidRPr="006B151D">
        <w:rPr>
          <w:rFonts w:eastAsiaTheme="minorHAnsi" w:cs="Times New Roman"/>
          <w:sz w:val="24"/>
          <w:szCs w:val="24"/>
        </w:rPr>
        <w:lastRenderedPageBreak/>
        <w:t>允许一个加工有多条数据流流向另一个加工，也允许一个加工有两个相同的输出数据流流向两个不同的加工，一个加工的输出数据流不应与输入数据流同名，即使它们的组成成分相同；每个数据存储必须既有读的数据流，又有写的数据流，但在某一张子图中可能是只有读没有写，或者是只有写没有读。</w:t>
      </w:r>
    </w:p>
    <w:p w14:paraId="40D9EAD1"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w:t>
      </w:r>
      <w:r w:rsidRPr="006B151D">
        <w:rPr>
          <w:rFonts w:eastAsiaTheme="minorHAnsi" w:cs="Times New Roman"/>
          <w:sz w:val="24"/>
          <w:szCs w:val="24"/>
        </w:rPr>
        <w:t>10）只绘制所描述的系统稳定工作情况下的数据流图，不描述系统启动或结束工作时功能和数据流运动规律处于变动状态的情况。</w:t>
      </w:r>
    </w:p>
    <w:p w14:paraId="03123D94"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w:t>
      </w:r>
      <w:r w:rsidRPr="006B151D">
        <w:rPr>
          <w:rFonts w:eastAsiaTheme="minorHAnsi" w:cs="Times New Roman"/>
          <w:sz w:val="24"/>
          <w:szCs w:val="24"/>
        </w:rPr>
        <w:t>11）画数据流而不要画控制流。</w:t>
      </w:r>
    </w:p>
    <w:p w14:paraId="6DD10E96" w14:textId="77777777" w:rsidR="00155925" w:rsidRPr="006B151D" w:rsidRDefault="00155925">
      <w:pPr>
        <w:spacing w:line="360" w:lineRule="auto"/>
        <w:ind w:firstLineChars="200" w:firstLine="480"/>
        <w:rPr>
          <w:rFonts w:eastAsiaTheme="minorHAnsi" w:cs="Times New Roman"/>
          <w:sz w:val="24"/>
          <w:szCs w:val="24"/>
        </w:rPr>
      </w:pPr>
    </w:p>
    <w:p w14:paraId="082976B3" w14:textId="77777777" w:rsidR="00155925" w:rsidRPr="006B151D" w:rsidRDefault="00000000">
      <w:pPr>
        <w:spacing w:line="360" w:lineRule="auto"/>
        <w:rPr>
          <w:rFonts w:eastAsiaTheme="minorHAnsi" w:cs="Times New Roman"/>
          <w:sz w:val="24"/>
          <w:szCs w:val="24"/>
        </w:rPr>
      </w:pPr>
      <w:r w:rsidRPr="006B151D">
        <w:rPr>
          <w:rFonts w:eastAsiaTheme="minorHAnsi" w:cs="Times New Roman" w:hint="eastAsia"/>
          <w:sz w:val="24"/>
          <w:szCs w:val="24"/>
        </w:rPr>
        <w:t>二、数据平衡原则</w:t>
      </w:r>
    </w:p>
    <w:p w14:paraId="39BB724A" w14:textId="77777777" w:rsidR="00155925" w:rsidRPr="006B151D" w:rsidRDefault="00000000">
      <w:pPr>
        <w:spacing w:line="360" w:lineRule="auto"/>
        <w:ind w:firstLineChars="200" w:firstLine="480"/>
        <w:rPr>
          <w:rFonts w:eastAsiaTheme="minorHAnsi" w:cs="Times New Roman"/>
          <w:b/>
          <w:bCs/>
          <w:sz w:val="24"/>
          <w:szCs w:val="24"/>
        </w:rPr>
      </w:pPr>
      <w:r w:rsidRPr="006B151D">
        <w:rPr>
          <w:rFonts w:eastAsiaTheme="minorHAnsi" w:cs="Times New Roman"/>
          <w:b/>
          <w:bCs/>
          <w:sz w:val="24"/>
          <w:szCs w:val="24"/>
        </w:rPr>
        <w:t>1．父图与子图的平衡</w:t>
      </w:r>
    </w:p>
    <w:p w14:paraId="671C62BD"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任何一个数据流子图必须与它上一层父图的某个加工对应，二者的输入数据流和输出数据流必须保持一致，即父图与子图的平衡。父图与子图的平衡是数据流图中的重要性质，保证了数据流图的一致性，便于分析人员阅读和理解。在父图与子图平衡中，数据流的数目和名称可以完全相同；也可以在数目上不相等，但是可以借助数据字典中数据流描述，确定父图中的数据流是由子图中几个数据流合并而成的，即子图是对父图中加工和数据流同时进行分解，因此也属于父图与子图的平衡。</w:t>
      </w:r>
    </w:p>
    <w:p w14:paraId="4704CF0A" w14:textId="77777777" w:rsidR="00155925" w:rsidRPr="006B151D" w:rsidRDefault="00000000">
      <w:pPr>
        <w:spacing w:line="360" w:lineRule="auto"/>
        <w:ind w:firstLineChars="200" w:firstLine="480"/>
        <w:rPr>
          <w:rFonts w:eastAsiaTheme="minorHAnsi" w:cs="Times New Roman"/>
          <w:b/>
          <w:bCs/>
          <w:sz w:val="24"/>
          <w:szCs w:val="24"/>
        </w:rPr>
      </w:pPr>
      <w:r w:rsidRPr="006B151D">
        <w:rPr>
          <w:rFonts w:eastAsiaTheme="minorHAnsi" w:cs="Times New Roman"/>
          <w:b/>
          <w:bCs/>
          <w:sz w:val="24"/>
          <w:szCs w:val="24"/>
        </w:rPr>
        <w:t>2．输入输出的平衡性</w:t>
      </w:r>
    </w:p>
    <w:p w14:paraId="1E879F6E" w14:textId="77777777" w:rsidR="00155925" w:rsidRPr="006B151D" w:rsidRDefault="00000000">
      <w:pPr>
        <w:spacing w:line="360" w:lineRule="auto"/>
        <w:ind w:firstLineChars="200" w:firstLine="480"/>
        <w:rPr>
          <w:rFonts w:eastAsiaTheme="minorHAnsi" w:cs="Times New Roman"/>
          <w:sz w:val="24"/>
          <w:szCs w:val="24"/>
        </w:rPr>
      </w:pPr>
      <w:r w:rsidRPr="006B151D">
        <w:rPr>
          <w:rFonts w:eastAsiaTheme="minorHAnsi" w:cs="Times New Roman" w:hint="eastAsia"/>
          <w:sz w:val="24"/>
          <w:szCs w:val="24"/>
        </w:rPr>
        <w:t>每个加工必须有输入数据流和输出数据流，反映此加工的数据来源和加工变换结果。一个加工所有输出数据流中的数据必须能从该加工的输入数据流中直接获得，或者是通过该加工产生的数据。</w:t>
      </w:r>
    </w:p>
    <w:p w14:paraId="53FC0EE9" w14:textId="77777777" w:rsidR="00155925" w:rsidRPr="006B151D" w:rsidRDefault="00000000">
      <w:pPr>
        <w:pStyle w:val="a7"/>
        <w:shd w:val="clear" w:color="auto" w:fill="FFFFFF"/>
        <w:spacing w:before="0" w:beforeAutospacing="0" w:after="0" w:afterAutospacing="0"/>
        <w:jc w:val="both"/>
        <w:rPr>
          <w:rFonts w:asciiTheme="minorHAnsi" w:eastAsiaTheme="minorHAnsi" w:hAnsiTheme="minorHAnsi"/>
          <w:color w:val="202020"/>
          <w:sz w:val="21"/>
          <w:szCs w:val="21"/>
        </w:rPr>
      </w:pPr>
      <w:r w:rsidRPr="006B151D">
        <w:rPr>
          <w:rFonts w:asciiTheme="minorHAnsi" w:eastAsiaTheme="minorHAnsi" w:hAnsiTheme="minorHAnsi" w:hint="eastAsia"/>
          <w:color w:val="202020"/>
          <w:sz w:val="21"/>
          <w:szCs w:val="21"/>
        </w:rPr>
        <w:t xml:space="preserve"> </w:t>
      </w:r>
    </w:p>
    <w:p w14:paraId="07D4D338" w14:textId="77777777" w:rsidR="00155925" w:rsidRPr="006B151D" w:rsidRDefault="00155925">
      <w:pPr>
        <w:pStyle w:val="a7"/>
        <w:shd w:val="clear" w:color="auto" w:fill="FFFFFF"/>
        <w:spacing w:before="0" w:beforeAutospacing="0" w:after="0" w:afterAutospacing="0"/>
        <w:jc w:val="both"/>
        <w:rPr>
          <w:rFonts w:asciiTheme="minorHAnsi" w:eastAsiaTheme="minorHAnsi" w:hAnsiTheme="minorHAnsi"/>
          <w:color w:val="202020"/>
          <w:sz w:val="21"/>
          <w:szCs w:val="21"/>
        </w:rPr>
      </w:pPr>
    </w:p>
    <w:p w14:paraId="0AB7C544" w14:textId="77777777" w:rsidR="00155925" w:rsidRPr="006B151D" w:rsidRDefault="00155925">
      <w:pPr>
        <w:pStyle w:val="a7"/>
        <w:shd w:val="clear" w:color="auto" w:fill="FFFFFF"/>
        <w:spacing w:before="0" w:beforeAutospacing="0" w:after="0" w:afterAutospacing="0"/>
        <w:jc w:val="both"/>
        <w:rPr>
          <w:rFonts w:asciiTheme="minorHAnsi" w:eastAsiaTheme="minorHAnsi" w:hAnsiTheme="minorHAnsi"/>
          <w:color w:val="202020"/>
          <w:sz w:val="21"/>
          <w:szCs w:val="21"/>
        </w:rPr>
      </w:pPr>
    </w:p>
    <w:p w14:paraId="471784D7" w14:textId="77777777" w:rsidR="00155925" w:rsidRPr="006B151D" w:rsidRDefault="00155925">
      <w:pPr>
        <w:pStyle w:val="a7"/>
        <w:shd w:val="clear" w:color="auto" w:fill="FFFFFF"/>
        <w:spacing w:before="0" w:beforeAutospacing="0" w:after="0" w:afterAutospacing="0"/>
        <w:rPr>
          <w:rFonts w:asciiTheme="minorHAnsi" w:eastAsiaTheme="minorHAnsi" w:hAnsiTheme="minorHAnsi"/>
          <w:color w:val="202020"/>
        </w:rPr>
      </w:pPr>
    </w:p>
    <w:p w14:paraId="6C4FFC5A" w14:textId="77777777" w:rsidR="00155925" w:rsidRPr="006B151D" w:rsidRDefault="00000000">
      <w:pPr>
        <w:pStyle w:val="a7"/>
        <w:shd w:val="clear" w:color="auto" w:fill="FFFFFF"/>
        <w:spacing w:before="0" w:beforeAutospacing="0" w:after="0" w:afterAutospacing="0"/>
        <w:rPr>
          <w:rFonts w:asciiTheme="minorHAnsi" w:eastAsiaTheme="minorHAnsi" w:hAnsiTheme="minorHAnsi"/>
          <w:b/>
          <w:bCs/>
          <w:color w:val="202020"/>
        </w:rPr>
      </w:pPr>
      <w:r w:rsidRPr="006B151D">
        <w:rPr>
          <w:rFonts w:asciiTheme="minorHAnsi" w:eastAsiaTheme="minorHAnsi" w:hAnsiTheme="minorHAnsi" w:hint="eastAsia"/>
          <w:b/>
          <w:bCs/>
          <w:color w:val="202020"/>
        </w:rPr>
        <w:t>附件2</w:t>
      </w:r>
      <w:r w:rsidRPr="006B151D">
        <w:rPr>
          <w:rFonts w:asciiTheme="minorHAnsi" w:eastAsiaTheme="minorHAnsi" w:hAnsiTheme="minorHAnsi"/>
          <w:b/>
          <w:bCs/>
          <w:color w:val="202020"/>
        </w:rPr>
        <w:t xml:space="preserve"> </w:t>
      </w:r>
      <w:r w:rsidRPr="006B151D">
        <w:rPr>
          <w:rFonts w:asciiTheme="minorHAnsi" w:eastAsiaTheme="minorHAnsi" w:hAnsiTheme="minorHAnsi" w:hint="eastAsia"/>
          <w:b/>
          <w:bCs/>
          <w:color w:val="202020"/>
        </w:rPr>
        <w:t>数据字典</w:t>
      </w:r>
    </w:p>
    <w:p w14:paraId="5390F724" w14:textId="77777777" w:rsidR="00155925" w:rsidRPr="006B151D" w:rsidRDefault="00155925">
      <w:pPr>
        <w:pStyle w:val="a7"/>
        <w:shd w:val="clear" w:color="auto" w:fill="FFFFFF"/>
        <w:spacing w:before="0" w:beforeAutospacing="0" w:after="0" w:afterAutospacing="0"/>
        <w:rPr>
          <w:rFonts w:asciiTheme="minorHAnsi" w:eastAsiaTheme="minorHAnsi" w:hAnsiTheme="minorHAnsi"/>
          <w:color w:val="202020"/>
        </w:rPr>
      </w:pPr>
    </w:p>
    <w:p w14:paraId="7B65F006" w14:textId="77777777" w:rsidR="00155925" w:rsidRPr="006B151D" w:rsidRDefault="00000000">
      <w:pPr>
        <w:widowControl/>
        <w:shd w:val="clear" w:color="auto" w:fill="FFFFFF"/>
        <w:spacing w:line="360" w:lineRule="auto"/>
        <w:ind w:firstLine="480"/>
        <w:rPr>
          <w:rFonts w:eastAsiaTheme="minorHAnsi" w:cs="Times New Roman"/>
          <w:color w:val="333333"/>
          <w:kern w:val="0"/>
          <w:sz w:val="24"/>
          <w:szCs w:val="24"/>
        </w:rPr>
      </w:pPr>
      <w:r w:rsidRPr="006B151D">
        <w:rPr>
          <w:rFonts w:eastAsiaTheme="minorHAnsi" w:cs="Times New Roman"/>
          <w:color w:val="333333"/>
          <w:kern w:val="0"/>
          <w:sz w:val="24"/>
          <w:szCs w:val="24"/>
        </w:rPr>
        <w:t>在</w:t>
      </w:r>
      <w:hyperlink r:id="rId10" w:tgtFrame="_blank" w:history="1">
        <w:r w:rsidRPr="006B151D">
          <w:rPr>
            <w:rFonts w:eastAsiaTheme="minorHAnsi" w:cs="Times New Roman"/>
            <w:color w:val="333333"/>
            <w:kern w:val="0"/>
            <w:sz w:val="24"/>
            <w:szCs w:val="24"/>
          </w:rPr>
          <w:t>结构化分析</w:t>
        </w:r>
      </w:hyperlink>
      <w:r w:rsidRPr="006B151D">
        <w:rPr>
          <w:rFonts w:eastAsiaTheme="minorHAnsi" w:cs="Times New Roman"/>
          <w:color w:val="333333"/>
          <w:kern w:val="0"/>
          <w:sz w:val="24"/>
          <w:szCs w:val="24"/>
        </w:rPr>
        <w:t>中，数据字典的作用是给</w:t>
      </w:r>
      <w:hyperlink r:id="rId11" w:tgtFrame="_blank" w:history="1">
        <w:r w:rsidRPr="006B151D">
          <w:rPr>
            <w:rFonts w:eastAsiaTheme="minorHAnsi" w:cs="Times New Roman"/>
            <w:color w:val="333333"/>
            <w:kern w:val="0"/>
            <w:sz w:val="24"/>
            <w:szCs w:val="24"/>
          </w:rPr>
          <w:t>数据流图</w:t>
        </w:r>
      </w:hyperlink>
      <w:r w:rsidRPr="006B151D">
        <w:rPr>
          <w:rFonts w:eastAsiaTheme="minorHAnsi" w:cs="Times New Roman"/>
          <w:color w:val="333333"/>
          <w:kern w:val="0"/>
          <w:sz w:val="24"/>
          <w:szCs w:val="24"/>
        </w:rPr>
        <w:t>上每个成分加以定义和说明。换句话说，数据流图上所有的成分的定义和解释的文字集合就是数据字典</w:t>
      </w:r>
      <w:r w:rsidRPr="006B151D">
        <w:rPr>
          <w:rFonts w:eastAsiaTheme="minorHAnsi" w:cs="Times New Roman" w:hint="eastAsia"/>
          <w:color w:val="333333"/>
          <w:kern w:val="0"/>
          <w:sz w:val="24"/>
          <w:szCs w:val="24"/>
        </w:rPr>
        <w:t xml:space="preserve"> </w:t>
      </w:r>
      <w:r w:rsidRPr="006B151D">
        <w:rPr>
          <w:rFonts w:eastAsiaTheme="minorHAnsi" w:cs="Times New Roman"/>
          <w:color w:val="333333"/>
          <w:kern w:val="0"/>
          <w:sz w:val="24"/>
          <w:szCs w:val="24"/>
        </w:rPr>
        <w:t>。</w:t>
      </w:r>
    </w:p>
    <w:p w14:paraId="10B60F1E"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数据字典各部分的描述</w:t>
      </w:r>
    </w:p>
    <w:p w14:paraId="336EABF8"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宋体" w:hint="eastAsia"/>
          <w:color w:val="333333"/>
          <w:kern w:val="0"/>
          <w:sz w:val="24"/>
          <w:szCs w:val="24"/>
        </w:rPr>
        <w:t>①</w:t>
      </w:r>
      <w:r w:rsidRPr="006B151D">
        <w:rPr>
          <w:rFonts w:eastAsiaTheme="minorHAnsi" w:cs="Times New Roman"/>
          <w:b/>
          <w:bCs/>
          <w:color w:val="333333"/>
          <w:kern w:val="0"/>
          <w:sz w:val="24"/>
          <w:szCs w:val="24"/>
        </w:rPr>
        <w:t>数据项</w:t>
      </w:r>
      <w:r w:rsidRPr="006B151D">
        <w:rPr>
          <w:rFonts w:eastAsiaTheme="minorHAnsi" w:cs="Times New Roman"/>
          <w:color w:val="333333"/>
          <w:kern w:val="0"/>
          <w:sz w:val="24"/>
          <w:szCs w:val="24"/>
        </w:rPr>
        <w:t>：数据流图中数据块的数据结构中的数据项说明</w:t>
      </w:r>
    </w:p>
    <w:p w14:paraId="37C81A2B"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数据项是不可再分的数据单位。对数据项的描述通常包括以下内容：</w:t>
      </w:r>
    </w:p>
    <w:p w14:paraId="12A0ABA1"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数据项描述={数据项名，数据项含义说明，别名，数据类型，长度，取值范围，取值含义，与其他数据项的逻辑关系}</w:t>
      </w:r>
    </w:p>
    <w:p w14:paraId="38E50852"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其中“取值范围”、“与其他数据项的逻辑关系”定义了数据的完整性约束条件，是设计数据检验功能的依据。</w:t>
      </w:r>
    </w:p>
    <w:p w14:paraId="457CFA8B"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若干个数据项可以组成一个数据结构。</w:t>
      </w:r>
    </w:p>
    <w:p w14:paraId="66A48EA5"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宋体" w:hint="eastAsia"/>
          <w:color w:val="333333"/>
          <w:kern w:val="0"/>
          <w:sz w:val="24"/>
          <w:szCs w:val="24"/>
        </w:rPr>
        <w:t>②</w:t>
      </w:r>
      <w:r w:rsidRPr="006B151D">
        <w:rPr>
          <w:rFonts w:eastAsiaTheme="minorHAnsi" w:cs="Times New Roman"/>
          <w:b/>
          <w:bCs/>
          <w:color w:val="333333"/>
          <w:kern w:val="0"/>
          <w:sz w:val="24"/>
          <w:szCs w:val="24"/>
        </w:rPr>
        <w:t>数据结构</w:t>
      </w:r>
      <w:r w:rsidRPr="006B151D">
        <w:rPr>
          <w:rFonts w:eastAsiaTheme="minorHAnsi" w:cs="Times New Roman"/>
          <w:color w:val="333333"/>
          <w:kern w:val="0"/>
          <w:sz w:val="24"/>
          <w:szCs w:val="24"/>
        </w:rPr>
        <w:t>：数据流图中数据块的数据结构说明</w:t>
      </w:r>
    </w:p>
    <w:p w14:paraId="52013C36" w14:textId="77777777" w:rsidR="00155925" w:rsidRPr="006B151D" w:rsidRDefault="00000000">
      <w:pPr>
        <w:widowControl/>
        <w:shd w:val="clear" w:color="auto" w:fill="FFFFFF"/>
        <w:spacing w:line="360" w:lineRule="auto"/>
        <w:ind w:firstLine="480"/>
        <w:rPr>
          <w:rFonts w:eastAsiaTheme="minorHAnsi" w:cs="Times New Roman"/>
          <w:color w:val="333333"/>
          <w:kern w:val="0"/>
          <w:sz w:val="24"/>
          <w:szCs w:val="24"/>
        </w:rPr>
      </w:pPr>
      <w:r w:rsidRPr="006B151D">
        <w:rPr>
          <w:rFonts w:eastAsiaTheme="minorHAnsi" w:cs="Times New Roman"/>
          <w:color w:val="333333"/>
          <w:kern w:val="0"/>
          <w:sz w:val="24"/>
          <w:szCs w:val="24"/>
        </w:rPr>
        <w:t>数据结构反映了数据之间的组合关系。</w:t>
      </w:r>
      <w:r w:rsidRPr="006B151D">
        <w:rPr>
          <w:rFonts w:eastAsiaTheme="minorHAnsi" w:cs="Times New Roman"/>
          <w:color w:val="FF0000"/>
          <w:kern w:val="0"/>
          <w:sz w:val="24"/>
          <w:szCs w:val="24"/>
        </w:rPr>
        <w:t>一个数据结构可以由若干个数据项组成，也可以由若干个数据结构组成，或由若干个数据项和数据结构混合组成。</w:t>
      </w:r>
      <w:r w:rsidRPr="006B151D">
        <w:rPr>
          <w:rFonts w:eastAsiaTheme="minorHAnsi" w:cs="Times New Roman"/>
          <w:color w:val="333333"/>
          <w:kern w:val="0"/>
          <w:sz w:val="24"/>
          <w:szCs w:val="24"/>
        </w:rPr>
        <w:t>对数据结构的描述通常包括以下内容：</w:t>
      </w:r>
    </w:p>
    <w:p w14:paraId="146FCF84"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数据结构描述={数据结构名，含义说明，组成:{数据项或数据结构}}</w:t>
      </w:r>
    </w:p>
    <w:p w14:paraId="2078C403"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宋体" w:hint="eastAsia"/>
          <w:color w:val="333333"/>
          <w:kern w:val="0"/>
          <w:sz w:val="24"/>
          <w:szCs w:val="24"/>
        </w:rPr>
        <w:t>③</w:t>
      </w:r>
      <w:r w:rsidRPr="006B151D">
        <w:rPr>
          <w:rFonts w:eastAsiaTheme="minorHAnsi" w:cs="Times New Roman"/>
          <w:b/>
          <w:bCs/>
          <w:color w:val="333333"/>
          <w:kern w:val="0"/>
          <w:sz w:val="24"/>
          <w:szCs w:val="24"/>
        </w:rPr>
        <w:t>数据流</w:t>
      </w:r>
      <w:r w:rsidRPr="006B151D">
        <w:rPr>
          <w:rFonts w:eastAsiaTheme="minorHAnsi" w:cs="Times New Roman"/>
          <w:color w:val="333333"/>
          <w:kern w:val="0"/>
          <w:sz w:val="24"/>
          <w:szCs w:val="24"/>
        </w:rPr>
        <w:t>：数据流图中流线的说明</w:t>
      </w:r>
    </w:p>
    <w:p w14:paraId="54045E63"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数据流是数据结构在系统内传输的路径。对数据流的描述通常包括以下内容：</w:t>
      </w:r>
    </w:p>
    <w:p w14:paraId="46A5D7C0"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lastRenderedPageBreak/>
        <w:t>数据流描述={数据流名，说明，数据流来源，数据流去向，组成:{数据结构}，平均流量，高峰期流量}</w:t>
      </w:r>
    </w:p>
    <w:p w14:paraId="6352CE25"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其中“数据流来源”是说明该数据流来自哪个过程</w:t>
      </w:r>
      <w:r w:rsidRPr="006B151D">
        <w:rPr>
          <w:rFonts w:eastAsiaTheme="minorHAnsi" w:cs="Times New Roman" w:hint="eastAsia"/>
          <w:color w:val="333333"/>
          <w:kern w:val="0"/>
          <w:sz w:val="24"/>
          <w:szCs w:val="24"/>
        </w:rPr>
        <w:t>（加工或者实体）</w:t>
      </w:r>
      <w:r w:rsidRPr="006B151D">
        <w:rPr>
          <w:rFonts w:eastAsiaTheme="minorHAnsi" w:cs="Times New Roman"/>
          <w:color w:val="333333"/>
          <w:kern w:val="0"/>
          <w:sz w:val="24"/>
          <w:szCs w:val="24"/>
        </w:rPr>
        <w:t>，即数据的来源。“数据流去向”是说明该数据流将到哪个过程去</w:t>
      </w:r>
      <w:r w:rsidRPr="006B151D">
        <w:rPr>
          <w:rFonts w:eastAsiaTheme="minorHAnsi" w:cs="Times New Roman" w:hint="eastAsia"/>
          <w:color w:val="333333"/>
          <w:kern w:val="0"/>
          <w:sz w:val="24"/>
          <w:szCs w:val="24"/>
        </w:rPr>
        <w:t>（加工或者实体）</w:t>
      </w:r>
      <w:r w:rsidRPr="006B151D">
        <w:rPr>
          <w:rFonts w:eastAsiaTheme="minorHAnsi" w:cs="Times New Roman"/>
          <w:color w:val="333333"/>
          <w:kern w:val="0"/>
          <w:sz w:val="24"/>
          <w:szCs w:val="24"/>
        </w:rPr>
        <w:t>，即数据的去向。“平均流量”是指在单位时间（每天、每周、每月等）里的传输次数。“高峰期流量”则是指在高峰时期的数据流量。</w:t>
      </w:r>
    </w:p>
    <w:p w14:paraId="7ABB42C5"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宋体" w:hint="eastAsia"/>
          <w:color w:val="333333"/>
          <w:kern w:val="0"/>
          <w:sz w:val="24"/>
          <w:szCs w:val="24"/>
        </w:rPr>
        <w:t>④</w:t>
      </w:r>
      <w:r w:rsidRPr="006B151D">
        <w:rPr>
          <w:rFonts w:eastAsiaTheme="minorHAnsi" w:cs="Times New Roman"/>
          <w:b/>
          <w:bCs/>
          <w:color w:val="333333"/>
          <w:kern w:val="0"/>
          <w:sz w:val="24"/>
          <w:szCs w:val="24"/>
        </w:rPr>
        <w:t>数据存储</w:t>
      </w:r>
      <w:r w:rsidRPr="006B151D">
        <w:rPr>
          <w:rFonts w:eastAsiaTheme="minorHAnsi" w:cs="Times New Roman"/>
          <w:color w:val="333333"/>
          <w:kern w:val="0"/>
          <w:sz w:val="24"/>
          <w:szCs w:val="24"/>
        </w:rPr>
        <w:t>：数据流图中数据块的存储特性说明</w:t>
      </w:r>
    </w:p>
    <w:p w14:paraId="7CFD7DE4"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数据存储是数据结构停留或保存的地方，也是数据流的来源和去向之一。对数据存储的描述通常包括以下内容：</w:t>
      </w:r>
    </w:p>
    <w:p w14:paraId="23D39DA0"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数据存储描述={数据存储名，说明，编号，流入的数据流，流出的数据流，组成:{数据结构}，数据量，存取方式}</w:t>
      </w:r>
    </w:p>
    <w:p w14:paraId="0852B81A"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其中“数据量”是指每次存取多少数据，每天（或每小时、每周等）存取几次等信息。“存取方法”包括是批处理，还是联机处理；是检索还是更新；是顺序检索还是随机检索等。</w:t>
      </w:r>
    </w:p>
    <w:p w14:paraId="686D8107"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另外“流入的数据流”要指出其来源，“流出的数据流”要指出其去向。</w:t>
      </w:r>
    </w:p>
    <w:p w14:paraId="4BFBE39A"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宋体" w:hint="eastAsia"/>
          <w:color w:val="333333"/>
          <w:kern w:val="0"/>
          <w:sz w:val="24"/>
          <w:szCs w:val="24"/>
        </w:rPr>
        <w:t>⑤</w:t>
      </w:r>
      <w:r w:rsidRPr="006B151D">
        <w:rPr>
          <w:rFonts w:eastAsiaTheme="minorHAnsi" w:cs="Times New Roman"/>
          <w:b/>
          <w:bCs/>
          <w:color w:val="333333"/>
          <w:kern w:val="0"/>
          <w:sz w:val="24"/>
          <w:szCs w:val="24"/>
        </w:rPr>
        <w:t>处理过程</w:t>
      </w:r>
      <w:r w:rsidRPr="006B151D">
        <w:rPr>
          <w:rFonts w:eastAsiaTheme="minorHAnsi" w:cs="Times New Roman"/>
          <w:color w:val="333333"/>
          <w:kern w:val="0"/>
          <w:sz w:val="24"/>
          <w:szCs w:val="24"/>
        </w:rPr>
        <w:t>：数据流图中</w:t>
      </w:r>
      <w:r w:rsidRPr="006B151D">
        <w:rPr>
          <w:rFonts w:eastAsiaTheme="minorHAnsi" w:cs="Times New Roman" w:hint="eastAsia"/>
          <w:color w:val="333333"/>
          <w:kern w:val="0"/>
          <w:sz w:val="24"/>
          <w:szCs w:val="24"/>
        </w:rPr>
        <w:t>“加工”的</w:t>
      </w:r>
      <w:r w:rsidRPr="006B151D">
        <w:rPr>
          <w:rFonts w:eastAsiaTheme="minorHAnsi" w:cs="Times New Roman"/>
          <w:color w:val="333333"/>
          <w:kern w:val="0"/>
          <w:sz w:val="24"/>
          <w:szCs w:val="24"/>
        </w:rPr>
        <w:t>功能说明</w:t>
      </w:r>
    </w:p>
    <w:p w14:paraId="195760AA"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数据字典中只需要描述处理过程的说明性信息，通常包括以下内容：</w:t>
      </w:r>
    </w:p>
    <w:p w14:paraId="48242BCE"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处理过程描述={处理过程名，说明，输入:{数据流}，输出:{数据流}，处理:{简要说明}}</w:t>
      </w:r>
    </w:p>
    <w:p w14:paraId="2EB153B5" w14:textId="77777777" w:rsidR="00155925" w:rsidRPr="006B151D" w:rsidRDefault="00000000">
      <w:pPr>
        <w:widowControl/>
        <w:shd w:val="clear" w:color="auto" w:fill="FFFFFF"/>
        <w:spacing w:line="360" w:lineRule="auto"/>
        <w:ind w:firstLine="480"/>
        <w:jc w:val="left"/>
        <w:rPr>
          <w:rFonts w:eastAsiaTheme="minorHAnsi" w:cs="Times New Roman"/>
          <w:color w:val="333333"/>
          <w:kern w:val="0"/>
          <w:sz w:val="24"/>
          <w:szCs w:val="24"/>
        </w:rPr>
      </w:pPr>
      <w:r w:rsidRPr="006B151D">
        <w:rPr>
          <w:rFonts w:eastAsiaTheme="minorHAnsi" w:cs="Times New Roman"/>
          <w:color w:val="333333"/>
          <w:kern w:val="0"/>
          <w:sz w:val="24"/>
          <w:szCs w:val="24"/>
        </w:rPr>
        <w:t>其中“简要说明”中主要说明该处理过程的功能及处理要求。功能是指该处理过程用来做什么（并不是怎么样做）；处理要求包括处理频度要求，如单位</w:t>
      </w:r>
      <w:r w:rsidRPr="006B151D">
        <w:rPr>
          <w:rFonts w:eastAsiaTheme="minorHAnsi" w:cs="Times New Roman"/>
          <w:color w:val="333333"/>
          <w:kern w:val="0"/>
          <w:sz w:val="24"/>
          <w:szCs w:val="24"/>
        </w:rPr>
        <w:lastRenderedPageBreak/>
        <w:t>时间里处理多少事务，多少数据量，响应时间要求等，这些处理要求是后面物理设计的输入及性能评价的标准。</w:t>
      </w:r>
    </w:p>
    <w:p w14:paraId="63E5005F" w14:textId="77777777" w:rsidR="00155925" w:rsidRPr="006B151D" w:rsidRDefault="00155925">
      <w:pPr>
        <w:spacing w:line="360" w:lineRule="auto"/>
        <w:rPr>
          <w:rFonts w:eastAsiaTheme="minorHAnsi" w:cs="Times New Roman"/>
          <w:sz w:val="24"/>
          <w:szCs w:val="24"/>
        </w:rPr>
      </w:pPr>
    </w:p>
    <w:sectPr w:rsidR="00155925" w:rsidRPr="006B151D">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C9978" w14:textId="77777777" w:rsidR="003915AE" w:rsidRDefault="003915AE">
      <w:r>
        <w:separator/>
      </w:r>
    </w:p>
  </w:endnote>
  <w:endnote w:type="continuationSeparator" w:id="0">
    <w:p w14:paraId="63886E1F" w14:textId="77777777" w:rsidR="003915AE" w:rsidRDefault="00391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9122"/>
    </w:sdtPr>
    <w:sdtContent>
      <w:p w14:paraId="3BD404E9" w14:textId="77777777" w:rsidR="00155925" w:rsidRDefault="00000000">
        <w:pPr>
          <w:pStyle w:val="a3"/>
          <w:jc w:val="right"/>
        </w:pPr>
        <w:r>
          <w:fldChar w:fldCharType="begin"/>
        </w:r>
        <w:r>
          <w:instrText>PAGE   \* MERGEFORMAT</w:instrText>
        </w:r>
        <w:r>
          <w:fldChar w:fldCharType="separate"/>
        </w:r>
        <w:r>
          <w:rPr>
            <w:lang w:val="zh-CN"/>
          </w:rPr>
          <w:t>2</w:t>
        </w:r>
        <w:r>
          <w:fldChar w:fldCharType="end"/>
        </w:r>
      </w:p>
    </w:sdtContent>
  </w:sdt>
  <w:p w14:paraId="4FCD3A95" w14:textId="77777777" w:rsidR="00155925" w:rsidRDefault="0015592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F87B8" w14:textId="77777777" w:rsidR="003915AE" w:rsidRDefault="003915AE">
      <w:r>
        <w:separator/>
      </w:r>
    </w:p>
  </w:footnote>
  <w:footnote w:type="continuationSeparator" w:id="0">
    <w:p w14:paraId="4AAAE7FC" w14:textId="77777777" w:rsidR="003915AE" w:rsidRDefault="00391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3EA257"/>
    <w:multiLevelType w:val="singleLevel"/>
    <w:tmpl w:val="E63EA257"/>
    <w:lvl w:ilvl="0">
      <w:start w:val="1"/>
      <w:numFmt w:val="decimal"/>
      <w:suff w:val="nothing"/>
      <w:lvlText w:val="（%1）"/>
      <w:lvlJc w:val="left"/>
    </w:lvl>
  </w:abstractNum>
  <w:abstractNum w:abstractNumId="1" w15:restartNumberingAfterBreak="0">
    <w:nsid w:val="1100566C"/>
    <w:multiLevelType w:val="multilevel"/>
    <w:tmpl w:val="1100566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63264216">
    <w:abstractNumId w:val="1"/>
  </w:num>
  <w:num w:numId="2" w16cid:durableId="136886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NkZjNjZmY5MWYzYTBjZDExNjU2NDM5YmI0ZjQ3ZjUifQ=="/>
  </w:docVars>
  <w:rsids>
    <w:rsidRoot w:val="003C2CF9"/>
    <w:rsid w:val="000B676A"/>
    <w:rsid w:val="00155925"/>
    <w:rsid w:val="00192B7E"/>
    <w:rsid w:val="00221475"/>
    <w:rsid w:val="0023490B"/>
    <w:rsid w:val="00235AC5"/>
    <w:rsid w:val="002F3566"/>
    <w:rsid w:val="003356FC"/>
    <w:rsid w:val="00342FA2"/>
    <w:rsid w:val="00380CFD"/>
    <w:rsid w:val="003915AE"/>
    <w:rsid w:val="003C2CF9"/>
    <w:rsid w:val="003F1727"/>
    <w:rsid w:val="00425243"/>
    <w:rsid w:val="00465FA3"/>
    <w:rsid w:val="004C728A"/>
    <w:rsid w:val="005967B1"/>
    <w:rsid w:val="005D425D"/>
    <w:rsid w:val="0062637F"/>
    <w:rsid w:val="006B0AAB"/>
    <w:rsid w:val="006B151D"/>
    <w:rsid w:val="00721802"/>
    <w:rsid w:val="007A45F8"/>
    <w:rsid w:val="00990336"/>
    <w:rsid w:val="009957FD"/>
    <w:rsid w:val="009D097E"/>
    <w:rsid w:val="009E57F3"/>
    <w:rsid w:val="00B067C7"/>
    <w:rsid w:val="00B41C15"/>
    <w:rsid w:val="00BE3440"/>
    <w:rsid w:val="00CC12A7"/>
    <w:rsid w:val="00CF4CA2"/>
    <w:rsid w:val="00DE720D"/>
    <w:rsid w:val="00E67182"/>
    <w:rsid w:val="00ED1507"/>
    <w:rsid w:val="00FC372C"/>
    <w:rsid w:val="00FD4F61"/>
    <w:rsid w:val="013C6038"/>
    <w:rsid w:val="03A8271F"/>
    <w:rsid w:val="04072F97"/>
    <w:rsid w:val="04BA6E54"/>
    <w:rsid w:val="06476735"/>
    <w:rsid w:val="074F739B"/>
    <w:rsid w:val="0795357B"/>
    <w:rsid w:val="07C531B9"/>
    <w:rsid w:val="08852948"/>
    <w:rsid w:val="103F25BC"/>
    <w:rsid w:val="10C43D93"/>
    <w:rsid w:val="14C94E18"/>
    <w:rsid w:val="16D90A24"/>
    <w:rsid w:val="18D31F14"/>
    <w:rsid w:val="1B114F30"/>
    <w:rsid w:val="22A9335E"/>
    <w:rsid w:val="23645B24"/>
    <w:rsid w:val="24DA01B7"/>
    <w:rsid w:val="2554219E"/>
    <w:rsid w:val="2584600A"/>
    <w:rsid w:val="259649C3"/>
    <w:rsid w:val="27443676"/>
    <w:rsid w:val="279002AA"/>
    <w:rsid w:val="2D1C6A71"/>
    <w:rsid w:val="2DBA54DE"/>
    <w:rsid w:val="2E9C011B"/>
    <w:rsid w:val="2EBF3E13"/>
    <w:rsid w:val="319126A4"/>
    <w:rsid w:val="3278205D"/>
    <w:rsid w:val="3555351F"/>
    <w:rsid w:val="35C95EF2"/>
    <w:rsid w:val="361E6972"/>
    <w:rsid w:val="3BC3752A"/>
    <w:rsid w:val="4169351F"/>
    <w:rsid w:val="442C7BF7"/>
    <w:rsid w:val="44F67348"/>
    <w:rsid w:val="453053F6"/>
    <w:rsid w:val="48DA13EF"/>
    <w:rsid w:val="4ACB2DEC"/>
    <w:rsid w:val="4B2439A2"/>
    <w:rsid w:val="4BFC429C"/>
    <w:rsid w:val="4DC8028C"/>
    <w:rsid w:val="51CE7435"/>
    <w:rsid w:val="5269091F"/>
    <w:rsid w:val="527A5569"/>
    <w:rsid w:val="53854021"/>
    <w:rsid w:val="5774766F"/>
    <w:rsid w:val="5AC73501"/>
    <w:rsid w:val="5D796643"/>
    <w:rsid w:val="5F5A2414"/>
    <w:rsid w:val="61A04AD9"/>
    <w:rsid w:val="78C66FC7"/>
    <w:rsid w:val="7C042B76"/>
    <w:rsid w:val="7CC2398A"/>
    <w:rsid w:val="7CDC34E0"/>
    <w:rsid w:val="7E4930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DE43"/>
  <w15:docId w15:val="{727EB879-0A2D-412C-A87A-E50516A0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6">
    <w:name w:val="页眉 字符"/>
    <w:basedOn w:val="a0"/>
    <w:link w:val="a5"/>
    <w:uiPriority w:val="99"/>
    <w:qFormat/>
    <w:rPr>
      <w:rFonts w:asciiTheme="minorHAnsi" w:eastAsiaTheme="minorEastAsia" w:hAnsiTheme="minorHAnsi" w:cstheme="minorBidi"/>
      <w:kern w:val="2"/>
      <w:sz w:val="18"/>
      <w:szCs w:val="18"/>
    </w:rPr>
  </w:style>
  <w:style w:type="character" w:customStyle="1" w:styleId="a4">
    <w:name w:val="页脚 字符"/>
    <w:basedOn w:val="a0"/>
    <w:link w:val="a3"/>
    <w:uiPriority w:val="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5%B0%E6%8D%AE%E6%B5%81%E5%9B%BE" TargetMode="External"/><Relationship Id="rId5" Type="http://schemas.openxmlformats.org/officeDocument/2006/relationships/footnotes" Target="footnotes.xml"/><Relationship Id="rId10" Type="http://schemas.openxmlformats.org/officeDocument/2006/relationships/hyperlink" Target="https://baike.baidu.com/item/%E7%BB%93%E6%9E%84%E5%8C%96%E5%88%86%E6%9E%9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770</Words>
  <Characters>4392</Characters>
  <Application>Microsoft Office Word</Application>
  <DocSecurity>0</DocSecurity>
  <Lines>36</Lines>
  <Paragraphs>10</Paragraphs>
  <ScaleCrop>false</ScaleCrop>
  <Company>Microsoft</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jiangjie</dc:creator>
  <cp:lastModifiedBy>睿昊 王</cp:lastModifiedBy>
  <cp:revision>4</cp:revision>
  <dcterms:created xsi:type="dcterms:W3CDTF">2022-09-23T06:21:00Z</dcterms:created>
  <dcterms:modified xsi:type="dcterms:W3CDTF">2023-11-29T16:33:00Z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CF033BD2FAC549628B40C696FB84D8EE</vt:lpwstr>
  </property>
</Properties>
</file>