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16EC" w14:textId="68F3E938" w:rsidR="005028D3" w:rsidRDefault="005028D3" w:rsidP="005028D3">
      <w:pPr>
        <w:pStyle w:val="Spacer"/>
      </w:pPr>
    </w:p>
    <w:p w14:paraId="38ED3EF1" w14:textId="77777777" w:rsidR="005028D3" w:rsidRPr="00B17F14" w:rsidRDefault="005028D3" w:rsidP="005028D3">
      <w:pPr>
        <w:pStyle w:val="Spacer"/>
      </w:pPr>
    </w:p>
    <w:p w14:paraId="009469EA" w14:textId="77777777" w:rsidR="005028D3" w:rsidRDefault="005028D3" w:rsidP="005028D3">
      <w:pPr>
        <w:pStyle w:val="DocumentTitle"/>
      </w:pPr>
    </w:p>
    <w:p w14:paraId="58AFD8A0" w14:textId="77777777" w:rsidR="005028D3" w:rsidRDefault="00ED3709" w:rsidP="005028D3">
      <w:pPr>
        <w:pStyle w:val="DocumentTitle"/>
      </w:pPr>
      <w:fldSimple w:instr=" TITLE  \* MERGEFORMAT ">
        <w:r w:rsidR="00ED66A7">
          <w:t>Release Notes</w:t>
        </w:r>
      </w:fldSimple>
    </w:p>
    <w:p w14:paraId="6D1648D1" w14:textId="77777777" w:rsidR="005028D3" w:rsidRPr="008C1AD4" w:rsidRDefault="005028D3" w:rsidP="005028D3">
      <w:pPr>
        <w:pStyle w:val="Spacer"/>
      </w:pPr>
    </w:p>
    <w:p w14:paraId="0AF4654D" w14:textId="149A0F12" w:rsidR="005028D3" w:rsidRDefault="007C3BCA" w:rsidP="005028D3">
      <w:pPr>
        <w:pStyle w:val="ProjectTitle"/>
        <w:rPr>
          <w:lang w:val="en-GB"/>
        </w:rPr>
      </w:pPr>
      <w:r>
        <w:rPr>
          <w:lang w:val="en-GB"/>
        </w:rPr>
        <w:t>Test Automation POV</w:t>
      </w:r>
      <w:r w:rsidR="006100BE">
        <w:rPr>
          <w:lang w:val="en-GB"/>
        </w:rPr>
        <w:t xml:space="preserve"> – </w:t>
      </w:r>
      <w:r w:rsidR="00A57D93">
        <w:rPr>
          <w:sz w:val="36"/>
          <w:szCs w:val="36"/>
          <w:lang w:val="en-GB"/>
        </w:rPr>
        <w:t>Third</w:t>
      </w:r>
      <w:r w:rsidR="006100BE" w:rsidRPr="006100BE">
        <w:rPr>
          <w:sz w:val="36"/>
          <w:szCs w:val="36"/>
          <w:lang w:val="en-GB"/>
        </w:rPr>
        <w:t xml:space="preserve"> Release</w:t>
      </w:r>
    </w:p>
    <w:p w14:paraId="5CDEF9B0" w14:textId="77777777" w:rsidR="005028D3" w:rsidRPr="008C1AD4" w:rsidRDefault="005028D3" w:rsidP="005028D3">
      <w:pPr>
        <w:pStyle w:val="Spacer"/>
        <w:rPr>
          <w:lang w:val="en-GB"/>
        </w:rPr>
      </w:pPr>
    </w:p>
    <w:p w14:paraId="711DB00C" w14:textId="77777777" w:rsidR="005028D3" w:rsidRDefault="005028D3" w:rsidP="005028D3">
      <w:pPr>
        <w:pStyle w:val="Spacer"/>
        <w:rPr>
          <w:lang w:val="en-GB"/>
        </w:rPr>
      </w:pPr>
    </w:p>
    <w:p w14:paraId="1AF7B7C5" w14:textId="77777777" w:rsidR="005028D3" w:rsidRDefault="007C3BCA" w:rsidP="005028D3">
      <w:pPr>
        <w:pStyle w:val="Spacer"/>
        <w:rPr>
          <w:lang w:val="en-GB"/>
        </w:rPr>
      </w:pPr>
      <w:r>
        <w:rPr>
          <w:lang w:val="en-GB"/>
        </w:rPr>
        <w:t>Opal Technology Solutions</w:t>
      </w:r>
    </w:p>
    <w:p w14:paraId="2C51BA56" w14:textId="77777777" w:rsidR="005028D3" w:rsidRDefault="005028D3" w:rsidP="005028D3">
      <w:pPr>
        <w:pStyle w:val="Spacer"/>
        <w:rPr>
          <w:lang w:val="en-GB"/>
        </w:rPr>
      </w:pPr>
    </w:p>
    <w:p w14:paraId="566650CE" w14:textId="77777777" w:rsidR="005028D3" w:rsidRDefault="005028D3" w:rsidP="005028D3">
      <w:pPr>
        <w:pStyle w:val="Spacer"/>
        <w:rPr>
          <w:lang w:val="en-GB"/>
        </w:rPr>
      </w:pPr>
    </w:p>
    <w:p w14:paraId="2E36C754" w14:textId="77777777" w:rsidR="005028D3" w:rsidRDefault="005028D3" w:rsidP="005028D3">
      <w:pPr>
        <w:pStyle w:val="Spacer"/>
        <w:rPr>
          <w:lang w:val="en-GB"/>
        </w:rPr>
      </w:pPr>
    </w:p>
    <w:p w14:paraId="0689A8DA" w14:textId="77777777" w:rsidR="005028D3" w:rsidRDefault="005028D3" w:rsidP="005028D3">
      <w:pPr>
        <w:pStyle w:val="Spacer"/>
        <w:rPr>
          <w:lang w:val="en-GB"/>
        </w:rPr>
      </w:pPr>
    </w:p>
    <w:p w14:paraId="6A1F63AC" w14:textId="77777777" w:rsidR="005028D3" w:rsidRDefault="005028D3" w:rsidP="005028D3">
      <w:pPr>
        <w:pStyle w:val="Spacer"/>
        <w:rPr>
          <w:lang w:val="en-GB"/>
        </w:rPr>
      </w:pPr>
    </w:p>
    <w:p w14:paraId="513FAB54" w14:textId="77777777" w:rsidR="005028D3" w:rsidRDefault="005028D3" w:rsidP="005028D3">
      <w:pPr>
        <w:pStyle w:val="Spacer"/>
        <w:rPr>
          <w:lang w:val="en-GB"/>
        </w:rPr>
      </w:pPr>
    </w:p>
    <w:p w14:paraId="129C9A4C" w14:textId="77777777" w:rsidR="005028D3" w:rsidRDefault="005028D3" w:rsidP="005028D3">
      <w:pPr>
        <w:pStyle w:val="Spacer"/>
        <w:rPr>
          <w:lang w:val="en-GB"/>
        </w:rPr>
      </w:pPr>
    </w:p>
    <w:p w14:paraId="1CD814DA" w14:textId="77777777" w:rsidR="005028D3" w:rsidRDefault="005028D3" w:rsidP="005028D3">
      <w:pPr>
        <w:pStyle w:val="Spacer"/>
        <w:rPr>
          <w:lang w:val="en-GB"/>
        </w:rPr>
      </w:pPr>
    </w:p>
    <w:p w14:paraId="28A4AE5D" w14:textId="77777777" w:rsidR="005028D3" w:rsidRDefault="005028D3" w:rsidP="005028D3">
      <w:pPr>
        <w:pStyle w:val="Spacer"/>
        <w:rPr>
          <w:lang w:val="en-GB"/>
        </w:rPr>
      </w:pPr>
    </w:p>
    <w:p w14:paraId="50C1DDFB" w14:textId="77777777" w:rsidR="005028D3" w:rsidRDefault="005028D3" w:rsidP="005028D3">
      <w:pPr>
        <w:pStyle w:val="Spacer"/>
        <w:rPr>
          <w:lang w:val="en-GB"/>
        </w:rPr>
      </w:pPr>
    </w:p>
    <w:p w14:paraId="386DC8DD" w14:textId="77777777" w:rsidR="005028D3" w:rsidRPr="00B53E94" w:rsidRDefault="005028D3" w:rsidP="005028D3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14:paraId="66BFA897" w14:textId="77777777" w:rsidR="006904EB" w:rsidRDefault="006904EB" w:rsidP="005028D3">
      <w:pPr>
        <w:pStyle w:val="PreparedFor"/>
        <w:rPr>
          <w:rStyle w:val="lrzxr"/>
        </w:rPr>
      </w:pPr>
      <w:r>
        <w:rPr>
          <w:rStyle w:val="lrzxr"/>
        </w:rPr>
        <w:t>Magnitude Software</w:t>
      </w:r>
    </w:p>
    <w:p w14:paraId="61B38EAE" w14:textId="77777777" w:rsidR="004A4093" w:rsidRDefault="004A4093" w:rsidP="005028D3">
      <w:pPr>
        <w:pStyle w:val="PreparedFor"/>
        <w:rPr>
          <w:rStyle w:val="lrzxr"/>
        </w:rPr>
      </w:pPr>
      <w:r>
        <w:rPr>
          <w:rStyle w:val="lrzxr"/>
        </w:rPr>
        <w:t>First Floor, Wing A of Block 2, RGA Tech Park</w:t>
      </w:r>
    </w:p>
    <w:p w14:paraId="4075A3A5" w14:textId="77777777" w:rsidR="004A4093" w:rsidRDefault="004A4093" w:rsidP="005028D3">
      <w:pPr>
        <w:pStyle w:val="PreparedFor"/>
        <w:rPr>
          <w:rStyle w:val="lrzxr"/>
        </w:rPr>
      </w:pPr>
      <w:r>
        <w:rPr>
          <w:rStyle w:val="lrzxr"/>
        </w:rPr>
        <w:t xml:space="preserve"> </w:t>
      </w:r>
      <w:proofErr w:type="spellStart"/>
      <w:r>
        <w:rPr>
          <w:rStyle w:val="lrzxr"/>
        </w:rPr>
        <w:t>Carmelaram</w:t>
      </w:r>
      <w:proofErr w:type="spellEnd"/>
      <w:r>
        <w:rPr>
          <w:rStyle w:val="lrzxr"/>
        </w:rPr>
        <w:t xml:space="preserve">, </w:t>
      </w:r>
      <w:proofErr w:type="spellStart"/>
      <w:r>
        <w:rPr>
          <w:rStyle w:val="lrzxr"/>
        </w:rPr>
        <w:t>Sarjapur</w:t>
      </w:r>
      <w:proofErr w:type="spellEnd"/>
      <w:r>
        <w:rPr>
          <w:rStyle w:val="lrzxr"/>
        </w:rPr>
        <w:t xml:space="preserve"> Main Rd, </w:t>
      </w:r>
    </w:p>
    <w:p w14:paraId="7C13C322" w14:textId="77777777" w:rsidR="005028D3" w:rsidRPr="00DA5412" w:rsidRDefault="004A4093" w:rsidP="005028D3">
      <w:pPr>
        <w:pStyle w:val="PreparedFor"/>
        <w:rPr>
          <w:lang w:val="en-GB"/>
        </w:rPr>
      </w:pPr>
      <w:r>
        <w:rPr>
          <w:rStyle w:val="lrzxr"/>
        </w:rPr>
        <w:t>Bengaluru, Karnataka 560035</w:t>
      </w:r>
    </w:p>
    <w:p w14:paraId="1D31F986" w14:textId="77777777" w:rsidR="005028D3" w:rsidRDefault="005028D3" w:rsidP="005028D3">
      <w:pPr>
        <w:pStyle w:val="Title"/>
        <w:rPr>
          <w:lang w:val="en-GB"/>
        </w:rPr>
      </w:pPr>
    </w:p>
    <w:p w14:paraId="213E3B0F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6B6C7CD2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3BFD845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7CAE7C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E2AA5E5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52B0B8D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2F66CD0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5D47736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2EE1B27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5394540D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7C6948FE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6E22230B" w14:textId="77777777" w:rsidR="005028D3" w:rsidRDefault="005028D3" w:rsidP="005028D3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lastRenderedPageBreak/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="00ED3709">
        <w:rPr>
          <w:b w:val="0"/>
          <w:noProof/>
          <w:sz w:val="20"/>
          <w:lang w:val="en-GB"/>
        </w:rPr>
        <w:fldChar w:fldCharType="begin"/>
      </w:r>
      <w:r w:rsidR="00ED3709">
        <w:rPr>
          <w:b w:val="0"/>
          <w:noProof/>
          <w:sz w:val="20"/>
          <w:lang w:val="en-GB"/>
        </w:rPr>
        <w:instrText xml:space="preserve"> FILENAME   \* MERGEFORMAT </w:instrText>
      </w:r>
      <w:r w:rsidR="00ED3709">
        <w:rPr>
          <w:b w:val="0"/>
          <w:noProof/>
          <w:sz w:val="20"/>
          <w:lang w:val="en-GB"/>
        </w:rPr>
        <w:fldChar w:fldCharType="separate"/>
      </w:r>
      <w:r w:rsidR="00ED66A7">
        <w:rPr>
          <w:b w:val="0"/>
          <w:noProof/>
          <w:sz w:val="20"/>
          <w:lang w:val="en-GB"/>
        </w:rPr>
        <w:t>Release Notes.dot</w:t>
      </w:r>
      <w:r w:rsidR="00ED3709">
        <w:rPr>
          <w:b w:val="0"/>
          <w:noProof/>
          <w:sz w:val="20"/>
          <w:lang w:val="en-GB"/>
        </w:rPr>
        <w:fldChar w:fldCharType="end"/>
      </w:r>
    </w:p>
    <w:p w14:paraId="2EA7570E" w14:textId="77777777" w:rsidR="00601E95" w:rsidRDefault="00601E95" w:rsidP="005028D3">
      <w:pPr>
        <w:pStyle w:val="Title"/>
      </w:pPr>
      <w:r>
        <w:t xml:space="preserve">Table of </w:t>
      </w:r>
      <w:r w:rsidRPr="00AA3248">
        <w:t>Contents</w:t>
      </w:r>
    </w:p>
    <w:p w14:paraId="64C389E0" w14:textId="77777777" w:rsidR="00DF22A9" w:rsidRDefault="00F068E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fldChar w:fldCharType="begin"/>
      </w:r>
      <w:r w:rsidR="00CE4615">
        <w:instrText xml:space="preserve"> TOC \o "1-3" </w:instrText>
      </w:r>
      <w:r>
        <w:fldChar w:fldCharType="separate"/>
      </w:r>
      <w:r w:rsidR="00DF22A9">
        <w:t>1.</w:t>
      </w:r>
      <w:r w:rsidR="00DF22A9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DF22A9">
        <w:t>Introduction</w:t>
      </w:r>
      <w:r w:rsidR="00DF22A9">
        <w:tab/>
      </w:r>
      <w:r>
        <w:fldChar w:fldCharType="begin"/>
      </w:r>
      <w:r w:rsidR="00DF22A9">
        <w:instrText xml:space="preserve"> PAGEREF _Toc526774663 \h </w:instrText>
      </w:r>
      <w:r>
        <w:fldChar w:fldCharType="separate"/>
      </w:r>
      <w:r w:rsidR="00DF22A9">
        <w:t>3</w:t>
      </w:r>
      <w:r>
        <w:fldChar w:fldCharType="end"/>
      </w:r>
    </w:p>
    <w:p w14:paraId="3C8D55C1" w14:textId="77777777" w:rsidR="00DF22A9" w:rsidRDefault="00DF22A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About This Release</w:t>
      </w:r>
      <w:r>
        <w:tab/>
      </w:r>
      <w:r w:rsidR="00F068EA">
        <w:fldChar w:fldCharType="begin"/>
      </w:r>
      <w:r>
        <w:instrText xml:space="preserve"> PAGEREF _Toc526774664 \h </w:instrText>
      </w:r>
      <w:r w:rsidR="00F068EA">
        <w:fldChar w:fldCharType="separate"/>
      </w:r>
      <w:r>
        <w:t>3</w:t>
      </w:r>
      <w:r w:rsidR="00F068EA">
        <w:fldChar w:fldCharType="end"/>
      </w:r>
    </w:p>
    <w:p w14:paraId="2124488B" w14:textId="5A9A1461" w:rsidR="00DF22A9" w:rsidRDefault="00DF22A9" w:rsidP="00B432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Quality check report</w:t>
      </w:r>
      <w:r>
        <w:tab/>
      </w:r>
      <w:r w:rsidR="00F247C4">
        <w:t>6</w:t>
      </w:r>
    </w:p>
    <w:p w14:paraId="07FFCBED" w14:textId="77777777" w:rsidR="00C82078" w:rsidRDefault="00F068EA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14:paraId="1BF3C277" w14:textId="77777777" w:rsidR="00EE5CAA" w:rsidRDefault="00EE5CAA" w:rsidP="00EE5CAA">
      <w:pPr>
        <w:pStyle w:val="Title"/>
        <w:jc w:val="right"/>
      </w:pPr>
    </w:p>
    <w:p w14:paraId="7B3EE4E3" w14:textId="0904FB0E" w:rsidR="00D351C7" w:rsidRPr="00D351C7" w:rsidRDefault="00601E95" w:rsidP="00D351C7">
      <w:pPr>
        <w:pStyle w:val="Title"/>
        <w:rPr>
          <w:sz w:val="24"/>
        </w:rPr>
      </w:pPr>
      <w:r w:rsidRPr="00EE5CAA">
        <w:br w:type="page"/>
      </w:r>
      <w:bookmarkStart w:id="0" w:name="_Toc456598586"/>
      <w:bookmarkStart w:id="1" w:name="_Toc456600917"/>
      <w:r w:rsidR="00F068EA">
        <w:lastRenderedPageBreak/>
        <w:fldChar w:fldCharType="begin"/>
      </w:r>
      <w:r w:rsidR="00D351C7">
        <w:instrText xml:space="preserve"> SUBJECT   \* MERGEFORMAT </w:instrText>
      </w:r>
      <w:r w:rsidR="00F068EA">
        <w:fldChar w:fldCharType="separate"/>
      </w:r>
      <w:r w:rsidR="001709A2">
        <w:t xml:space="preserve">Test Automation POV- </w:t>
      </w:r>
      <w:r w:rsidR="00255C16">
        <w:t>Third</w:t>
      </w:r>
      <w:r w:rsidR="001709A2">
        <w:t xml:space="preserve"> Set</w:t>
      </w:r>
      <w:r w:rsidR="00F068EA">
        <w:fldChar w:fldCharType="end"/>
      </w:r>
      <w:r w:rsidR="001709A2">
        <w:t xml:space="preserve"> </w:t>
      </w:r>
      <w:fldSimple w:instr=" TITLE   \* MERGEFORMAT ">
        <w:r w:rsidR="00ED66A7">
          <w:t>Release Notes</w:t>
        </w:r>
      </w:fldSimple>
    </w:p>
    <w:p w14:paraId="36DFD599" w14:textId="77777777" w:rsidR="00392E77" w:rsidRDefault="00392E77" w:rsidP="00E0148D">
      <w:pPr>
        <w:pStyle w:val="StyleHeading1PatternClearGray-10"/>
      </w:pPr>
      <w:bookmarkStart w:id="2" w:name="_Toc81822499"/>
      <w:bookmarkStart w:id="3" w:name="_Toc526774663"/>
      <w:r>
        <w:t>Introduction</w:t>
      </w:r>
      <w:bookmarkEnd w:id="2"/>
      <w:bookmarkEnd w:id="3"/>
    </w:p>
    <w:p w14:paraId="44120F3F" w14:textId="77777777" w:rsidR="00ED66A7" w:rsidRPr="00EF71FC" w:rsidRDefault="00ED66A7" w:rsidP="00DB2C31">
      <w:pPr>
        <w:pStyle w:val="BodyText"/>
        <w:rPr>
          <w:rFonts w:ascii="Arial" w:hAnsi="Arial" w:cs="Arial"/>
        </w:rPr>
      </w:pPr>
      <w:bookmarkStart w:id="4" w:name="_Toc89741659"/>
      <w:bookmarkEnd w:id="0"/>
      <w:bookmarkEnd w:id="1"/>
      <w:r w:rsidRPr="00EF71FC">
        <w:rPr>
          <w:rFonts w:ascii="Arial" w:hAnsi="Arial" w:cs="Arial"/>
        </w:rPr>
        <w:t xml:space="preserve">The document communicates the </w:t>
      </w:r>
      <w:r w:rsidR="00CC362A" w:rsidRPr="00EF71FC">
        <w:rPr>
          <w:rFonts w:ascii="Arial" w:hAnsi="Arial" w:cs="Arial"/>
        </w:rPr>
        <w:t xml:space="preserve">Test Case automation delivered </w:t>
      </w:r>
      <w:r w:rsidRPr="00EF71FC">
        <w:rPr>
          <w:rFonts w:ascii="Arial" w:hAnsi="Arial" w:cs="Arial"/>
        </w:rPr>
        <w:t>n this release of the</w:t>
      </w:r>
      <w:r w:rsidR="00CC362A" w:rsidRPr="00EF71FC">
        <w:rPr>
          <w:rFonts w:ascii="Arial" w:hAnsi="Arial" w:cs="Arial"/>
        </w:rPr>
        <w:t xml:space="preserve"> project Test Automation POV.</w:t>
      </w:r>
      <w:r w:rsidRPr="00EF71FC">
        <w:rPr>
          <w:rFonts w:ascii="Arial" w:hAnsi="Arial" w:cs="Arial"/>
        </w:rPr>
        <w:t xml:space="preserve">   It also documents known problems and workarounds.</w:t>
      </w:r>
    </w:p>
    <w:p w14:paraId="03DFB45D" w14:textId="77777777" w:rsidR="00ED66A7" w:rsidRDefault="00ED66A7" w:rsidP="00ED66A7">
      <w:pPr>
        <w:pStyle w:val="Heading1"/>
      </w:pPr>
      <w:bookmarkStart w:id="5" w:name="_Toc526774664"/>
      <w:r>
        <w:t>About This Release</w:t>
      </w:r>
      <w:bookmarkEnd w:id="5"/>
    </w:p>
    <w:p w14:paraId="38170A69" w14:textId="7F1683FA" w:rsidR="00CB61B8" w:rsidRPr="00EF71FC" w:rsidRDefault="00CB61B8" w:rsidP="00CB61B8">
      <w:pPr>
        <w:pStyle w:val="BodyText"/>
        <w:rPr>
          <w:rFonts w:ascii="Arial" w:hAnsi="Arial" w:cs="Arial"/>
        </w:rPr>
      </w:pPr>
      <w:bookmarkStart w:id="6" w:name="_Toc89741662"/>
      <w:bookmarkEnd w:id="4"/>
      <w:r w:rsidRPr="00EF71FC">
        <w:rPr>
          <w:rFonts w:ascii="Arial" w:hAnsi="Arial" w:cs="Arial"/>
        </w:rPr>
        <w:t xml:space="preserve">Delivery scope is Test Script </w:t>
      </w:r>
      <w:r w:rsidR="00EE5CAA" w:rsidRPr="00EF71FC">
        <w:rPr>
          <w:rFonts w:ascii="Arial" w:hAnsi="Arial" w:cs="Arial"/>
        </w:rPr>
        <w:t xml:space="preserve">automation </w:t>
      </w:r>
      <w:r w:rsidR="00EE5CAA">
        <w:rPr>
          <w:rFonts w:ascii="Arial" w:hAnsi="Arial" w:cs="Arial"/>
        </w:rPr>
        <w:t>second</w:t>
      </w:r>
      <w:r w:rsidRPr="00EF71FC">
        <w:rPr>
          <w:rFonts w:ascii="Arial" w:hAnsi="Arial" w:cs="Arial"/>
        </w:rPr>
        <w:t xml:space="preserve"> set of test cases</w:t>
      </w:r>
      <w:r w:rsidR="00EE5CAA">
        <w:rPr>
          <w:rFonts w:ascii="Arial" w:hAnsi="Arial" w:cs="Arial"/>
        </w:rPr>
        <w:t xml:space="preserve"> </w:t>
      </w:r>
      <w:r w:rsidRPr="00EF71FC">
        <w:rPr>
          <w:rFonts w:ascii="Arial" w:hAnsi="Arial" w:cs="Arial"/>
        </w:rPr>
        <w:t>(</w:t>
      </w:r>
      <w:r w:rsidR="00EE5CAA">
        <w:rPr>
          <w:rFonts w:ascii="Arial" w:hAnsi="Arial" w:cs="Arial"/>
        </w:rPr>
        <w:t>2</w:t>
      </w:r>
      <w:r w:rsidRPr="00EF71FC">
        <w:rPr>
          <w:rFonts w:ascii="Arial" w:hAnsi="Arial" w:cs="Arial"/>
        </w:rPr>
        <w:t xml:space="preserve">5) identified for Automation. These test cases are UI test cases of </w:t>
      </w:r>
      <w:r w:rsidRPr="00EF71FC">
        <w:rPr>
          <w:rFonts w:ascii="Arial" w:hAnsi="Arial" w:cs="Arial"/>
          <w:i/>
        </w:rPr>
        <w:t xml:space="preserve">Agility </w:t>
      </w:r>
      <w:proofErr w:type="spellStart"/>
      <w:r w:rsidRPr="00EF71FC">
        <w:rPr>
          <w:rFonts w:ascii="Arial" w:hAnsi="Arial" w:cs="Arial"/>
          <w:i/>
        </w:rPr>
        <w:t>MultiChannel</w:t>
      </w:r>
      <w:proofErr w:type="spellEnd"/>
      <w:r w:rsidRPr="00EF71FC">
        <w:rPr>
          <w:rFonts w:ascii="Arial" w:hAnsi="Arial" w:cs="Arial"/>
        </w:rPr>
        <w:t xml:space="preserve"> application. Following is the list of test cases automated.</w:t>
      </w:r>
    </w:p>
    <w:p w14:paraId="5580CF9C" w14:textId="417FBD86" w:rsidR="00EE5CAA" w:rsidRDefault="00A52128" w:rsidP="00CB61B8">
      <w:pPr>
        <w:pStyle w:val="BodyText"/>
      </w:pPr>
      <w:r>
        <w:t xml:space="preserve">   </w:t>
      </w:r>
      <w:r>
        <w:tab/>
      </w:r>
    </w:p>
    <w:p w14:paraId="029EDA7E" w14:textId="77777777" w:rsidR="00EE5CAA" w:rsidRPr="00EE5CAA" w:rsidRDefault="00EE5CAA" w:rsidP="00EE5CAA"/>
    <w:tbl>
      <w:tblPr>
        <w:tblpPr w:leftFromText="180" w:rightFromText="180" w:vertAnchor="page" w:horzAnchor="page" w:tblpX="1723" w:tblpY="5296"/>
        <w:tblW w:w="2093" w:type="dxa"/>
        <w:tblLook w:val="04A0" w:firstRow="1" w:lastRow="0" w:firstColumn="1" w:lastColumn="0" w:noHBand="0" w:noVBand="1"/>
      </w:tblPr>
      <w:tblGrid>
        <w:gridCol w:w="620"/>
        <w:gridCol w:w="1473"/>
      </w:tblGrid>
      <w:tr w:rsidR="00A52128" w14:paraId="343F1D44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714F4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 No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BBD05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Case ID</w:t>
            </w:r>
          </w:p>
        </w:tc>
      </w:tr>
      <w:tr w:rsidR="00A52128" w14:paraId="2A3473DA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2993C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D8357" w14:textId="364482DA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1908:53</w:t>
            </w:r>
          </w:p>
        </w:tc>
      </w:tr>
      <w:tr w:rsidR="00A52128" w14:paraId="4A971DFC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D4478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87400" w14:textId="27E12805" w:rsidR="00A52128" w:rsidRDefault="00626412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1909:54</w:t>
            </w:r>
          </w:p>
        </w:tc>
      </w:tr>
      <w:tr w:rsidR="00A52128" w14:paraId="14878FCA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1B4C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208C7" w14:textId="03C905A3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1910:55</w:t>
            </w:r>
          </w:p>
        </w:tc>
      </w:tr>
      <w:tr w:rsidR="00A52128" w14:paraId="19498482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3F587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F7E9" w14:textId="51E9EC12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1911:56</w:t>
            </w:r>
          </w:p>
        </w:tc>
      </w:tr>
      <w:tr w:rsidR="00A52128" w14:paraId="0062969D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D210E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9E7E8" w14:textId="16124EAD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1913:58</w:t>
            </w:r>
          </w:p>
        </w:tc>
      </w:tr>
      <w:tr w:rsidR="00A52128" w14:paraId="1D6F9418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8A4A7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18D89" w14:textId="5760F80C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1914:59</w:t>
            </w:r>
          </w:p>
        </w:tc>
      </w:tr>
      <w:tr w:rsidR="00A52128" w14:paraId="39C9DF02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10F98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020DF" w14:textId="3E18BCDA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1915:60</w:t>
            </w:r>
          </w:p>
        </w:tc>
      </w:tr>
      <w:tr w:rsidR="00A52128" w14:paraId="0856940C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D1AF5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EA91" w14:textId="5611BE8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1916:61</w:t>
            </w:r>
          </w:p>
        </w:tc>
      </w:tr>
      <w:tr w:rsidR="00A52128" w14:paraId="776AF57C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A3BE4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8881F" w14:textId="01C717E4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1917:62</w:t>
            </w:r>
          </w:p>
        </w:tc>
      </w:tr>
      <w:tr w:rsidR="00A52128" w14:paraId="49C37FCD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8895C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A7D3E" w14:textId="4DEC26F2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1918:63</w:t>
            </w:r>
          </w:p>
        </w:tc>
      </w:tr>
      <w:tr w:rsidR="00A52128" w14:paraId="1821F1B8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AB1DD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655AE" w14:textId="779EF6B1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1919:64</w:t>
            </w:r>
          </w:p>
        </w:tc>
      </w:tr>
      <w:tr w:rsidR="00A52128" w14:paraId="38B2F443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2DCE8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1B1E8" w14:textId="286AE0E9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1920:65</w:t>
            </w:r>
          </w:p>
        </w:tc>
      </w:tr>
      <w:tr w:rsidR="00A52128" w14:paraId="0A4743F2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18628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481E1" w14:textId="274300D2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1921:66</w:t>
            </w:r>
          </w:p>
        </w:tc>
      </w:tr>
      <w:tr w:rsidR="00A52128" w14:paraId="1753C11F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65F06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8474A" w14:textId="5083384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1922:67</w:t>
            </w:r>
          </w:p>
        </w:tc>
      </w:tr>
      <w:tr w:rsidR="00A52128" w14:paraId="76B066B4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470A5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22E21" w14:textId="5512DA4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1923:68</w:t>
            </w:r>
          </w:p>
        </w:tc>
      </w:tr>
    </w:tbl>
    <w:tbl>
      <w:tblPr>
        <w:tblpPr w:leftFromText="180" w:rightFromText="180" w:vertAnchor="page" w:horzAnchor="page" w:tblpX="4258" w:tblpY="5401"/>
        <w:tblW w:w="2093" w:type="dxa"/>
        <w:tblLook w:val="04A0" w:firstRow="1" w:lastRow="0" w:firstColumn="1" w:lastColumn="0" w:noHBand="0" w:noVBand="1"/>
      </w:tblPr>
      <w:tblGrid>
        <w:gridCol w:w="620"/>
        <w:gridCol w:w="1473"/>
      </w:tblGrid>
      <w:tr w:rsidR="00A52128" w14:paraId="53DFF9CF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ED350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 No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D8FBC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Case ID</w:t>
            </w:r>
          </w:p>
        </w:tc>
      </w:tr>
      <w:tr w:rsidR="00A52128" w14:paraId="0DB8431D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F6439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4B95E" w14:textId="4F4CB181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1924:69</w:t>
            </w:r>
          </w:p>
        </w:tc>
      </w:tr>
      <w:tr w:rsidR="00A52128" w14:paraId="6C4EF7F1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5BAA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08870" w14:textId="2C6E0EA5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1925:70</w:t>
            </w:r>
          </w:p>
        </w:tc>
      </w:tr>
      <w:tr w:rsidR="00A52128" w14:paraId="034EF5B2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CECA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BE722" w14:textId="153492EE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1926:71</w:t>
            </w:r>
          </w:p>
        </w:tc>
      </w:tr>
      <w:tr w:rsidR="00A52128" w14:paraId="55635EDB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6830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DA79A" w14:textId="1CF576C6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1927:72</w:t>
            </w:r>
          </w:p>
        </w:tc>
      </w:tr>
      <w:tr w:rsidR="00A52128" w14:paraId="6607B0F5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D0AD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46872" w14:textId="0FDA5A42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1886:31</w:t>
            </w:r>
          </w:p>
        </w:tc>
      </w:tr>
      <w:tr w:rsidR="00A52128" w14:paraId="5D0746D6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C9526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2AD17" w14:textId="46C53EAA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1887:32</w:t>
            </w:r>
          </w:p>
        </w:tc>
      </w:tr>
      <w:tr w:rsidR="00A52128" w14:paraId="056EB0C6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566C4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4640A" w14:textId="1801CB70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1888:33</w:t>
            </w:r>
          </w:p>
        </w:tc>
      </w:tr>
      <w:tr w:rsidR="00A52128" w14:paraId="20B5EFE4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046F1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E4912" w14:textId="17E64CB3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1889:34</w:t>
            </w:r>
          </w:p>
        </w:tc>
      </w:tr>
      <w:tr w:rsidR="00A52128" w14:paraId="12734C5F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0B8B8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B6234" w14:textId="79192DAA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1890:35</w:t>
            </w:r>
          </w:p>
        </w:tc>
      </w:tr>
      <w:tr w:rsidR="00A52128" w14:paraId="0BD1923C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58611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24CD" w14:textId="55F9CD44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1891:36</w:t>
            </w:r>
          </w:p>
        </w:tc>
      </w:tr>
      <w:tr w:rsidR="00A52128" w14:paraId="3B4004D3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BF66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256FE" w14:textId="6B4482F1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1892:37</w:t>
            </w:r>
          </w:p>
        </w:tc>
      </w:tr>
      <w:tr w:rsidR="00A52128" w14:paraId="36B51919" w14:textId="77777777" w:rsidTr="00626412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E620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A1A70" w14:textId="734459D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1885:30</w:t>
            </w:r>
          </w:p>
        </w:tc>
      </w:tr>
      <w:tr w:rsidR="00A52128" w14:paraId="6834369A" w14:textId="77777777" w:rsidTr="00626412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0A8D3" w14:textId="77777777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99134" w14:textId="20377E53" w:rsidR="00A52128" w:rsidRDefault="00A52128" w:rsidP="00A521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 w:rsidR="006264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1893:38</w:t>
            </w:r>
          </w:p>
        </w:tc>
      </w:tr>
    </w:tbl>
    <w:p w14:paraId="203940DC" w14:textId="77777777" w:rsidR="00EE5CAA" w:rsidRPr="00EE5CAA" w:rsidRDefault="00EE5CAA" w:rsidP="00EE5CAA"/>
    <w:p w14:paraId="152E43E0" w14:textId="77777777" w:rsidR="00EE5CAA" w:rsidRPr="00EE5CAA" w:rsidRDefault="00EE5CAA" w:rsidP="00EE5CAA"/>
    <w:p w14:paraId="14EE1EC8" w14:textId="77777777" w:rsidR="00EE5CAA" w:rsidRPr="00EE5CAA" w:rsidRDefault="00EE5CAA" w:rsidP="00EE5CAA"/>
    <w:p w14:paraId="6C66D1D3" w14:textId="77777777" w:rsidR="00EE5CAA" w:rsidRPr="00EE5CAA" w:rsidRDefault="00EE5CAA" w:rsidP="00EE5CAA"/>
    <w:p w14:paraId="090CF9DD" w14:textId="77777777" w:rsidR="00EE5CAA" w:rsidRPr="00EE5CAA" w:rsidRDefault="00EE5CAA" w:rsidP="00EE5CAA"/>
    <w:p w14:paraId="405A7BAC" w14:textId="77777777" w:rsidR="00EE5CAA" w:rsidRPr="00EE5CAA" w:rsidRDefault="00EE5CAA" w:rsidP="00EE5CAA"/>
    <w:p w14:paraId="4CEBD2A0" w14:textId="77777777" w:rsidR="00EE5CAA" w:rsidRPr="00EE5CAA" w:rsidRDefault="00EE5CAA" w:rsidP="00EE5CAA"/>
    <w:p w14:paraId="1D04F3AC" w14:textId="77777777" w:rsidR="00EE5CAA" w:rsidRPr="00EE5CAA" w:rsidRDefault="00EE5CAA" w:rsidP="00EE5CAA"/>
    <w:p w14:paraId="6BD5CA40" w14:textId="77777777" w:rsidR="00EE5CAA" w:rsidRPr="00EE5CAA" w:rsidRDefault="00EE5CAA" w:rsidP="00EE5CAA"/>
    <w:p w14:paraId="03CEC810" w14:textId="77777777" w:rsidR="00EE5CAA" w:rsidRPr="00EE5CAA" w:rsidRDefault="00EE5CAA" w:rsidP="00EE5CAA"/>
    <w:p w14:paraId="09FFC012" w14:textId="77777777" w:rsidR="00EE5CAA" w:rsidRDefault="00EE5CAA" w:rsidP="00CB61B8">
      <w:pPr>
        <w:pStyle w:val="BodyText"/>
      </w:pPr>
    </w:p>
    <w:p w14:paraId="2365987B" w14:textId="77777777" w:rsidR="00EE5CAA" w:rsidRDefault="00EE5CAA" w:rsidP="00CB61B8">
      <w:pPr>
        <w:pStyle w:val="BodyText"/>
      </w:pPr>
    </w:p>
    <w:p w14:paraId="52715CA4" w14:textId="0070D231" w:rsidR="00EF5B47" w:rsidRPr="00627D12" w:rsidRDefault="00EE5CAA" w:rsidP="00627D12">
      <w:pPr>
        <w:pStyle w:val="BodyText"/>
        <w:tabs>
          <w:tab w:val="left" w:pos="2865"/>
        </w:tabs>
      </w:pPr>
      <w:r>
        <w:tab/>
      </w:r>
      <w:r>
        <w:br w:type="textWrapping" w:clear="all"/>
      </w:r>
    </w:p>
    <w:p w14:paraId="61FBDDB0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16749F2D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130B4CF4" w14:textId="04F4D0FC" w:rsidR="00EF5B47" w:rsidRDefault="00EF5B47" w:rsidP="00CB61B8">
      <w:pPr>
        <w:pStyle w:val="BodyText"/>
        <w:rPr>
          <w:rFonts w:ascii="Arial" w:hAnsi="Arial" w:cs="Arial"/>
        </w:rPr>
      </w:pPr>
    </w:p>
    <w:p w14:paraId="3F01FA96" w14:textId="49F71852" w:rsidR="007F29A6" w:rsidRDefault="007F29A6" w:rsidP="00CB61B8">
      <w:pPr>
        <w:pStyle w:val="BodyText"/>
        <w:rPr>
          <w:rFonts w:ascii="Arial" w:hAnsi="Arial" w:cs="Arial"/>
        </w:rPr>
      </w:pPr>
    </w:p>
    <w:p w14:paraId="276CD4BD" w14:textId="152A0D10" w:rsidR="007F29A6" w:rsidRDefault="007F29A6" w:rsidP="00CB61B8">
      <w:pPr>
        <w:pStyle w:val="BodyText"/>
        <w:rPr>
          <w:rFonts w:ascii="Arial" w:hAnsi="Arial" w:cs="Arial"/>
        </w:rPr>
      </w:pPr>
    </w:p>
    <w:p w14:paraId="0943CD59" w14:textId="09297B18" w:rsidR="007F29A6" w:rsidRDefault="007F29A6" w:rsidP="00CB61B8">
      <w:pPr>
        <w:pStyle w:val="BodyText"/>
        <w:rPr>
          <w:rFonts w:ascii="Arial" w:hAnsi="Arial" w:cs="Arial"/>
        </w:rPr>
      </w:pPr>
    </w:p>
    <w:p w14:paraId="1763FE32" w14:textId="77777777" w:rsidR="007F29A6" w:rsidRDefault="007F29A6" w:rsidP="00CB61B8">
      <w:pPr>
        <w:pStyle w:val="BodyText"/>
        <w:rPr>
          <w:rFonts w:ascii="Arial" w:hAnsi="Arial" w:cs="Arial"/>
        </w:rPr>
      </w:pPr>
    </w:p>
    <w:p w14:paraId="3393EAAF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4C9EFE56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0A8FFD04" w14:textId="77777777" w:rsidR="00EF71FC" w:rsidRDefault="00EF71FC" w:rsidP="00CB61B8">
      <w:pPr>
        <w:pStyle w:val="BodyText"/>
        <w:rPr>
          <w:rFonts w:ascii="Arial" w:hAnsi="Arial" w:cs="Arial"/>
        </w:rPr>
      </w:pPr>
      <w:r w:rsidRPr="00EF71FC">
        <w:rPr>
          <w:rFonts w:ascii="Arial" w:hAnsi="Arial" w:cs="Arial"/>
        </w:rPr>
        <w:lastRenderedPageBreak/>
        <w:t xml:space="preserve">Following </w:t>
      </w:r>
      <w:r>
        <w:rPr>
          <w:rFonts w:ascii="Arial" w:hAnsi="Arial" w:cs="Arial"/>
        </w:rPr>
        <w:t>are the list of deliverable items as part of automation of above test cases</w:t>
      </w:r>
      <w:r w:rsidRPr="00EF71FC">
        <w:rPr>
          <w:rFonts w:ascii="Arial" w:hAnsi="Arial" w:cs="Arial"/>
        </w:rPr>
        <w:t>.</w:t>
      </w:r>
    </w:p>
    <w:p w14:paraId="50EA38C7" w14:textId="11B89B8D" w:rsidR="00EF5B47" w:rsidRDefault="00EF5B47" w:rsidP="00CB61B8">
      <w:pPr>
        <w:pStyle w:val="BodyText"/>
        <w:rPr>
          <w:rFonts w:ascii="Arial" w:hAnsi="Arial" w:cs="Arial"/>
        </w:rPr>
      </w:pPr>
    </w:p>
    <w:p w14:paraId="72343BF9" w14:textId="4A3A0789" w:rsidR="00E252A4" w:rsidRDefault="00E252A4" w:rsidP="00E252A4">
      <w:pPr>
        <w:pStyle w:val="BodyText"/>
        <w:rPr>
          <w:rFonts w:ascii="Arial" w:hAnsi="Arial" w:cs="Arial"/>
        </w:rPr>
      </w:pPr>
      <w:r w:rsidRPr="00EF5B47">
        <w:rPr>
          <w:rFonts w:ascii="Arial" w:hAnsi="Arial" w:cs="Arial"/>
          <w:u w:val="single"/>
        </w:rPr>
        <w:t>Automation scenario scripts</w:t>
      </w:r>
    </w:p>
    <w:tbl>
      <w:tblPr>
        <w:tblW w:w="8000" w:type="dxa"/>
        <w:tblInd w:w="1043" w:type="dxa"/>
        <w:tblLook w:val="04A0" w:firstRow="1" w:lastRow="0" w:firstColumn="1" w:lastColumn="0" w:noHBand="0" w:noVBand="1"/>
      </w:tblPr>
      <w:tblGrid>
        <w:gridCol w:w="539"/>
        <w:gridCol w:w="4131"/>
        <w:gridCol w:w="3330"/>
      </w:tblGrid>
      <w:tr w:rsidR="009F009A" w14:paraId="13F00568" w14:textId="77777777" w:rsidTr="007F29A6">
        <w:trPr>
          <w:trHeight w:val="33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DCF33" w14:textId="77777777" w:rsidR="009F009A" w:rsidRDefault="009F009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SL No</w:t>
            </w:r>
          </w:p>
        </w:tc>
        <w:tc>
          <w:tcPr>
            <w:tcW w:w="4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2AAD9" w14:textId="77777777" w:rsidR="009F009A" w:rsidRDefault="009F009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Scenario script name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2B89" w14:textId="77777777" w:rsidR="009F009A" w:rsidRDefault="009F009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Cases covered</w:t>
            </w:r>
          </w:p>
        </w:tc>
      </w:tr>
      <w:tr w:rsidR="009F009A" w14:paraId="213C498C" w14:textId="77777777" w:rsidTr="007F29A6">
        <w:trPr>
          <w:trHeight w:val="64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C2A10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6AC5C" w14:textId="3F37A5CA" w:rsidR="009F009A" w:rsidRDefault="007F29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languageView</w:t>
            </w:r>
            <w:r w:rsidR="009F009A">
              <w:rPr>
                <w:rFonts w:ascii="Calibri" w:hAnsi="Calibri" w:cs="Calibri"/>
                <w:color w:val="000000"/>
              </w:rPr>
              <w:t>.js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06155" w14:textId="18DF661A" w:rsidR="009F009A" w:rsidRDefault="00541668">
            <w:pPr>
              <w:jc w:val="center"/>
              <w:rPr>
                <w:rFonts w:ascii="Calibri" w:hAnsi="Calibri" w:cs="Calibri"/>
                <w:color w:val="000000"/>
              </w:rPr>
            </w:pPr>
            <w:r w:rsidRPr="0038214F">
              <w:rPr>
                <w:rFonts w:ascii="Calibri" w:hAnsi="Calibri" w:cs="Calibri"/>
                <w:color w:val="000000"/>
              </w:rPr>
              <w:t>AMI: 1885:30</w:t>
            </w:r>
            <w:r w:rsidR="0038214F">
              <w:rPr>
                <w:rFonts w:ascii="Calibri" w:hAnsi="Calibri" w:cs="Calibri"/>
                <w:color w:val="000000"/>
              </w:rPr>
              <w:t>,</w:t>
            </w:r>
            <w:r w:rsidR="0038214F">
              <w:t xml:space="preserve"> </w:t>
            </w:r>
            <w:r w:rsidR="0038214F" w:rsidRPr="0038214F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8214F" w:rsidRPr="0038214F">
              <w:rPr>
                <w:rFonts w:ascii="Calibri" w:hAnsi="Calibri" w:cs="Calibri"/>
                <w:color w:val="000000"/>
              </w:rPr>
              <w:t>1886:31</w:t>
            </w:r>
            <w:r w:rsidR="0038214F">
              <w:rPr>
                <w:rFonts w:ascii="Calibri" w:hAnsi="Calibri" w:cs="Calibri"/>
                <w:color w:val="000000"/>
              </w:rPr>
              <w:t>,</w:t>
            </w:r>
            <w:r w:rsidR="0038214F">
              <w:t xml:space="preserve"> </w:t>
            </w:r>
            <w:r w:rsidR="0038214F" w:rsidRPr="0038214F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8214F" w:rsidRPr="0038214F">
              <w:rPr>
                <w:rFonts w:ascii="Calibri" w:hAnsi="Calibri" w:cs="Calibri"/>
                <w:color w:val="000000"/>
              </w:rPr>
              <w:t>1887:32</w:t>
            </w:r>
            <w:r w:rsidR="0038214F">
              <w:rPr>
                <w:rFonts w:ascii="Calibri" w:hAnsi="Calibri" w:cs="Calibri"/>
                <w:color w:val="000000"/>
              </w:rPr>
              <w:t>,</w:t>
            </w:r>
            <w:r w:rsidR="0038214F">
              <w:t xml:space="preserve"> </w:t>
            </w:r>
            <w:r w:rsidR="0038214F" w:rsidRPr="0038214F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8214F" w:rsidRPr="0038214F">
              <w:rPr>
                <w:rFonts w:ascii="Calibri" w:hAnsi="Calibri" w:cs="Calibri"/>
                <w:color w:val="000000"/>
              </w:rPr>
              <w:t>1888:33</w:t>
            </w:r>
            <w:r w:rsidR="0038214F">
              <w:rPr>
                <w:rFonts w:ascii="Calibri" w:hAnsi="Calibri" w:cs="Calibri"/>
                <w:color w:val="000000"/>
              </w:rPr>
              <w:t>,</w:t>
            </w:r>
            <w:r>
              <w:t xml:space="preserve"> </w:t>
            </w:r>
            <w:r w:rsidRPr="00541668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41668">
              <w:rPr>
                <w:rFonts w:ascii="Calibri" w:hAnsi="Calibri" w:cs="Calibri"/>
                <w:color w:val="000000"/>
              </w:rPr>
              <w:t>1889:34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541668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41668">
              <w:rPr>
                <w:rFonts w:ascii="Calibri" w:hAnsi="Calibri" w:cs="Calibri"/>
                <w:color w:val="000000"/>
              </w:rPr>
              <w:t>1890:35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  <w:p w14:paraId="5DFF2BB3" w14:textId="4D5CBD53" w:rsidR="00541668" w:rsidRDefault="00541668">
            <w:pPr>
              <w:jc w:val="center"/>
              <w:rPr>
                <w:rFonts w:ascii="Calibri" w:hAnsi="Calibri" w:cs="Calibri"/>
                <w:color w:val="000000"/>
              </w:rPr>
            </w:pPr>
            <w:r w:rsidRPr="00541668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41668">
              <w:rPr>
                <w:rFonts w:ascii="Calibri" w:hAnsi="Calibri" w:cs="Calibri"/>
                <w:color w:val="000000"/>
              </w:rPr>
              <w:t>1891:36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541668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41668">
              <w:rPr>
                <w:rFonts w:ascii="Calibri" w:hAnsi="Calibri" w:cs="Calibri"/>
                <w:color w:val="000000"/>
              </w:rPr>
              <w:t>1892:37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F009A" w14:paraId="725A7C80" w14:textId="77777777" w:rsidTr="007F29A6">
        <w:trPr>
          <w:trHeight w:val="64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E3955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A3192" w14:textId="1ED08F84" w:rsidR="009F009A" w:rsidRDefault="007F29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creatingUserWithValidAndInvalidData</w:t>
            </w:r>
            <w:r w:rsidR="009F009A">
              <w:rPr>
                <w:rFonts w:ascii="Calibri" w:hAnsi="Calibri" w:cs="Calibri"/>
                <w:color w:val="000000"/>
              </w:rPr>
              <w:t>.js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D5F0F" w14:textId="18A349D2" w:rsidR="009F009A" w:rsidRDefault="00FB7A73">
            <w:pPr>
              <w:jc w:val="center"/>
              <w:rPr>
                <w:rFonts w:ascii="Calibri" w:hAnsi="Calibri" w:cs="Calibri"/>
                <w:color w:val="000000"/>
              </w:rPr>
            </w:pP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1908:53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1909:54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1910:55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1911:56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1913:58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1914:59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  <w:p w14:paraId="215C70A7" w14:textId="4B53BCAE" w:rsidR="00FB7A73" w:rsidRDefault="00FB7A73">
            <w:pPr>
              <w:jc w:val="center"/>
              <w:rPr>
                <w:rFonts w:ascii="Calibri" w:hAnsi="Calibri" w:cs="Calibri"/>
                <w:color w:val="000000"/>
              </w:rPr>
            </w:pP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1915:60</w:t>
            </w:r>
          </w:p>
        </w:tc>
      </w:tr>
      <w:tr w:rsidR="009F009A" w14:paraId="722E6132" w14:textId="77777777" w:rsidTr="007F29A6">
        <w:trPr>
          <w:trHeight w:val="330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71F6E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8C36" w14:textId="3DA51582" w:rsidR="009F009A" w:rsidRDefault="007F29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userView</w:t>
            </w:r>
            <w:r w:rsidR="009F009A">
              <w:rPr>
                <w:rFonts w:ascii="Calibri" w:hAnsi="Calibri" w:cs="Calibri"/>
                <w:color w:val="000000"/>
              </w:rPr>
              <w:t>.js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8D7E0" w14:textId="6E73A616" w:rsidR="009F009A" w:rsidRDefault="00FB7A73">
            <w:pPr>
              <w:jc w:val="center"/>
              <w:rPr>
                <w:rFonts w:ascii="Calibri" w:hAnsi="Calibri" w:cs="Calibri"/>
                <w:color w:val="000000"/>
              </w:rPr>
            </w:pP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1916:61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1917:62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1918:63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1919:64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1920:65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1921:66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1922:67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1923:68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1924:69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1925:70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1926:71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1927:72</w:t>
            </w:r>
          </w:p>
        </w:tc>
      </w:tr>
      <w:tr w:rsidR="009F009A" w14:paraId="50534A30" w14:textId="77777777" w:rsidTr="007F29A6">
        <w:trPr>
          <w:trHeight w:val="330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3BD89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B3312" w14:textId="4E657DB4" w:rsidR="009F009A" w:rsidRDefault="007F29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workspaceView</w:t>
            </w:r>
            <w:r w:rsidR="009F009A">
              <w:rPr>
                <w:rFonts w:ascii="Calibri" w:hAnsi="Calibri" w:cs="Calibri"/>
                <w:color w:val="000000"/>
              </w:rPr>
              <w:t>.js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30E95" w14:textId="7BCAA1B0" w:rsidR="009F009A" w:rsidRDefault="00FB7A73">
            <w:pPr>
              <w:jc w:val="center"/>
              <w:rPr>
                <w:rFonts w:ascii="Calibri" w:hAnsi="Calibri" w:cs="Calibri"/>
                <w:color w:val="000000"/>
              </w:rPr>
            </w:pPr>
            <w:r w:rsidRPr="00FB7A73"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B7A73">
              <w:rPr>
                <w:rFonts w:ascii="Calibri" w:hAnsi="Calibri" w:cs="Calibri"/>
                <w:color w:val="000000"/>
              </w:rPr>
              <w:t>1893:38</w:t>
            </w:r>
          </w:p>
        </w:tc>
      </w:tr>
    </w:tbl>
    <w:p w14:paraId="26E749D8" w14:textId="77777777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4087C3D0" w14:textId="20EB96CE" w:rsidR="00E252A4" w:rsidRPr="00E252A4" w:rsidRDefault="00E252A4" w:rsidP="00E252A4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Data file</w:t>
      </w:r>
    </w:p>
    <w:tbl>
      <w:tblPr>
        <w:tblW w:w="3920" w:type="dxa"/>
        <w:tblInd w:w="975" w:type="dxa"/>
        <w:tblLook w:val="04A0" w:firstRow="1" w:lastRow="0" w:firstColumn="1" w:lastColumn="0" w:noHBand="0" w:noVBand="1"/>
      </w:tblPr>
      <w:tblGrid>
        <w:gridCol w:w="700"/>
        <w:gridCol w:w="3220"/>
      </w:tblGrid>
      <w:tr w:rsidR="00E252A4" w14:paraId="12849869" w14:textId="77777777" w:rsidTr="00E252A4">
        <w:trPr>
          <w:trHeight w:val="3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DE085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SL No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B1580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 File Name</w:t>
            </w:r>
          </w:p>
        </w:tc>
      </w:tr>
      <w:tr w:rsidR="00E252A4" w14:paraId="1466B47A" w14:textId="77777777" w:rsidTr="00E252A4">
        <w:trPr>
          <w:trHeight w:val="3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79D82" w14:textId="77777777" w:rsidR="00E252A4" w:rsidRDefault="00E252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241E6" w14:textId="77777777" w:rsidR="00E252A4" w:rsidRDefault="00E252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userData.csv</w:t>
            </w:r>
          </w:p>
        </w:tc>
      </w:tr>
    </w:tbl>
    <w:p w14:paraId="6EE13017" w14:textId="4FFEE5EE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00C7B3CE" w14:textId="2838B58D" w:rsidR="00E252A4" w:rsidRPr="00E252A4" w:rsidRDefault="00E252A4" w:rsidP="00E252A4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Object file</w:t>
      </w:r>
    </w:p>
    <w:tbl>
      <w:tblPr>
        <w:tblW w:w="3920" w:type="dxa"/>
        <w:tblInd w:w="930" w:type="dxa"/>
        <w:tblLook w:val="04A0" w:firstRow="1" w:lastRow="0" w:firstColumn="1" w:lastColumn="0" w:noHBand="0" w:noVBand="1"/>
      </w:tblPr>
      <w:tblGrid>
        <w:gridCol w:w="700"/>
        <w:gridCol w:w="3220"/>
      </w:tblGrid>
      <w:tr w:rsidR="00E252A4" w14:paraId="3BBE43CE" w14:textId="77777777" w:rsidTr="00E252A4">
        <w:trPr>
          <w:trHeight w:val="31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3C0D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E9531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 File Name</w:t>
            </w:r>
          </w:p>
        </w:tc>
      </w:tr>
      <w:tr w:rsidR="00E252A4" w14:paraId="719AF0A7" w14:textId="77777777" w:rsidTr="00E252A4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C08DC" w14:textId="77777777" w:rsidR="00E252A4" w:rsidRDefault="00E252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C9D4A" w14:textId="77777777" w:rsidR="00E252A4" w:rsidRDefault="00E252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userModuleElements.json</w:t>
            </w:r>
            <w:proofErr w:type="spellEnd"/>
          </w:p>
        </w:tc>
      </w:tr>
    </w:tbl>
    <w:p w14:paraId="7DF49D60" w14:textId="2C4660CD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22FC7084" w14:textId="77777777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10FC9D82" w14:textId="77777777" w:rsidR="00EF71FC" w:rsidRPr="00EF5B47" w:rsidRDefault="00EF71FC" w:rsidP="00CB61B8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Reusable Functions</w:t>
      </w:r>
    </w:p>
    <w:tbl>
      <w:tblPr>
        <w:tblW w:w="10580" w:type="dxa"/>
        <w:tblLook w:val="04A0" w:firstRow="1" w:lastRow="0" w:firstColumn="1" w:lastColumn="0" w:noHBand="0" w:noVBand="1"/>
      </w:tblPr>
      <w:tblGrid>
        <w:gridCol w:w="568"/>
        <w:gridCol w:w="4429"/>
        <w:gridCol w:w="1480"/>
        <w:gridCol w:w="4103"/>
      </w:tblGrid>
      <w:tr w:rsidR="005C0104" w14:paraId="5BFB0C2F" w14:textId="77777777" w:rsidTr="007F29A6">
        <w:trPr>
          <w:trHeight w:val="31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CA7F6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</w:t>
            </w:r>
          </w:p>
        </w:tc>
        <w:tc>
          <w:tcPr>
            <w:tcW w:w="4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5B63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Reusable Function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2C8B2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4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A2571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  <w:tr w:rsidR="005C0104" w14:paraId="3CC0903B" w14:textId="77777777" w:rsidTr="007F29A6">
        <w:trPr>
          <w:trHeight w:val="315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F4063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0395" w14:textId="7E959414" w:rsidR="005C0104" w:rsidRDefault="007F2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checkedLanguageCheckBox</w:t>
            </w:r>
            <w:proofErr w:type="spellEnd"/>
            <w:r w:rsidR="005C0104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checkboxName</w:t>
            </w:r>
            <w:proofErr w:type="spellEnd"/>
            <w:r w:rsidR="005C010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615D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userUtils.js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81EC1" w14:textId="616AA144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Function to </w:t>
            </w:r>
            <w:r w:rsidR="00B0249B">
              <w:rPr>
                <w:rFonts w:ascii="Calibri" w:hAnsi="Calibri" w:cs="Calibri"/>
                <w:color w:val="000000"/>
                <w:sz w:val="22"/>
                <w:szCs w:val="22"/>
              </w:rPr>
              <w:t>check the checkbox in the language section</w:t>
            </w:r>
          </w:p>
        </w:tc>
      </w:tr>
      <w:tr w:rsidR="007F29A6" w14:paraId="4A136254" w14:textId="77777777" w:rsidTr="007F29A6">
        <w:trPr>
          <w:trHeight w:val="31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69F12A" w14:textId="77777777" w:rsidR="007F29A6" w:rsidRDefault="007F29A6" w:rsidP="007F2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5A7E7" w14:textId="0C37D8DB" w:rsidR="007F29A6" w:rsidRDefault="007F29A6" w:rsidP="007F2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unC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heckedLanguageCheckBox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checkboxName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74C57" w14:textId="77777777" w:rsidR="007F29A6" w:rsidRDefault="007F29A6" w:rsidP="007F29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89687" w14:textId="7D67EDE1" w:rsidR="007F29A6" w:rsidRDefault="00B0249B" w:rsidP="007F29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Function 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the checkbox in the language section</w:t>
            </w:r>
          </w:p>
        </w:tc>
      </w:tr>
    </w:tbl>
    <w:p w14:paraId="46334198" w14:textId="2B4389E2" w:rsidR="00983579" w:rsidRDefault="00983579" w:rsidP="00CB61B8">
      <w:pPr>
        <w:pStyle w:val="BodyText"/>
        <w:rPr>
          <w:rFonts w:ascii="Arial" w:hAnsi="Arial" w:cs="Arial"/>
        </w:rPr>
      </w:pPr>
    </w:p>
    <w:p w14:paraId="3B4B62D1" w14:textId="77777777" w:rsidR="00364940" w:rsidRDefault="00364940" w:rsidP="00E252A4">
      <w:pPr>
        <w:pStyle w:val="BodyText"/>
        <w:ind w:left="0"/>
      </w:pPr>
    </w:p>
    <w:p w14:paraId="26FD415C" w14:textId="77777777" w:rsidR="00582C35" w:rsidRDefault="00983579" w:rsidP="00582C35">
      <w:pPr>
        <w:pStyle w:val="Heading1"/>
      </w:pPr>
      <w:bookmarkStart w:id="7" w:name="_Toc526774665"/>
      <w:bookmarkEnd w:id="6"/>
      <w:r>
        <w:lastRenderedPageBreak/>
        <w:t>Q</w:t>
      </w:r>
      <w:r w:rsidR="00CE5923">
        <w:t xml:space="preserve">uality </w:t>
      </w:r>
      <w:r w:rsidR="001709A2">
        <w:t>c</w:t>
      </w:r>
      <w:r w:rsidR="00CE5923">
        <w:t>heck</w:t>
      </w:r>
      <w:r w:rsidR="001709A2">
        <w:t xml:space="preserve"> report</w:t>
      </w:r>
      <w:bookmarkEnd w:id="7"/>
    </w:p>
    <w:p w14:paraId="5CC1364B" w14:textId="77777777" w:rsidR="00983579" w:rsidRDefault="00983579" w:rsidP="00ED66A7">
      <w:pPr>
        <w:pStyle w:val="BodyText"/>
        <w:rPr>
          <w:rFonts w:ascii="Arial" w:hAnsi="Arial" w:cs="Arial"/>
        </w:rPr>
      </w:pPr>
      <w:bookmarkStart w:id="8" w:name="_Toc89741669"/>
      <w:r w:rsidRPr="00983579">
        <w:rPr>
          <w:rFonts w:ascii="Arial" w:hAnsi="Arial" w:cs="Arial"/>
        </w:rPr>
        <w:t>All the scripts have been executed successfully</w:t>
      </w:r>
      <w:r w:rsidR="00600245">
        <w:rPr>
          <w:rFonts w:ascii="Arial" w:hAnsi="Arial" w:cs="Arial"/>
        </w:rPr>
        <w:t xml:space="preserve"> end to end</w:t>
      </w:r>
      <w:r w:rsidRPr="00983579">
        <w:rPr>
          <w:rFonts w:ascii="Arial" w:hAnsi="Arial" w:cs="Arial"/>
        </w:rPr>
        <w:t xml:space="preserve"> and verified for coding standards.</w:t>
      </w:r>
      <w:r>
        <w:rPr>
          <w:rFonts w:ascii="Arial" w:hAnsi="Arial" w:cs="Arial"/>
        </w:rPr>
        <w:t xml:space="preserve"> </w:t>
      </w:r>
      <w:r w:rsidRPr="00983579">
        <w:rPr>
          <w:rFonts w:ascii="Arial" w:hAnsi="Arial" w:cs="Arial"/>
        </w:rPr>
        <w:t>Following reports have been also copied in the release location</w:t>
      </w:r>
      <w:r w:rsidR="00600245">
        <w:rPr>
          <w:rFonts w:ascii="Arial" w:hAnsi="Arial" w:cs="Arial"/>
        </w:rPr>
        <w:t>.</w:t>
      </w:r>
    </w:p>
    <w:p w14:paraId="7B4CCD35" w14:textId="77777777" w:rsidR="00600245" w:rsidRDefault="00600245" w:rsidP="00ED66A7">
      <w:pPr>
        <w:pStyle w:val="BodyText"/>
        <w:rPr>
          <w:rFonts w:ascii="Arial" w:hAnsi="Arial" w:cs="Arial"/>
        </w:rPr>
      </w:pPr>
    </w:p>
    <w:p w14:paraId="4C697505" w14:textId="77777777" w:rsidR="00983579" w:rsidRDefault="00600245" w:rsidP="00CA2FDD">
      <w:pPr>
        <w:pStyle w:val="BodyText"/>
        <w:numPr>
          <w:ilvl w:val="0"/>
          <w:numId w:val="6"/>
        </w:numPr>
        <w:rPr>
          <w:rFonts w:ascii="Arial" w:hAnsi="Arial" w:cs="Arial"/>
        </w:rPr>
      </w:pPr>
      <w:bookmarkStart w:id="9" w:name="_GoBack"/>
      <w:bookmarkEnd w:id="9"/>
      <w:r>
        <w:rPr>
          <w:rFonts w:ascii="Arial" w:hAnsi="Arial" w:cs="Arial"/>
        </w:rPr>
        <w:t>End to End Execution report</w:t>
      </w:r>
      <w:r w:rsidR="008C0708">
        <w:rPr>
          <w:rFonts w:ascii="Arial" w:hAnsi="Arial" w:cs="Arial"/>
        </w:rPr>
        <w:t xml:space="preserve"> - </w:t>
      </w:r>
      <w:proofErr w:type="spellStart"/>
      <w:r w:rsidR="008C0708">
        <w:rPr>
          <w:rFonts w:ascii="Arial" w:hAnsi="Arial" w:cs="Arial"/>
        </w:rPr>
        <w:t>junit</w:t>
      </w:r>
      <w:proofErr w:type="spellEnd"/>
      <w:r w:rsidR="008C0708">
        <w:rPr>
          <w:rFonts w:ascii="Arial" w:hAnsi="Arial" w:cs="Arial"/>
        </w:rPr>
        <w:t xml:space="preserve"> </w:t>
      </w:r>
    </w:p>
    <w:p w14:paraId="04BB29F2" w14:textId="77777777" w:rsidR="00600245" w:rsidRDefault="00600245" w:rsidP="00CA2FDD">
      <w:pPr>
        <w:pStyle w:val="Body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Quality Standard check report</w:t>
      </w:r>
      <w:r w:rsidR="00662A1C">
        <w:rPr>
          <w:rFonts w:ascii="Arial" w:hAnsi="Arial" w:cs="Arial"/>
        </w:rPr>
        <w:t xml:space="preserve"> -   </w:t>
      </w:r>
      <w:proofErr w:type="spellStart"/>
      <w:r w:rsidR="00662A1C">
        <w:rPr>
          <w:rFonts w:ascii="Arial" w:hAnsi="Arial" w:cs="Arial"/>
        </w:rPr>
        <w:t>eslintrc</w:t>
      </w:r>
      <w:proofErr w:type="spellEnd"/>
      <w:r w:rsidR="00662A1C">
        <w:rPr>
          <w:rFonts w:ascii="Arial" w:hAnsi="Arial" w:cs="Arial"/>
        </w:rPr>
        <w:t xml:space="preserve">   file validation screen shot below for both Test Scripts and reusable functions.</w:t>
      </w:r>
    </w:p>
    <w:bookmarkEnd w:id="8"/>
    <w:p w14:paraId="1A8313CD" w14:textId="296541EC" w:rsidR="003C7F50" w:rsidRPr="001D42F3" w:rsidRDefault="00E53359" w:rsidP="001D42F3">
      <w:pPr>
        <w:pStyle w:val="Body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9EC91C" wp14:editId="5B3F7502">
            <wp:extent cx="6402070" cy="359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50" w:rsidRPr="001D42F3" w:rsidSect="000424FA">
      <w:headerReference w:type="default" r:id="rId8"/>
      <w:footerReference w:type="default" r:id="rId9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FDBE5" w14:textId="77777777" w:rsidR="00D7050C" w:rsidRDefault="00D7050C" w:rsidP="00597DA3">
      <w:r>
        <w:separator/>
      </w:r>
    </w:p>
  </w:endnote>
  <w:endnote w:type="continuationSeparator" w:id="0">
    <w:p w14:paraId="75337CB6" w14:textId="77777777" w:rsidR="00D7050C" w:rsidRDefault="00D7050C" w:rsidP="0059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5B8D8" w14:textId="18A87536" w:rsidR="0009110A" w:rsidRPr="00481E2D" w:rsidRDefault="00ED3709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>
      <w:rPr>
        <w:b/>
        <w:szCs w:val="16"/>
        <w:lang w:val="en-GB"/>
      </w:rPr>
      <w:fldChar w:fldCharType="begin"/>
    </w:r>
    <w:r>
      <w:rPr>
        <w:b/>
        <w:szCs w:val="16"/>
        <w:lang w:val="en-GB"/>
      </w:rPr>
      <w:instrText xml:space="preserve"> DOCPROPERTY  Title  \* MERGEFORMAT </w:instrText>
    </w:r>
    <w:r>
      <w:rPr>
        <w:b/>
        <w:szCs w:val="16"/>
        <w:lang w:val="en-GB"/>
      </w:rPr>
      <w:fldChar w:fldCharType="separate"/>
    </w:r>
    <w:r w:rsidR="00ED66A7">
      <w:rPr>
        <w:b/>
        <w:szCs w:val="16"/>
        <w:lang w:val="en-GB"/>
      </w:rPr>
      <w:t>Release Notes</w:t>
    </w:r>
    <w:r>
      <w:rPr>
        <w:b/>
        <w:szCs w:val="16"/>
        <w:lang w:val="en-GB"/>
      </w:rPr>
      <w:fldChar w:fldCharType="end"/>
    </w:r>
    <w:r w:rsidR="0009110A" w:rsidRPr="00820343">
      <w:rPr>
        <w:szCs w:val="16"/>
        <w:lang w:val="en-GB"/>
      </w:rPr>
      <w:tab/>
      <w:t xml:space="preserve">Page </w:t>
    </w:r>
    <w:r w:rsidR="00F068EA" w:rsidRPr="00820343">
      <w:rPr>
        <w:szCs w:val="16"/>
      </w:rPr>
      <w:fldChar w:fldCharType="begin"/>
    </w:r>
    <w:r w:rsidR="0009110A" w:rsidRPr="00820343">
      <w:rPr>
        <w:szCs w:val="16"/>
        <w:lang w:val="en-GB"/>
      </w:rPr>
      <w:instrText>PAGE</w:instrText>
    </w:r>
    <w:r w:rsidR="00F068EA" w:rsidRPr="00820343">
      <w:rPr>
        <w:szCs w:val="16"/>
      </w:rPr>
      <w:fldChar w:fldCharType="separate"/>
    </w:r>
    <w:r w:rsidR="00516AB1">
      <w:rPr>
        <w:noProof/>
        <w:szCs w:val="16"/>
        <w:lang w:val="en-GB"/>
      </w:rPr>
      <w:t>5</w:t>
    </w:r>
    <w:r w:rsidR="00F068EA" w:rsidRPr="00820343">
      <w:rPr>
        <w:szCs w:val="16"/>
      </w:rPr>
      <w:fldChar w:fldCharType="end"/>
    </w:r>
    <w:r w:rsidR="0009110A" w:rsidRPr="00820343">
      <w:rPr>
        <w:szCs w:val="16"/>
        <w:lang w:val="en-GB"/>
      </w:rPr>
      <w:t xml:space="preserve"> of</w:t>
    </w:r>
    <w:r w:rsidR="0009110A">
      <w:rPr>
        <w:szCs w:val="16"/>
        <w:lang w:val="en-GB"/>
      </w:rPr>
      <w:t xml:space="preserve"> </w:t>
    </w:r>
    <w:r w:rsidR="00F068EA" w:rsidRPr="00820343">
      <w:rPr>
        <w:szCs w:val="16"/>
      </w:rPr>
      <w:fldChar w:fldCharType="begin"/>
    </w:r>
    <w:r w:rsidR="0009110A" w:rsidRPr="00820343">
      <w:rPr>
        <w:szCs w:val="16"/>
        <w:lang w:val="en-GB"/>
      </w:rPr>
      <w:instrText xml:space="preserve"> NUMPAGES </w:instrText>
    </w:r>
    <w:r w:rsidR="00F068EA" w:rsidRPr="00820343">
      <w:rPr>
        <w:szCs w:val="16"/>
      </w:rPr>
      <w:fldChar w:fldCharType="separate"/>
    </w:r>
    <w:r w:rsidR="00516AB1">
      <w:rPr>
        <w:noProof/>
        <w:szCs w:val="16"/>
        <w:lang w:val="en-GB"/>
      </w:rPr>
      <w:t>6</w:t>
    </w:r>
    <w:r w:rsidR="00F068EA" w:rsidRPr="00820343">
      <w:rPr>
        <w:szCs w:val="16"/>
      </w:rPr>
      <w:fldChar w:fldCharType="end"/>
    </w:r>
    <w:r w:rsidR="0009110A">
      <w:rPr>
        <w:szCs w:val="16"/>
        <w:lang w:val="en-GB"/>
      </w:rPr>
      <w:tab/>
    </w:r>
    <w:r w:rsidR="00F068EA">
      <w:rPr>
        <w:szCs w:val="16"/>
        <w:lang w:val="en-GB"/>
      </w:rPr>
      <w:fldChar w:fldCharType="begin"/>
    </w:r>
    <w:r w:rsidR="0009110A">
      <w:rPr>
        <w:szCs w:val="16"/>
        <w:lang w:val="en-GB"/>
      </w:rPr>
      <w:instrText xml:space="preserve"> SAVEDATE  \@ "MMMM dd, yyyy"  \* MERGEFORMAT </w:instrText>
    </w:r>
    <w:r w:rsidR="00F068EA">
      <w:rPr>
        <w:szCs w:val="16"/>
        <w:lang w:val="en-GB"/>
      </w:rPr>
      <w:fldChar w:fldCharType="separate"/>
    </w:r>
    <w:r w:rsidR="00A57D93">
      <w:rPr>
        <w:noProof/>
        <w:szCs w:val="16"/>
        <w:lang w:val="en-GB"/>
      </w:rPr>
      <w:t>October 12, 2018</w:t>
    </w:r>
    <w:r w:rsidR="00F068EA">
      <w:rPr>
        <w:szCs w:val="16"/>
        <w:lang w:val="en-GB"/>
      </w:rPr>
      <w:fldChar w:fldCharType="end"/>
    </w:r>
    <w:r w:rsidR="00CC362A">
      <w:rPr>
        <w:szCs w:val="16"/>
        <w:lang w:val="en-GB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3494" w14:textId="77777777" w:rsidR="00D7050C" w:rsidRDefault="00D7050C" w:rsidP="00597DA3">
      <w:r>
        <w:separator/>
      </w:r>
    </w:p>
  </w:footnote>
  <w:footnote w:type="continuationSeparator" w:id="0">
    <w:p w14:paraId="7022A1ED" w14:textId="77777777" w:rsidR="00D7050C" w:rsidRDefault="00D7050C" w:rsidP="00597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D8DA" w14:textId="77777777" w:rsidR="0009110A" w:rsidRPr="005028D3" w:rsidRDefault="007C3BC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 w:rsidRPr="007C3BCA">
      <w:rPr>
        <w:noProof/>
        <w:lang w:val="en-IN" w:eastAsia="en-IN"/>
      </w:rPr>
      <w:drawing>
        <wp:inline distT="0" distB="0" distL="0" distR="0" wp14:anchorId="60EE052D" wp14:editId="26497EBB">
          <wp:extent cx="1428750" cy="3238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9110A">
      <w:tab/>
    </w:r>
    <w:r w:rsidR="0009110A">
      <w:tab/>
    </w:r>
    <w:r>
      <w:t>Test Automation POV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748BC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000000" w:themeColor="text1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A0B3A3F"/>
    <w:multiLevelType w:val="hybridMultilevel"/>
    <w:tmpl w:val="7C9E2D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D6"/>
    <w:rsid w:val="000424FA"/>
    <w:rsid w:val="000425EC"/>
    <w:rsid w:val="00047F14"/>
    <w:rsid w:val="00055B00"/>
    <w:rsid w:val="000703B7"/>
    <w:rsid w:val="0009110A"/>
    <w:rsid w:val="000A5854"/>
    <w:rsid w:val="000B35CD"/>
    <w:rsid w:val="000C072C"/>
    <w:rsid w:val="000D6B6F"/>
    <w:rsid w:val="000E579B"/>
    <w:rsid w:val="000F0E7A"/>
    <w:rsid w:val="001055E0"/>
    <w:rsid w:val="00121A60"/>
    <w:rsid w:val="00132E74"/>
    <w:rsid w:val="00150984"/>
    <w:rsid w:val="0015401B"/>
    <w:rsid w:val="00156569"/>
    <w:rsid w:val="00157741"/>
    <w:rsid w:val="001709A2"/>
    <w:rsid w:val="00182407"/>
    <w:rsid w:val="001843DD"/>
    <w:rsid w:val="00184431"/>
    <w:rsid w:val="001B1D3F"/>
    <w:rsid w:val="001B27EC"/>
    <w:rsid w:val="001C5ECC"/>
    <w:rsid w:val="001D0854"/>
    <w:rsid w:val="001D2E89"/>
    <w:rsid w:val="001D42F3"/>
    <w:rsid w:val="001F5D1A"/>
    <w:rsid w:val="001F5DA4"/>
    <w:rsid w:val="001F695D"/>
    <w:rsid w:val="001F6BBB"/>
    <w:rsid w:val="001F7D0E"/>
    <w:rsid w:val="00201B7A"/>
    <w:rsid w:val="002114EC"/>
    <w:rsid w:val="002135F1"/>
    <w:rsid w:val="00234035"/>
    <w:rsid w:val="00241545"/>
    <w:rsid w:val="00245ECF"/>
    <w:rsid w:val="00255C16"/>
    <w:rsid w:val="00261A41"/>
    <w:rsid w:val="00284896"/>
    <w:rsid w:val="00284CBF"/>
    <w:rsid w:val="00286B30"/>
    <w:rsid w:val="002C057D"/>
    <w:rsid w:val="002C5BA0"/>
    <w:rsid w:val="002D18AD"/>
    <w:rsid w:val="002E1FF4"/>
    <w:rsid w:val="002F19B4"/>
    <w:rsid w:val="00304AB9"/>
    <w:rsid w:val="00330BC8"/>
    <w:rsid w:val="0033135E"/>
    <w:rsid w:val="00332030"/>
    <w:rsid w:val="00342977"/>
    <w:rsid w:val="00363015"/>
    <w:rsid w:val="00364940"/>
    <w:rsid w:val="0038214F"/>
    <w:rsid w:val="00392E77"/>
    <w:rsid w:val="003B4F0A"/>
    <w:rsid w:val="003B7BF6"/>
    <w:rsid w:val="003C7F50"/>
    <w:rsid w:val="0043150A"/>
    <w:rsid w:val="00477DD6"/>
    <w:rsid w:val="00481E2D"/>
    <w:rsid w:val="004A14F0"/>
    <w:rsid w:val="004A4093"/>
    <w:rsid w:val="004A467A"/>
    <w:rsid w:val="004C1A36"/>
    <w:rsid w:val="004C22E3"/>
    <w:rsid w:val="004C7183"/>
    <w:rsid w:val="004D2E15"/>
    <w:rsid w:val="005028D3"/>
    <w:rsid w:val="00510604"/>
    <w:rsid w:val="00516AB1"/>
    <w:rsid w:val="0052336F"/>
    <w:rsid w:val="00531FA0"/>
    <w:rsid w:val="0053543F"/>
    <w:rsid w:val="00541668"/>
    <w:rsid w:val="005457CB"/>
    <w:rsid w:val="005478C1"/>
    <w:rsid w:val="00553735"/>
    <w:rsid w:val="00556A01"/>
    <w:rsid w:val="00561983"/>
    <w:rsid w:val="00561A77"/>
    <w:rsid w:val="005634F6"/>
    <w:rsid w:val="005649A9"/>
    <w:rsid w:val="00577F86"/>
    <w:rsid w:val="00582C35"/>
    <w:rsid w:val="005A62BD"/>
    <w:rsid w:val="005A76D9"/>
    <w:rsid w:val="005B7166"/>
    <w:rsid w:val="005C0104"/>
    <w:rsid w:val="005C3635"/>
    <w:rsid w:val="005C5F31"/>
    <w:rsid w:val="005D1D6F"/>
    <w:rsid w:val="005D3DF3"/>
    <w:rsid w:val="005D4E61"/>
    <w:rsid w:val="00600245"/>
    <w:rsid w:val="00600259"/>
    <w:rsid w:val="00601E95"/>
    <w:rsid w:val="006100BE"/>
    <w:rsid w:val="00617511"/>
    <w:rsid w:val="00626412"/>
    <w:rsid w:val="0062663F"/>
    <w:rsid w:val="00627D12"/>
    <w:rsid w:val="00631182"/>
    <w:rsid w:val="006470CE"/>
    <w:rsid w:val="00662A1C"/>
    <w:rsid w:val="006904EB"/>
    <w:rsid w:val="006A32A4"/>
    <w:rsid w:val="006C6237"/>
    <w:rsid w:val="006C6568"/>
    <w:rsid w:val="006D4AC3"/>
    <w:rsid w:val="006D6103"/>
    <w:rsid w:val="006E695D"/>
    <w:rsid w:val="006F62BA"/>
    <w:rsid w:val="00710D1F"/>
    <w:rsid w:val="00713503"/>
    <w:rsid w:val="007212A4"/>
    <w:rsid w:val="00740AA9"/>
    <w:rsid w:val="007470BC"/>
    <w:rsid w:val="00753B24"/>
    <w:rsid w:val="00766254"/>
    <w:rsid w:val="0077149E"/>
    <w:rsid w:val="00774C37"/>
    <w:rsid w:val="007A1A14"/>
    <w:rsid w:val="007B4E08"/>
    <w:rsid w:val="007B7312"/>
    <w:rsid w:val="007C3BCA"/>
    <w:rsid w:val="007C47E8"/>
    <w:rsid w:val="007E055E"/>
    <w:rsid w:val="007F29A6"/>
    <w:rsid w:val="00803862"/>
    <w:rsid w:val="00820343"/>
    <w:rsid w:val="00835EB1"/>
    <w:rsid w:val="008415EA"/>
    <w:rsid w:val="008429B2"/>
    <w:rsid w:val="00846C22"/>
    <w:rsid w:val="00855093"/>
    <w:rsid w:val="00886189"/>
    <w:rsid w:val="008A2839"/>
    <w:rsid w:val="008A53D9"/>
    <w:rsid w:val="008C0708"/>
    <w:rsid w:val="008C10CD"/>
    <w:rsid w:val="008C1FD2"/>
    <w:rsid w:val="008C6356"/>
    <w:rsid w:val="008E54A5"/>
    <w:rsid w:val="008E6147"/>
    <w:rsid w:val="008F5A0C"/>
    <w:rsid w:val="009005FB"/>
    <w:rsid w:val="00905BF3"/>
    <w:rsid w:val="00923401"/>
    <w:rsid w:val="00932A47"/>
    <w:rsid w:val="00953CE8"/>
    <w:rsid w:val="0095672A"/>
    <w:rsid w:val="00983579"/>
    <w:rsid w:val="009903EE"/>
    <w:rsid w:val="009A1617"/>
    <w:rsid w:val="009C51A8"/>
    <w:rsid w:val="009D3C31"/>
    <w:rsid w:val="009E1502"/>
    <w:rsid w:val="009F009A"/>
    <w:rsid w:val="009F2B6D"/>
    <w:rsid w:val="009F2E37"/>
    <w:rsid w:val="009F2F33"/>
    <w:rsid w:val="00A04B06"/>
    <w:rsid w:val="00A23ABF"/>
    <w:rsid w:val="00A34FC9"/>
    <w:rsid w:val="00A40231"/>
    <w:rsid w:val="00A458E0"/>
    <w:rsid w:val="00A5174E"/>
    <w:rsid w:val="00A52128"/>
    <w:rsid w:val="00A57D93"/>
    <w:rsid w:val="00A65CE0"/>
    <w:rsid w:val="00A803FA"/>
    <w:rsid w:val="00A85AE2"/>
    <w:rsid w:val="00A93A6E"/>
    <w:rsid w:val="00AA3248"/>
    <w:rsid w:val="00AA6CAD"/>
    <w:rsid w:val="00AC19DA"/>
    <w:rsid w:val="00AC6161"/>
    <w:rsid w:val="00AD0A13"/>
    <w:rsid w:val="00AD0D84"/>
    <w:rsid w:val="00AD4FEB"/>
    <w:rsid w:val="00B0249B"/>
    <w:rsid w:val="00B03C3A"/>
    <w:rsid w:val="00B10AD9"/>
    <w:rsid w:val="00B123F0"/>
    <w:rsid w:val="00B16279"/>
    <w:rsid w:val="00B17F14"/>
    <w:rsid w:val="00B432AB"/>
    <w:rsid w:val="00B50BA3"/>
    <w:rsid w:val="00B53E94"/>
    <w:rsid w:val="00B6767D"/>
    <w:rsid w:val="00B834F9"/>
    <w:rsid w:val="00B9629F"/>
    <w:rsid w:val="00BA4E22"/>
    <w:rsid w:val="00BB4F70"/>
    <w:rsid w:val="00BB5CA7"/>
    <w:rsid w:val="00BC6C94"/>
    <w:rsid w:val="00BD4A86"/>
    <w:rsid w:val="00BD6C68"/>
    <w:rsid w:val="00BF098A"/>
    <w:rsid w:val="00BF25DD"/>
    <w:rsid w:val="00BF2BEB"/>
    <w:rsid w:val="00C0746F"/>
    <w:rsid w:val="00C124DB"/>
    <w:rsid w:val="00C3167A"/>
    <w:rsid w:val="00C47F1E"/>
    <w:rsid w:val="00C61CF7"/>
    <w:rsid w:val="00C7344B"/>
    <w:rsid w:val="00C77F4F"/>
    <w:rsid w:val="00C805C4"/>
    <w:rsid w:val="00C82078"/>
    <w:rsid w:val="00C96BBC"/>
    <w:rsid w:val="00CA2FDD"/>
    <w:rsid w:val="00CB07BF"/>
    <w:rsid w:val="00CB61B8"/>
    <w:rsid w:val="00CC362A"/>
    <w:rsid w:val="00CE4615"/>
    <w:rsid w:val="00CE5923"/>
    <w:rsid w:val="00D1504C"/>
    <w:rsid w:val="00D15EDF"/>
    <w:rsid w:val="00D24944"/>
    <w:rsid w:val="00D26B0B"/>
    <w:rsid w:val="00D31451"/>
    <w:rsid w:val="00D351C7"/>
    <w:rsid w:val="00D37769"/>
    <w:rsid w:val="00D43A6C"/>
    <w:rsid w:val="00D55451"/>
    <w:rsid w:val="00D657EE"/>
    <w:rsid w:val="00D6625A"/>
    <w:rsid w:val="00D7050C"/>
    <w:rsid w:val="00D812CF"/>
    <w:rsid w:val="00D8161D"/>
    <w:rsid w:val="00D948CF"/>
    <w:rsid w:val="00DA3E38"/>
    <w:rsid w:val="00DA5412"/>
    <w:rsid w:val="00DB2C31"/>
    <w:rsid w:val="00DB5751"/>
    <w:rsid w:val="00DD391A"/>
    <w:rsid w:val="00DD3D01"/>
    <w:rsid w:val="00DF22A9"/>
    <w:rsid w:val="00E0148D"/>
    <w:rsid w:val="00E014A5"/>
    <w:rsid w:val="00E21F5F"/>
    <w:rsid w:val="00E246A6"/>
    <w:rsid w:val="00E252A4"/>
    <w:rsid w:val="00E373FA"/>
    <w:rsid w:val="00E47ACF"/>
    <w:rsid w:val="00E53359"/>
    <w:rsid w:val="00E56178"/>
    <w:rsid w:val="00EA1145"/>
    <w:rsid w:val="00EC22E6"/>
    <w:rsid w:val="00ED2CEC"/>
    <w:rsid w:val="00ED3709"/>
    <w:rsid w:val="00ED66A7"/>
    <w:rsid w:val="00EE5CAA"/>
    <w:rsid w:val="00EF3312"/>
    <w:rsid w:val="00EF5B47"/>
    <w:rsid w:val="00EF71FC"/>
    <w:rsid w:val="00F068EA"/>
    <w:rsid w:val="00F247C4"/>
    <w:rsid w:val="00F45BA0"/>
    <w:rsid w:val="00F54221"/>
    <w:rsid w:val="00F65A02"/>
    <w:rsid w:val="00F8743F"/>
    <w:rsid w:val="00FA0210"/>
    <w:rsid w:val="00FB7A73"/>
    <w:rsid w:val="00FC793A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5EF10"/>
  <w15:docId w15:val="{4865BAF1-51C1-484A-9D81-2B2206A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E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spacing w:before="200"/>
      <w:ind w:left="0" w:firstLine="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val="en-US"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val="en-US"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uiPriority w:val="39"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val="en-US"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basedOn w:val="DefaultParagraphFont"/>
    <w:semiHidden/>
    <w:rsid w:val="00ED66A7"/>
    <w:rPr>
      <w:sz w:val="20"/>
      <w:vertAlign w:val="superscript"/>
    </w:rPr>
  </w:style>
  <w:style w:type="character" w:customStyle="1" w:styleId="lrzxr">
    <w:name w:val="lrzxr"/>
    <w:basedOn w:val="DefaultParagraphFont"/>
    <w:rsid w:val="004A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&lt;Office/Group&gt;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cp:lastModifiedBy>Shivakumar Tavargeri</cp:lastModifiedBy>
  <cp:revision>54</cp:revision>
  <cp:lastPrinted>2004-10-12T06:27:00Z</cp:lastPrinted>
  <dcterms:created xsi:type="dcterms:W3CDTF">2018-10-09T10:47:00Z</dcterms:created>
  <dcterms:modified xsi:type="dcterms:W3CDTF">2018-10-15T14:44:00Z</dcterms:modified>
</cp:coreProperties>
</file>