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</w:tblGrid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 Number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Claimer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 Name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Claimed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 office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Claimed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Contact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Discharge date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Discharge amount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FONTASY_ HIMALI_ TT" w:hAnsi="FONTASY_ HIMALI_ TT"/>
                <w:color w:val="000"/>
                <w:b/>
                <w:sz w:val="24"/>
                <w:szCs w:val="24"/>
              </w:rPr>
              <w:t>Remarks</w:t>
            </w:r>
          </w:p>
        </w:tc>
      </w:tr>
      <w:tr w:rsidR="00995B51" w:rsidTr="007F1D13"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10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bharat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Medical Bills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2017-04-07T18:30:00.000Z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new road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12345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>123456789</w:t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  <w:tc>
          <w:tcPr>
            <w:tcW w:w="30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alibri" w:hAnsi="Calibri"/>
                <w:color w:val="000"/>
                <w:sz w:val="24"/>
                <w:szCs w:val="24"/>
              </w:rPr>
              <w:t/>
            </w:r>
          </w:p>
        </w:tc>
      </w:tr>
    </w:tbl>
    <w:p w:rsidR="00A02F19" w:rsidRDefault="00A02F19"/>
    <w:sectPr w:rsidR="00A02F19" w:rsidSect="00897086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pStyle w:val="Header"/>
    </w:pPr>
    <w:r>
      <w:rPr>
        <w:b/>
        <w:bCs/>
        <w:rFonts w:ascii="Times New Roman" w:eastAsia="Times New Roman" w:hAnsi="Times New Roman" w:cs="Times New Roman"/>
        <w:sz w:val="30"/>
        <w:szCs w:val="30"/>
      </w:rPr>
      <w:t>Nepal Telecom</w:t>
    </w:r>
    <w:r>
      <w:pict>
        <v:rect style="width:0;height:.75pt" o:hralign="center" o:hrstd="t" o:hr="t" fillcolor="#e0e0e0" stroked="f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2017-08-15T20:02:45Z</dcterms:created>
  <dcterms:modified xsi:type="dcterms:W3CDTF">2017-08-15T20:02:45Z</dcterms:modified>
</cp:coreProperties>
</file>