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4EE10" w14:textId="25A1CD12" w:rsidR="00F14A89" w:rsidRDefault="00F14A89" w:rsidP="006B2342">
      <w:pPr>
        <w:pStyle w:val="Default"/>
        <w:jc w:val="center"/>
      </w:pPr>
      <w:r>
        <w:t>Unity Unit</w:t>
      </w:r>
    </w:p>
    <w:p w14:paraId="62FF8005" w14:textId="32653222" w:rsidR="00D40B16" w:rsidRPr="00AF5596" w:rsidRDefault="00F14A89" w:rsidP="00F14A89">
      <w:pPr>
        <w:pStyle w:val="berschrift"/>
        <w:rPr>
          <w:lang w:val="de-DE"/>
        </w:rPr>
      </w:pPr>
      <w:r w:rsidRPr="00AF5596">
        <w:rPr>
          <w:lang w:val="de-DE"/>
        </w:rPr>
        <w:t xml:space="preserve"> </w:t>
      </w:r>
      <w:r w:rsidR="00962DC3">
        <w:rPr>
          <w:sz w:val="60"/>
          <w:szCs w:val="60"/>
          <w:lang w:val="de-DE"/>
        </w:rPr>
        <w:t>Unity-Assembler</w:t>
      </w:r>
    </w:p>
    <w:p w14:paraId="7EDF1A7A" w14:textId="77777777" w:rsidR="00D40B16" w:rsidRDefault="00725AF0">
      <w:pPr>
        <w:pStyle w:val="berschrift"/>
      </w:pPr>
      <w:r>
        <w:fldChar w:fldCharType="begin"/>
      </w:r>
      <w:r>
        <w:instrText xml:space="preserve"> TITLE </w:instrText>
      </w:r>
      <w:r>
        <w:fldChar w:fldCharType="separate"/>
      </w:r>
      <w:r w:rsidR="00F14A89">
        <w:t>Vision</w:t>
      </w:r>
      <w:r>
        <w:fldChar w:fldCharType="end"/>
      </w:r>
    </w:p>
    <w:p w14:paraId="609F45B5" w14:textId="2B3BB346" w:rsidR="00D40B16" w:rsidRDefault="00725AF0">
      <w:pPr>
        <w:pStyle w:val="Heading1"/>
      </w:pPr>
      <w:r>
        <w:t>Introduction</w:t>
      </w:r>
    </w:p>
    <w:p w14:paraId="4E179EA9" w14:textId="5E79D88D" w:rsidR="006B2342" w:rsidRDefault="00DE21CD" w:rsidP="006B2342">
      <w:pPr>
        <w:rPr>
          <w:lang w:val="de-DE" w:eastAsia="de-DE"/>
        </w:rPr>
      </w:pPr>
      <w:r w:rsidRPr="00DE21CD">
        <w:rPr>
          <w:lang w:val="de-DE"/>
        </w:rPr>
        <w:t>Im Rahmen des Software P</w:t>
      </w:r>
      <w:r>
        <w:rPr>
          <w:lang w:val="de-DE"/>
        </w:rPr>
        <w:t xml:space="preserve">rojekts der Technischen Hochschule Ulm entstand dieses Team. Unity Unit besteht aus 6 Personen. Dieses Software Projekt hat einen externen Partner in Evobus. Evobus stellt die Themen, die in diesem Projekt behandelt werden. Unser Thema ist die </w:t>
      </w:r>
      <w:r w:rsidR="006B2342" w:rsidRPr="006B2342">
        <w:rPr>
          <w:lang w:val="de-DE" w:eastAsia="de-DE"/>
        </w:rPr>
        <w:t>Entwicklung eine</w:t>
      </w:r>
      <w:r>
        <w:rPr>
          <w:lang w:val="de-DE" w:eastAsia="de-DE"/>
        </w:rPr>
        <w:t>r</w:t>
      </w:r>
      <w:r w:rsidR="006B2342" w:rsidRPr="006B2342">
        <w:rPr>
          <w:lang w:val="de-DE" w:eastAsia="de-DE"/>
        </w:rPr>
        <w:t xml:space="preserve"> Anwendung zur intuitiven Zuordnung und Sequenzbildung für 3D Bauteilen auf Basis von Unity.</w:t>
      </w:r>
    </w:p>
    <w:p w14:paraId="03758460" w14:textId="4E64009C" w:rsidR="00DE21CD" w:rsidRDefault="00DE21CD" w:rsidP="006B2342">
      <w:pPr>
        <w:rPr>
          <w:lang w:val="de-DE" w:eastAsia="de-DE"/>
        </w:rPr>
      </w:pPr>
    </w:p>
    <w:p w14:paraId="75030D4C" w14:textId="4B976E44" w:rsidR="006B2342" w:rsidRDefault="00DE21CD" w:rsidP="006B2342">
      <w:pPr>
        <w:rPr>
          <w:lang w:val="de-DE"/>
        </w:rPr>
      </w:pPr>
      <w:r>
        <w:rPr>
          <w:lang w:val="de-DE"/>
        </w:rPr>
        <w:t>Die Grundlegenden Technologien, die benutzt werden soll sind die Programmiersprache C#, sowie die dazugehörige IDE Visual Studio von Microsoft. Zur Simulation der Umgebung wird die Game Engine Unity verwendet. Zusätzlich dazu werden für die Simulationen des Mensch</w:t>
      </w:r>
      <w:r w:rsidR="00CE6B21">
        <w:rPr>
          <w:lang w:val="de-DE"/>
        </w:rPr>
        <w:t>en</w:t>
      </w:r>
      <w:r>
        <w:rPr>
          <w:lang w:val="de-DE"/>
        </w:rPr>
        <w:t xml:space="preserve"> die Software MOSIM verwendet.</w:t>
      </w:r>
    </w:p>
    <w:p w14:paraId="0B6E0FAE" w14:textId="185C4C0C" w:rsidR="00CE6B21" w:rsidRDefault="00CE6B21" w:rsidP="006B2342">
      <w:pPr>
        <w:rPr>
          <w:lang w:val="de-DE"/>
        </w:rPr>
      </w:pPr>
    </w:p>
    <w:p w14:paraId="27DE26ED" w14:textId="2FFC3883" w:rsidR="00CE6B21" w:rsidRDefault="00CE6B21" w:rsidP="006B2342">
      <w:pPr>
        <w:rPr>
          <w:lang w:val="de-DE"/>
        </w:rPr>
      </w:pPr>
      <w:r>
        <w:rPr>
          <w:lang w:val="de-DE"/>
        </w:rPr>
        <w:t>Das Problem, das bearbeitet werden soll, ist ein zweiteiliges Problem. Erstens soll eine Zuordnung der Gesamtheit der Teile auf verschiedene Station ermöglicht werden. Und zweitens soll das System die Möglichkeit bieten eine Reihenfolge der Teile</w:t>
      </w:r>
      <w:r w:rsidR="00EE5D9F">
        <w:rPr>
          <w:lang w:val="de-DE"/>
        </w:rPr>
        <w:t xml:space="preserve">, während der Montage, </w:t>
      </w:r>
      <w:r>
        <w:rPr>
          <w:lang w:val="de-DE"/>
        </w:rPr>
        <w:t xml:space="preserve">zu erstellen. </w:t>
      </w:r>
    </w:p>
    <w:p w14:paraId="6AAF9C10" w14:textId="77777777" w:rsidR="006B2342" w:rsidRPr="006B2342" w:rsidRDefault="006B2342" w:rsidP="006B2342">
      <w:pPr>
        <w:rPr>
          <w:lang w:val="de-DE"/>
        </w:rPr>
      </w:pPr>
    </w:p>
    <w:p w14:paraId="594090FD" w14:textId="04F721AA" w:rsidR="00D40B16" w:rsidRDefault="00725AF0" w:rsidP="00F14A89">
      <w:pPr>
        <w:pStyle w:val="Heading1"/>
      </w:pPr>
      <w:r>
        <w:t>Positioning</w:t>
      </w:r>
    </w:p>
    <w:p w14:paraId="1D071ACB" w14:textId="77777777" w:rsidR="00D40B16" w:rsidRDefault="00725AF0">
      <w:pPr>
        <w:pStyle w:val="Heading2"/>
      </w:pPr>
      <w:r>
        <w:t>Problem Statement</w:t>
      </w:r>
    </w:p>
    <w:p w14:paraId="05DCE061" w14:textId="0EE4EADE" w:rsidR="006B2342" w:rsidRPr="006B2342" w:rsidRDefault="006B2342" w:rsidP="006B2342">
      <w:pPr>
        <w:pStyle w:val="BodyText"/>
        <w:rPr>
          <w:lang w:val="de-DE"/>
        </w:rPr>
      </w:pPr>
      <w:r w:rsidRPr="006B2342">
        <w:rPr>
          <w:lang w:val="de-DE"/>
        </w:rPr>
        <w:t xml:space="preserve">Die genaue </w:t>
      </w:r>
      <w:r w:rsidRPr="006B2342">
        <w:rPr>
          <w:b/>
          <w:bCs/>
          <w:lang w:val="de-DE"/>
        </w:rPr>
        <w:t xml:space="preserve">Planung der Reihenfolge der zu verbauenden Teile </w:t>
      </w:r>
      <w:r w:rsidRPr="006B2342">
        <w:rPr>
          <w:lang w:val="de-DE"/>
        </w:rPr>
        <w:t>erfolgt oft erst, wenn reale Bauteile vorliegen, da die Interaktion mit den digitalen Bauteilen nicht einfach und interaktiv erfolgen kann.</w:t>
      </w:r>
    </w:p>
    <w:tbl>
      <w:tblPr>
        <w:tblW w:w="0" w:type="auto"/>
        <w:tblInd w:w="813" w:type="dxa"/>
        <w:tblLayout w:type="fixed"/>
        <w:tblLook w:val="0000" w:firstRow="0" w:lastRow="0" w:firstColumn="0" w:lastColumn="0" w:noHBand="0" w:noVBand="0"/>
      </w:tblPr>
      <w:tblGrid>
        <w:gridCol w:w="2970"/>
        <w:gridCol w:w="5250"/>
      </w:tblGrid>
      <w:tr w:rsidR="00D133EF" w:rsidRPr="00962DC3" w14:paraId="4790A538" w14:textId="77777777" w:rsidTr="00703D90">
        <w:tc>
          <w:tcPr>
            <w:tcW w:w="2970" w:type="dxa"/>
            <w:tcBorders>
              <w:top w:val="single" w:sz="12" w:space="0" w:color="000000"/>
              <w:left w:val="single" w:sz="12" w:space="0" w:color="000000"/>
              <w:bottom w:val="single" w:sz="6" w:space="0" w:color="000000"/>
            </w:tcBorders>
            <w:shd w:val="clear" w:color="auto" w:fill="BFBFBF"/>
          </w:tcPr>
          <w:p w14:paraId="2E1DDDD6" w14:textId="77777777" w:rsidR="00D133EF" w:rsidRDefault="00D133EF" w:rsidP="00703D90">
            <w:pPr>
              <w:pStyle w:val="BodyText"/>
              <w:keepNext/>
              <w:ind w:left="72"/>
            </w:pPr>
            <w:r>
              <w:t>The problem of</w:t>
            </w:r>
          </w:p>
        </w:tc>
        <w:tc>
          <w:tcPr>
            <w:tcW w:w="5250" w:type="dxa"/>
            <w:tcBorders>
              <w:top w:val="single" w:sz="12" w:space="0" w:color="000000"/>
              <w:left w:val="single" w:sz="12" w:space="0" w:color="000000"/>
              <w:bottom w:val="single" w:sz="6" w:space="0" w:color="000000"/>
              <w:right w:val="single" w:sz="12" w:space="0" w:color="000000"/>
            </w:tcBorders>
            <w:shd w:val="clear" w:color="auto" w:fill="auto"/>
          </w:tcPr>
          <w:p w14:paraId="4AD424B2" w14:textId="77777777" w:rsidR="00D133EF" w:rsidRPr="006B2342" w:rsidRDefault="00D133EF" w:rsidP="00703D90">
            <w:pPr>
              <w:rPr>
                <w:lang w:val="de-DE"/>
              </w:rPr>
            </w:pPr>
            <w:r>
              <w:rPr>
                <w:lang w:val="de-DE"/>
              </w:rPr>
              <w:t>Reihenfolge der Teile während der Montage bestimmen.</w:t>
            </w:r>
          </w:p>
        </w:tc>
      </w:tr>
      <w:tr w:rsidR="00D133EF" w14:paraId="70A8D51D" w14:textId="77777777" w:rsidTr="00703D90">
        <w:tc>
          <w:tcPr>
            <w:tcW w:w="2970" w:type="dxa"/>
            <w:tcBorders>
              <w:top w:val="single" w:sz="6" w:space="0" w:color="000000"/>
              <w:left w:val="single" w:sz="12" w:space="0" w:color="000000"/>
              <w:bottom w:val="single" w:sz="6" w:space="0" w:color="000000"/>
            </w:tcBorders>
            <w:shd w:val="clear" w:color="auto" w:fill="BFBFBF"/>
          </w:tcPr>
          <w:p w14:paraId="131F260B" w14:textId="77777777" w:rsidR="00D133EF" w:rsidRDefault="00D133EF" w:rsidP="00703D90">
            <w:pPr>
              <w:pStyle w:val="BodyText"/>
              <w:keepNext/>
              <w:ind w:left="72"/>
            </w:pPr>
            <w:r>
              <w:t>affects</w:t>
            </w:r>
          </w:p>
        </w:tc>
        <w:tc>
          <w:tcPr>
            <w:tcW w:w="5250" w:type="dxa"/>
            <w:tcBorders>
              <w:top w:val="single" w:sz="6" w:space="0" w:color="000000"/>
              <w:left w:val="single" w:sz="12" w:space="0" w:color="000000"/>
              <w:bottom w:val="single" w:sz="6" w:space="0" w:color="000000"/>
              <w:right w:val="single" w:sz="12" w:space="0" w:color="000000"/>
            </w:tcBorders>
            <w:shd w:val="clear" w:color="auto" w:fill="auto"/>
          </w:tcPr>
          <w:p w14:paraId="2D033F86" w14:textId="77777777" w:rsidR="00D133EF" w:rsidRDefault="00D133EF" w:rsidP="00703D90">
            <w:r>
              <w:t xml:space="preserve">Montage </w:t>
            </w:r>
            <w:proofErr w:type="spellStart"/>
            <w:r>
              <w:t>Arbeiter</w:t>
            </w:r>
            <w:proofErr w:type="spellEnd"/>
            <w:r>
              <w:t xml:space="preserve"> von </w:t>
            </w:r>
            <w:proofErr w:type="spellStart"/>
            <w:r>
              <w:t>Evobus</w:t>
            </w:r>
            <w:proofErr w:type="spellEnd"/>
          </w:p>
        </w:tc>
      </w:tr>
      <w:tr w:rsidR="00D133EF" w:rsidRPr="00962DC3" w14:paraId="781D04AB" w14:textId="77777777" w:rsidTr="00703D90">
        <w:tc>
          <w:tcPr>
            <w:tcW w:w="2970" w:type="dxa"/>
            <w:tcBorders>
              <w:top w:val="single" w:sz="6" w:space="0" w:color="000000"/>
              <w:left w:val="single" w:sz="12" w:space="0" w:color="000000"/>
              <w:bottom w:val="single" w:sz="6" w:space="0" w:color="000000"/>
            </w:tcBorders>
            <w:shd w:val="clear" w:color="auto" w:fill="BFBFBF"/>
          </w:tcPr>
          <w:p w14:paraId="1804A6C9" w14:textId="77777777" w:rsidR="00D133EF" w:rsidRDefault="00D133EF" w:rsidP="00703D90">
            <w:pPr>
              <w:pStyle w:val="BodyText"/>
              <w:keepNext/>
              <w:ind w:left="72"/>
            </w:pPr>
            <w:r>
              <w:t>the impact of which is</w:t>
            </w:r>
          </w:p>
        </w:tc>
        <w:tc>
          <w:tcPr>
            <w:tcW w:w="5250" w:type="dxa"/>
            <w:tcBorders>
              <w:top w:val="single" w:sz="6" w:space="0" w:color="000000"/>
              <w:left w:val="single" w:sz="12" w:space="0" w:color="000000"/>
              <w:bottom w:val="single" w:sz="6" w:space="0" w:color="000000"/>
              <w:right w:val="single" w:sz="12" w:space="0" w:color="000000"/>
            </w:tcBorders>
            <w:shd w:val="clear" w:color="auto" w:fill="auto"/>
          </w:tcPr>
          <w:p w14:paraId="057F1A35" w14:textId="77777777" w:rsidR="00D133EF" w:rsidRPr="006B2342" w:rsidRDefault="00D133EF" w:rsidP="00703D90">
            <w:pPr>
              <w:rPr>
                <w:lang w:val="de-DE"/>
              </w:rPr>
            </w:pPr>
            <w:r w:rsidRPr="006B2342">
              <w:rPr>
                <w:lang w:val="de-DE"/>
              </w:rPr>
              <w:t xml:space="preserve">Eine Reihenfolge der Teile kann meist erst mit realen Bauteilen </w:t>
            </w:r>
            <w:r>
              <w:rPr>
                <w:lang w:val="de-DE"/>
              </w:rPr>
              <w:t>erstellt werden.</w:t>
            </w:r>
            <w:r w:rsidRPr="006B2342">
              <w:rPr>
                <w:lang w:val="de-DE"/>
              </w:rPr>
              <w:t xml:space="preserve"> </w:t>
            </w:r>
          </w:p>
        </w:tc>
      </w:tr>
      <w:tr w:rsidR="00D133EF" w:rsidRPr="00962DC3" w14:paraId="4DCD2442" w14:textId="77777777" w:rsidTr="00703D90">
        <w:tc>
          <w:tcPr>
            <w:tcW w:w="2970" w:type="dxa"/>
            <w:tcBorders>
              <w:top w:val="single" w:sz="6" w:space="0" w:color="000000"/>
              <w:left w:val="single" w:sz="12" w:space="0" w:color="000000"/>
              <w:bottom w:val="single" w:sz="6" w:space="0" w:color="000000"/>
            </w:tcBorders>
            <w:shd w:val="clear" w:color="auto" w:fill="BFBFBF"/>
          </w:tcPr>
          <w:p w14:paraId="0C4914C7" w14:textId="77777777" w:rsidR="00D133EF" w:rsidRDefault="00D133EF" w:rsidP="00703D90">
            <w:pPr>
              <w:pStyle w:val="BodyText"/>
              <w:ind w:left="72"/>
            </w:pPr>
            <w:r>
              <w:t>a successful solution would be</w:t>
            </w:r>
          </w:p>
        </w:tc>
        <w:tc>
          <w:tcPr>
            <w:tcW w:w="5250" w:type="dxa"/>
            <w:tcBorders>
              <w:top w:val="single" w:sz="6" w:space="0" w:color="000000"/>
              <w:left w:val="single" w:sz="12" w:space="0" w:color="000000"/>
              <w:bottom w:val="single" w:sz="6" w:space="0" w:color="000000"/>
              <w:right w:val="single" w:sz="12" w:space="0" w:color="000000"/>
            </w:tcBorders>
            <w:shd w:val="clear" w:color="auto" w:fill="auto"/>
          </w:tcPr>
          <w:p w14:paraId="6AAEC51F" w14:textId="77777777" w:rsidR="00D133EF" w:rsidRPr="006B2342" w:rsidRDefault="00D133EF" w:rsidP="00703D90">
            <w:pPr>
              <w:rPr>
                <w:lang w:val="de-DE"/>
              </w:rPr>
            </w:pPr>
            <w:r w:rsidRPr="006B2342">
              <w:rPr>
                <w:lang w:val="de-DE"/>
              </w:rPr>
              <w:t>Simulation, die die Reihenfolge de</w:t>
            </w:r>
            <w:r>
              <w:rPr>
                <w:lang w:val="de-DE"/>
              </w:rPr>
              <w:t>r Teile zeigt.</w:t>
            </w:r>
          </w:p>
        </w:tc>
      </w:tr>
      <w:tr w:rsidR="002F6809" w:rsidRPr="00D133EF" w14:paraId="046122A8" w14:textId="77777777" w:rsidTr="00703D90">
        <w:tc>
          <w:tcPr>
            <w:tcW w:w="2970" w:type="dxa"/>
            <w:tcBorders>
              <w:top w:val="single" w:sz="12" w:space="0" w:color="000000"/>
              <w:left w:val="single" w:sz="12" w:space="0" w:color="000000"/>
              <w:bottom w:val="single" w:sz="6" w:space="0" w:color="000000"/>
            </w:tcBorders>
            <w:shd w:val="clear" w:color="auto" w:fill="BFBFBF"/>
          </w:tcPr>
          <w:p w14:paraId="51F4C454" w14:textId="6BB6CCD3" w:rsidR="002F6809" w:rsidRDefault="002F6809" w:rsidP="002F6809">
            <w:pPr>
              <w:pStyle w:val="BodyText"/>
              <w:keepNext/>
              <w:ind w:left="72"/>
            </w:pPr>
            <w:r>
              <w:t>The problem of</w:t>
            </w:r>
          </w:p>
        </w:tc>
        <w:tc>
          <w:tcPr>
            <w:tcW w:w="5250" w:type="dxa"/>
            <w:tcBorders>
              <w:top w:val="single" w:sz="12" w:space="0" w:color="000000"/>
              <w:left w:val="single" w:sz="12" w:space="0" w:color="000000"/>
              <w:bottom w:val="single" w:sz="6" w:space="0" w:color="000000"/>
              <w:right w:val="single" w:sz="12" w:space="0" w:color="000000"/>
            </w:tcBorders>
            <w:shd w:val="clear" w:color="auto" w:fill="auto"/>
          </w:tcPr>
          <w:p w14:paraId="361CA7E1" w14:textId="51C8DA08" w:rsidR="002F6809" w:rsidRPr="006B2342" w:rsidRDefault="002F6809" w:rsidP="002F6809">
            <w:pPr>
              <w:rPr>
                <w:lang w:val="de-DE"/>
              </w:rPr>
            </w:pPr>
            <w:r>
              <w:rPr>
                <w:lang w:val="de-DE"/>
              </w:rPr>
              <w:t>Teile einer Station zuordnen</w:t>
            </w:r>
          </w:p>
        </w:tc>
      </w:tr>
      <w:tr w:rsidR="002F6809" w14:paraId="4C3EA455" w14:textId="77777777" w:rsidTr="00703D90">
        <w:tc>
          <w:tcPr>
            <w:tcW w:w="2970" w:type="dxa"/>
            <w:tcBorders>
              <w:top w:val="single" w:sz="6" w:space="0" w:color="000000"/>
              <w:left w:val="single" w:sz="12" w:space="0" w:color="000000"/>
              <w:bottom w:val="single" w:sz="6" w:space="0" w:color="000000"/>
            </w:tcBorders>
            <w:shd w:val="clear" w:color="auto" w:fill="BFBFBF"/>
          </w:tcPr>
          <w:p w14:paraId="1D7B3830" w14:textId="2E966A2F" w:rsidR="002F6809" w:rsidRDefault="002F6809" w:rsidP="002F6809">
            <w:pPr>
              <w:pStyle w:val="BodyText"/>
              <w:keepNext/>
              <w:ind w:left="72"/>
            </w:pPr>
            <w:r>
              <w:t>affects</w:t>
            </w:r>
          </w:p>
        </w:tc>
        <w:tc>
          <w:tcPr>
            <w:tcW w:w="5250" w:type="dxa"/>
            <w:tcBorders>
              <w:top w:val="single" w:sz="6" w:space="0" w:color="000000"/>
              <w:left w:val="single" w:sz="12" w:space="0" w:color="000000"/>
              <w:bottom w:val="single" w:sz="6" w:space="0" w:color="000000"/>
              <w:right w:val="single" w:sz="12" w:space="0" w:color="000000"/>
            </w:tcBorders>
            <w:shd w:val="clear" w:color="auto" w:fill="auto"/>
          </w:tcPr>
          <w:p w14:paraId="1B2742E9" w14:textId="19F663B1" w:rsidR="002F6809" w:rsidRDefault="002F6809" w:rsidP="002F6809">
            <w:r>
              <w:t xml:space="preserve">Montage </w:t>
            </w:r>
            <w:proofErr w:type="spellStart"/>
            <w:r>
              <w:t>Arbeiter</w:t>
            </w:r>
            <w:proofErr w:type="spellEnd"/>
            <w:r>
              <w:t xml:space="preserve"> von </w:t>
            </w:r>
            <w:proofErr w:type="spellStart"/>
            <w:r>
              <w:t>Evobus</w:t>
            </w:r>
            <w:proofErr w:type="spellEnd"/>
          </w:p>
        </w:tc>
      </w:tr>
      <w:tr w:rsidR="002F6809" w:rsidRPr="00962DC3" w14:paraId="29627D42" w14:textId="77777777" w:rsidTr="00703D90">
        <w:tc>
          <w:tcPr>
            <w:tcW w:w="2970" w:type="dxa"/>
            <w:tcBorders>
              <w:top w:val="single" w:sz="6" w:space="0" w:color="000000"/>
              <w:left w:val="single" w:sz="12" w:space="0" w:color="000000"/>
              <w:bottom w:val="single" w:sz="6" w:space="0" w:color="000000"/>
            </w:tcBorders>
            <w:shd w:val="clear" w:color="auto" w:fill="BFBFBF"/>
          </w:tcPr>
          <w:p w14:paraId="1A3339DB" w14:textId="75E6005C" w:rsidR="002F6809" w:rsidRDefault="002F6809" w:rsidP="002F6809">
            <w:pPr>
              <w:pStyle w:val="BodyText"/>
              <w:keepNext/>
              <w:ind w:left="72"/>
            </w:pPr>
            <w:r>
              <w:t>the impact of which is</w:t>
            </w:r>
          </w:p>
        </w:tc>
        <w:tc>
          <w:tcPr>
            <w:tcW w:w="5250" w:type="dxa"/>
            <w:tcBorders>
              <w:top w:val="single" w:sz="6" w:space="0" w:color="000000"/>
              <w:left w:val="single" w:sz="12" w:space="0" w:color="000000"/>
              <w:bottom w:val="single" w:sz="6" w:space="0" w:color="000000"/>
              <w:right w:val="single" w:sz="12" w:space="0" w:color="000000"/>
            </w:tcBorders>
            <w:shd w:val="clear" w:color="auto" w:fill="auto"/>
          </w:tcPr>
          <w:p w14:paraId="3A3F4C64" w14:textId="4E06A864" w:rsidR="002F6809" w:rsidRPr="00AE2B33" w:rsidRDefault="002F6809" w:rsidP="002F6809">
            <w:pPr>
              <w:rPr>
                <w:lang w:val="de-DE"/>
              </w:rPr>
            </w:pPr>
            <w:r>
              <w:rPr>
                <w:lang w:val="de-DE"/>
              </w:rPr>
              <w:t>Sinnvolle Aufteilung der Teile auf die einzelnen Stationen</w:t>
            </w:r>
          </w:p>
        </w:tc>
      </w:tr>
      <w:tr w:rsidR="002F6809" w:rsidRPr="00962DC3" w14:paraId="13DA6C74" w14:textId="77777777" w:rsidTr="00703D90">
        <w:tc>
          <w:tcPr>
            <w:tcW w:w="2970" w:type="dxa"/>
            <w:tcBorders>
              <w:top w:val="single" w:sz="6" w:space="0" w:color="000000"/>
              <w:left w:val="single" w:sz="12" w:space="0" w:color="000000"/>
              <w:bottom w:val="single" w:sz="6" w:space="0" w:color="000000"/>
            </w:tcBorders>
            <w:shd w:val="clear" w:color="auto" w:fill="BFBFBF"/>
          </w:tcPr>
          <w:p w14:paraId="426C1A27" w14:textId="1B3E88E8" w:rsidR="002F6809" w:rsidRDefault="002F6809" w:rsidP="002F6809">
            <w:pPr>
              <w:pStyle w:val="BodyText"/>
              <w:ind w:left="72"/>
            </w:pPr>
            <w:r>
              <w:t>a successful solution would be</w:t>
            </w:r>
          </w:p>
        </w:tc>
        <w:tc>
          <w:tcPr>
            <w:tcW w:w="5250" w:type="dxa"/>
            <w:tcBorders>
              <w:top w:val="single" w:sz="6" w:space="0" w:color="000000"/>
              <w:left w:val="single" w:sz="12" w:space="0" w:color="000000"/>
              <w:bottom w:val="single" w:sz="6" w:space="0" w:color="000000"/>
              <w:right w:val="single" w:sz="12" w:space="0" w:color="000000"/>
            </w:tcBorders>
            <w:shd w:val="clear" w:color="auto" w:fill="auto"/>
          </w:tcPr>
          <w:p w14:paraId="48342774" w14:textId="1169FAEC" w:rsidR="002F6809" w:rsidRPr="006B2342" w:rsidRDefault="002F6809" w:rsidP="002F6809">
            <w:pPr>
              <w:rPr>
                <w:lang w:val="de-DE"/>
              </w:rPr>
            </w:pPr>
            <w:r>
              <w:rPr>
                <w:lang w:val="de-DE"/>
              </w:rPr>
              <w:t>Eine sinnvolle Einteilung der gesamten Teilmenge auf die Stationen.</w:t>
            </w:r>
          </w:p>
        </w:tc>
      </w:tr>
      <w:tr w:rsidR="002F6809" w:rsidRPr="00962DC3" w14:paraId="5242D50F" w14:textId="77777777" w:rsidTr="00D81D30">
        <w:tc>
          <w:tcPr>
            <w:tcW w:w="2970" w:type="dxa"/>
            <w:tcBorders>
              <w:top w:val="single" w:sz="12" w:space="0" w:color="000000"/>
              <w:left w:val="single" w:sz="12" w:space="0" w:color="000000"/>
              <w:bottom w:val="single" w:sz="6" w:space="0" w:color="000000"/>
            </w:tcBorders>
            <w:shd w:val="clear" w:color="auto" w:fill="BFBFBF"/>
          </w:tcPr>
          <w:p w14:paraId="09388D24" w14:textId="4CF8CC30" w:rsidR="002F6809" w:rsidRDefault="002F6809" w:rsidP="002F6809">
            <w:pPr>
              <w:pStyle w:val="BodyText"/>
              <w:keepNext/>
              <w:ind w:left="72"/>
            </w:pPr>
            <w:r>
              <w:t>The problem of</w:t>
            </w:r>
          </w:p>
        </w:tc>
        <w:tc>
          <w:tcPr>
            <w:tcW w:w="5250" w:type="dxa"/>
            <w:tcBorders>
              <w:top w:val="single" w:sz="12" w:space="0" w:color="000000"/>
              <w:left w:val="single" w:sz="12" w:space="0" w:color="000000"/>
              <w:bottom w:val="single" w:sz="6" w:space="0" w:color="000000"/>
              <w:right w:val="single" w:sz="12" w:space="0" w:color="000000"/>
            </w:tcBorders>
            <w:shd w:val="clear" w:color="auto" w:fill="auto"/>
          </w:tcPr>
          <w:p w14:paraId="598B5B85" w14:textId="7FBE2EEA" w:rsidR="002F6809" w:rsidRPr="006B2342" w:rsidRDefault="002F6809" w:rsidP="002F6809">
            <w:pPr>
              <w:rPr>
                <w:lang w:val="de-DE"/>
              </w:rPr>
            </w:pPr>
            <w:r w:rsidRPr="006B2342">
              <w:rPr>
                <w:lang w:val="de-DE"/>
              </w:rPr>
              <w:t xml:space="preserve">Einfache und intuitive Interaktion in </w:t>
            </w:r>
            <w:r>
              <w:rPr>
                <w:lang w:val="de-DE"/>
              </w:rPr>
              <w:t xml:space="preserve">einer </w:t>
            </w:r>
            <w:r w:rsidRPr="006B2342">
              <w:rPr>
                <w:lang w:val="de-DE"/>
              </w:rPr>
              <w:t>virtuelle</w:t>
            </w:r>
            <w:r>
              <w:rPr>
                <w:lang w:val="de-DE"/>
              </w:rPr>
              <w:t>n</w:t>
            </w:r>
            <w:r w:rsidRPr="006B2342">
              <w:rPr>
                <w:lang w:val="de-DE"/>
              </w:rPr>
              <w:t xml:space="preserve"> </w:t>
            </w:r>
            <w:r>
              <w:rPr>
                <w:lang w:val="de-DE"/>
              </w:rPr>
              <w:t>Realität</w:t>
            </w:r>
          </w:p>
        </w:tc>
      </w:tr>
      <w:tr w:rsidR="002F6809" w14:paraId="0331E9B5" w14:textId="77777777" w:rsidTr="00D81D30">
        <w:tc>
          <w:tcPr>
            <w:tcW w:w="2970" w:type="dxa"/>
            <w:tcBorders>
              <w:top w:val="single" w:sz="6" w:space="0" w:color="000000"/>
              <w:left w:val="single" w:sz="12" w:space="0" w:color="000000"/>
              <w:bottom w:val="single" w:sz="6" w:space="0" w:color="000000"/>
            </w:tcBorders>
            <w:shd w:val="clear" w:color="auto" w:fill="BFBFBF"/>
          </w:tcPr>
          <w:p w14:paraId="68F46ED2" w14:textId="3E1AD346" w:rsidR="002F6809" w:rsidRDefault="002F6809" w:rsidP="002F6809">
            <w:pPr>
              <w:pStyle w:val="BodyText"/>
              <w:keepNext/>
              <w:ind w:left="72"/>
            </w:pPr>
            <w:r>
              <w:t>affects</w:t>
            </w:r>
          </w:p>
        </w:tc>
        <w:tc>
          <w:tcPr>
            <w:tcW w:w="5250" w:type="dxa"/>
            <w:tcBorders>
              <w:top w:val="single" w:sz="6" w:space="0" w:color="000000"/>
              <w:left w:val="single" w:sz="12" w:space="0" w:color="000000"/>
              <w:bottom w:val="single" w:sz="6" w:space="0" w:color="000000"/>
              <w:right w:val="single" w:sz="12" w:space="0" w:color="000000"/>
            </w:tcBorders>
            <w:shd w:val="clear" w:color="auto" w:fill="auto"/>
          </w:tcPr>
          <w:p w14:paraId="044C6E58" w14:textId="2627FF78" w:rsidR="002F6809" w:rsidRDefault="002F6809" w:rsidP="002F6809">
            <w:r>
              <w:t xml:space="preserve">Montage </w:t>
            </w:r>
            <w:proofErr w:type="spellStart"/>
            <w:r>
              <w:t>Arbeiter</w:t>
            </w:r>
            <w:proofErr w:type="spellEnd"/>
            <w:r>
              <w:t xml:space="preserve"> von </w:t>
            </w:r>
            <w:proofErr w:type="spellStart"/>
            <w:r>
              <w:t>Evobus</w:t>
            </w:r>
            <w:proofErr w:type="spellEnd"/>
          </w:p>
        </w:tc>
      </w:tr>
      <w:tr w:rsidR="002F6809" w:rsidRPr="00962DC3" w14:paraId="34AD9DD5" w14:textId="77777777" w:rsidTr="00D81D30">
        <w:tc>
          <w:tcPr>
            <w:tcW w:w="2970" w:type="dxa"/>
            <w:tcBorders>
              <w:top w:val="single" w:sz="6" w:space="0" w:color="000000"/>
              <w:left w:val="single" w:sz="12" w:space="0" w:color="000000"/>
              <w:bottom w:val="single" w:sz="6" w:space="0" w:color="000000"/>
            </w:tcBorders>
            <w:shd w:val="clear" w:color="auto" w:fill="BFBFBF"/>
          </w:tcPr>
          <w:p w14:paraId="2CDF8006" w14:textId="67806CAB" w:rsidR="002F6809" w:rsidRDefault="002F6809" w:rsidP="002F6809">
            <w:pPr>
              <w:pStyle w:val="BodyText"/>
              <w:keepNext/>
              <w:ind w:left="72"/>
            </w:pPr>
            <w:r>
              <w:t>the impact of which is</w:t>
            </w:r>
          </w:p>
        </w:tc>
        <w:tc>
          <w:tcPr>
            <w:tcW w:w="5250" w:type="dxa"/>
            <w:tcBorders>
              <w:top w:val="single" w:sz="6" w:space="0" w:color="000000"/>
              <w:left w:val="single" w:sz="12" w:space="0" w:color="000000"/>
              <w:bottom w:val="single" w:sz="6" w:space="0" w:color="000000"/>
              <w:right w:val="single" w:sz="12" w:space="0" w:color="000000"/>
            </w:tcBorders>
            <w:shd w:val="clear" w:color="auto" w:fill="auto"/>
          </w:tcPr>
          <w:p w14:paraId="153F33A9" w14:textId="44D5C04D" w:rsidR="002F6809" w:rsidRPr="006B2342" w:rsidRDefault="002F6809" w:rsidP="002F6809">
            <w:pPr>
              <w:rPr>
                <w:lang w:val="de-DE"/>
              </w:rPr>
            </w:pPr>
            <w:r w:rsidRPr="00AE2B33">
              <w:rPr>
                <w:lang w:val="de-DE"/>
              </w:rPr>
              <w:t>Effizenz</w:t>
            </w:r>
            <w:r>
              <w:rPr>
                <w:lang w:val="de-DE"/>
              </w:rPr>
              <w:t>-</w:t>
            </w:r>
            <w:r w:rsidRPr="00AE2B33">
              <w:rPr>
                <w:lang w:val="de-DE"/>
              </w:rPr>
              <w:t xml:space="preserve"> und Qualitätserhöhung der P</w:t>
            </w:r>
            <w:r>
              <w:rPr>
                <w:lang w:val="de-DE"/>
              </w:rPr>
              <w:t>roduktionsprozesse</w:t>
            </w:r>
          </w:p>
        </w:tc>
      </w:tr>
      <w:tr w:rsidR="002F6809" w:rsidRPr="00962DC3" w14:paraId="15B2F426" w14:textId="77777777" w:rsidTr="00D81D30">
        <w:tc>
          <w:tcPr>
            <w:tcW w:w="2970" w:type="dxa"/>
            <w:tcBorders>
              <w:top w:val="single" w:sz="6" w:space="0" w:color="000000"/>
              <w:left w:val="single" w:sz="12" w:space="0" w:color="000000"/>
              <w:bottom w:val="single" w:sz="6" w:space="0" w:color="000000"/>
            </w:tcBorders>
            <w:shd w:val="clear" w:color="auto" w:fill="BFBFBF"/>
          </w:tcPr>
          <w:p w14:paraId="038CBA24" w14:textId="573F1E31" w:rsidR="002F6809" w:rsidRDefault="002F6809" w:rsidP="002F6809">
            <w:pPr>
              <w:pStyle w:val="BodyText"/>
              <w:ind w:left="72"/>
            </w:pPr>
            <w:r>
              <w:t>a successful solution would be</w:t>
            </w:r>
          </w:p>
        </w:tc>
        <w:tc>
          <w:tcPr>
            <w:tcW w:w="5250" w:type="dxa"/>
            <w:tcBorders>
              <w:top w:val="single" w:sz="6" w:space="0" w:color="000000"/>
              <w:left w:val="single" w:sz="12" w:space="0" w:color="000000"/>
              <w:bottom w:val="single" w:sz="6" w:space="0" w:color="000000"/>
              <w:right w:val="single" w:sz="12" w:space="0" w:color="000000"/>
            </w:tcBorders>
            <w:shd w:val="clear" w:color="auto" w:fill="auto"/>
          </w:tcPr>
          <w:p w14:paraId="48CDAEAD" w14:textId="2B761DEF" w:rsidR="002F6809" w:rsidRPr="006B2342" w:rsidRDefault="002F6809" w:rsidP="002F6809">
            <w:pPr>
              <w:rPr>
                <w:lang w:val="de-DE"/>
              </w:rPr>
            </w:pPr>
            <w:r w:rsidRPr="006B2342">
              <w:rPr>
                <w:lang w:val="de-DE"/>
              </w:rPr>
              <w:t xml:space="preserve">Die </w:t>
            </w:r>
            <w:r>
              <w:rPr>
                <w:lang w:val="de-DE"/>
              </w:rPr>
              <w:t>S</w:t>
            </w:r>
            <w:r w:rsidRPr="006B2342">
              <w:rPr>
                <w:lang w:val="de-DE"/>
              </w:rPr>
              <w:t>imulation von oben i</w:t>
            </w:r>
            <w:r>
              <w:rPr>
                <w:lang w:val="de-DE"/>
              </w:rPr>
              <w:t>n einer virtuellen Realität.</w:t>
            </w:r>
          </w:p>
        </w:tc>
      </w:tr>
    </w:tbl>
    <w:p w14:paraId="78EE3DE3" w14:textId="6A845645" w:rsidR="00D40B16" w:rsidRDefault="00725AF0" w:rsidP="00EE5D9F">
      <w:pPr>
        <w:pStyle w:val="Heading2"/>
      </w:pPr>
      <w:r>
        <w:lastRenderedPageBreak/>
        <w:t>Product Position Statement</w:t>
      </w:r>
    </w:p>
    <w:tbl>
      <w:tblPr>
        <w:tblW w:w="0" w:type="auto"/>
        <w:tblInd w:w="813" w:type="dxa"/>
        <w:tblLayout w:type="fixed"/>
        <w:tblLook w:val="0000" w:firstRow="0" w:lastRow="0" w:firstColumn="0" w:lastColumn="0" w:noHBand="0" w:noVBand="0"/>
      </w:tblPr>
      <w:tblGrid>
        <w:gridCol w:w="2790"/>
        <w:gridCol w:w="5430"/>
      </w:tblGrid>
      <w:tr w:rsidR="00D40B16" w14:paraId="7A94FB6E" w14:textId="77777777">
        <w:tc>
          <w:tcPr>
            <w:tcW w:w="2790" w:type="dxa"/>
            <w:tcBorders>
              <w:top w:val="single" w:sz="12" w:space="0" w:color="000000"/>
              <w:left w:val="single" w:sz="12" w:space="0" w:color="000000"/>
              <w:bottom w:val="single" w:sz="6" w:space="0" w:color="000000"/>
            </w:tcBorders>
            <w:shd w:val="clear" w:color="auto" w:fill="BFBFBF"/>
          </w:tcPr>
          <w:p w14:paraId="66C91A2F" w14:textId="77777777" w:rsidR="00D40B16" w:rsidRDefault="00725AF0">
            <w:pPr>
              <w:pStyle w:val="BodyText"/>
              <w:keepNext/>
              <w:ind w:left="72"/>
            </w:pPr>
            <w:r>
              <w:t>For</w:t>
            </w:r>
          </w:p>
        </w:tc>
        <w:tc>
          <w:tcPr>
            <w:tcW w:w="5430" w:type="dxa"/>
            <w:tcBorders>
              <w:top w:val="single" w:sz="12" w:space="0" w:color="000000"/>
              <w:left w:val="single" w:sz="12" w:space="0" w:color="000000"/>
              <w:bottom w:val="single" w:sz="6" w:space="0" w:color="000000"/>
              <w:right w:val="single" w:sz="12" w:space="0" w:color="000000"/>
            </w:tcBorders>
            <w:shd w:val="clear" w:color="auto" w:fill="auto"/>
          </w:tcPr>
          <w:p w14:paraId="4BFE6C7E" w14:textId="690B3D9E" w:rsidR="00D40B16" w:rsidRDefault="00AE2B33" w:rsidP="00AE2B33">
            <w:proofErr w:type="spellStart"/>
            <w:r>
              <w:t>Evobus</w:t>
            </w:r>
            <w:proofErr w:type="spellEnd"/>
          </w:p>
        </w:tc>
      </w:tr>
      <w:tr w:rsidR="00D40B16" w14:paraId="372693E1" w14:textId="77777777">
        <w:tc>
          <w:tcPr>
            <w:tcW w:w="2790" w:type="dxa"/>
            <w:tcBorders>
              <w:top w:val="single" w:sz="6" w:space="0" w:color="000000"/>
              <w:left w:val="single" w:sz="12" w:space="0" w:color="000000"/>
              <w:bottom w:val="single" w:sz="6" w:space="0" w:color="000000"/>
            </w:tcBorders>
            <w:shd w:val="clear" w:color="auto" w:fill="BFBFBF"/>
          </w:tcPr>
          <w:p w14:paraId="407EAD1D" w14:textId="77777777" w:rsidR="00D40B16" w:rsidRDefault="00725AF0">
            <w:pPr>
              <w:pStyle w:val="BodyText"/>
              <w:keepNext/>
              <w:ind w:left="72"/>
            </w:pPr>
            <w:r>
              <w:t>Who</w:t>
            </w:r>
          </w:p>
        </w:tc>
        <w:tc>
          <w:tcPr>
            <w:tcW w:w="5430" w:type="dxa"/>
            <w:tcBorders>
              <w:top w:val="single" w:sz="6" w:space="0" w:color="000000"/>
              <w:left w:val="single" w:sz="12" w:space="0" w:color="000000"/>
              <w:bottom w:val="single" w:sz="6" w:space="0" w:color="000000"/>
              <w:right w:val="single" w:sz="12" w:space="0" w:color="000000"/>
            </w:tcBorders>
            <w:shd w:val="clear" w:color="auto" w:fill="auto"/>
          </w:tcPr>
          <w:p w14:paraId="56C3F8A4" w14:textId="3D9D05D4" w:rsidR="00D40B16" w:rsidRDefault="00AE2B33" w:rsidP="00AE2B33">
            <w:r>
              <w:t xml:space="preserve">Montage </w:t>
            </w:r>
            <w:proofErr w:type="spellStart"/>
            <w:r>
              <w:t>Arbeiter</w:t>
            </w:r>
            <w:proofErr w:type="spellEnd"/>
          </w:p>
        </w:tc>
      </w:tr>
      <w:tr w:rsidR="00D40B16" w14:paraId="79E2E5D2" w14:textId="77777777">
        <w:tc>
          <w:tcPr>
            <w:tcW w:w="2790" w:type="dxa"/>
            <w:tcBorders>
              <w:top w:val="single" w:sz="6" w:space="0" w:color="000000"/>
              <w:left w:val="single" w:sz="12" w:space="0" w:color="000000"/>
              <w:bottom w:val="single" w:sz="6" w:space="0" w:color="000000"/>
            </w:tcBorders>
            <w:shd w:val="clear" w:color="auto" w:fill="BFBFBF"/>
          </w:tcPr>
          <w:p w14:paraId="5E03F295" w14:textId="77777777" w:rsidR="00D40B16" w:rsidRDefault="00725AF0">
            <w:pPr>
              <w:pStyle w:val="BodyText"/>
              <w:keepNext/>
              <w:ind w:left="72"/>
            </w:pPr>
            <w:r>
              <w:t>The (product name)</w:t>
            </w:r>
          </w:p>
        </w:tc>
        <w:tc>
          <w:tcPr>
            <w:tcW w:w="5430" w:type="dxa"/>
            <w:tcBorders>
              <w:top w:val="single" w:sz="6" w:space="0" w:color="000000"/>
              <w:left w:val="single" w:sz="12" w:space="0" w:color="000000"/>
              <w:bottom w:val="single" w:sz="6" w:space="0" w:color="000000"/>
              <w:right w:val="single" w:sz="12" w:space="0" w:color="000000"/>
            </w:tcBorders>
            <w:shd w:val="clear" w:color="auto" w:fill="auto"/>
          </w:tcPr>
          <w:p w14:paraId="587E21C8" w14:textId="06F6EA26" w:rsidR="00D40B16" w:rsidRDefault="00AE2B33" w:rsidP="00AE2B33">
            <w:r>
              <w:t>Unity Unit</w:t>
            </w:r>
          </w:p>
        </w:tc>
      </w:tr>
      <w:tr w:rsidR="00D40B16" w:rsidRPr="00962DC3" w14:paraId="3A38DD81" w14:textId="77777777">
        <w:tc>
          <w:tcPr>
            <w:tcW w:w="2790" w:type="dxa"/>
            <w:tcBorders>
              <w:top w:val="single" w:sz="6" w:space="0" w:color="000000"/>
              <w:left w:val="single" w:sz="12" w:space="0" w:color="000000"/>
              <w:bottom w:val="single" w:sz="6" w:space="0" w:color="000000"/>
            </w:tcBorders>
            <w:shd w:val="clear" w:color="auto" w:fill="BFBFBF"/>
          </w:tcPr>
          <w:p w14:paraId="1097A646" w14:textId="77777777" w:rsidR="00D40B16" w:rsidRDefault="00725AF0">
            <w:pPr>
              <w:pStyle w:val="BodyText"/>
              <w:keepNext/>
              <w:ind w:left="72"/>
            </w:pPr>
            <w:r>
              <w:t>That</w:t>
            </w:r>
          </w:p>
        </w:tc>
        <w:tc>
          <w:tcPr>
            <w:tcW w:w="5430" w:type="dxa"/>
            <w:tcBorders>
              <w:top w:val="single" w:sz="6" w:space="0" w:color="000000"/>
              <w:left w:val="single" w:sz="12" w:space="0" w:color="000000"/>
              <w:bottom w:val="single" w:sz="6" w:space="0" w:color="000000"/>
              <w:right w:val="single" w:sz="12" w:space="0" w:color="000000"/>
            </w:tcBorders>
            <w:shd w:val="clear" w:color="auto" w:fill="auto"/>
          </w:tcPr>
          <w:p w14:paraId="1A9AFB07" w14:textId="2CE673E9" w:rsidR="00D40B16" w:rsidRDefault="00AE2B33" w:rsidP="00AE2B33">
            <w:pPr>
              <w:rPr>
                <w:lang w:val="de-DE"/>
              </w:rPr>
            </w:pPr>
            <w:r w:rsidRPr="00AE2B33">
              <w:rPr>
                <w:lang w:val="de-DE"/>
              </w:rPr>
              <w:t>Effizenz</w:t>
            </w:r>
            <w:r>
              <w:rPr>
                <w:lang w:val="de-DE"/>
              </w:rPr>
              <w:t>-</w:t>
            </w:r>
            <w:r w:rsidRPr="00AE2B33">
              <w:rPr>
                <w:lang w:val="de-DE"/>
              </w:rPr>
              <w:t xml:space="preserve"> und Qualitätserhöhung der P</w:t>
            </w:r>
            <w:r>
              <w:rPr>
                <w:lang w:val="de-DE"/>
              </w:rPr>
              <w:t>roduktionsprozesse.</w:t>
            </w:r>
          </w:p>
          <w:p w14:paraId="24D27E02" w14:textId="4B30DEF7" w:rsidR="00AE2B33" w:rsidRPr="00AE2B33" w:rsidRDefault="00AE2B33" w:rsidP="00AE2B33">
            <w:pPr>
              <w:pStyle w:val="BodyText"/>
              <w:ind w:left="0"/>
              <w:rPr>
                <w:lang w:val="de-DE"/>
              </w:rPr>
            </w:pPr>
            <w:r w:rsidRPr="006B2342">
              <w:rPr>
                <w:lang w:val="de-DE"/>
              </w:rPr>
              <w:t xml:space="preserve">Eine Reihenfolge der Teile kann meist erst mit realen Bauteilen </w:t>
            </w:r>
            <w:r>
              <w:rPr>
                <w:lang w:val="de-DE"/>
              </w:rPr>
              <w:t>erstellt werden.</w:t>
            </w:r>
          </w:p>
        </w:tc>
      </w:tr>
      <w:tr w:rsidR="00D40B16" w:rsidRPr="00962DC3" w14:paraId="22B329AE" w14:textId="77777777">
        <w:tc>
          <w:tcPr>
            <w:tcW w:w="2790" w:type="dxa"/>
            <w:tcBorders>
              <w:top w:val="single" w:sz="6" w:space="0" w:color="000000"/>
              <w:left w:val="single" w:sz="12" w:space="0" w:color="000000"/>
              <w:bottom w:val="single" w:sz="6" w:space="0" w:color="000000"/>
            </w:tcBorders>
            <w:shd w:val="clear" w:color="auto" w:fill="BFBFBF"/>
          </w:tcPr>
          <w:p w14:paraId="32968258" w14:textId="77777777" w:rsidR="00D40B16" w:rsidRDefault="00725AF0">
            <w:pPr>
              <w:pStyle w:val="BodyText"/>
              <w:keepNext/>
              <w:ind w:left="72"/>
            </w:pPr>
            <w:r>
              <w:t>Unlike</w:t>
            </w:r>
          </w:p>
        </w:tc>
        <w:tc>
          <w:tcPr>
            <w:tcW w:w="5430" w:type="dxa"/>
            <w:tcBorders>
              <w:top w:val="single" w:sz="6" w:space="0" w:color="000000"/>
              <w:left w:val="single" w:sz="12" w:space="0" w:color="000000"/>
              <w:bottom w:val="single" w:sz="6" w:space="0" w:color="000000"/>
              <w:right w:val="single" w:sz="12" w:space="0" w:color="000000"/>
            </w:tcBorders>
            <w:shd w:val="clear" w:color="auto" w:fill="auto"/>
          </w:tcPr>
          <w:p w14:paraId="531333B3" w14:textId="33BF50E1" w:rsidR="00D40B16" w:rsidRPr="00AE2B33" w:rsidRDefault="00AE2B33" w:rsidP="00AE2B33">
            <w:pPr>
              <w:rPr>
                <w:lang w:val="de-DE"/>
              </w:rPr>
            </w:pPr>
            <w:r w:rsidRPr="00AE2B33">
              <w:rPr>
                <w:lang w:val="de-DE"/>
              </w:rPr>
              <w:t>Planung mit realen Teilen. D</w:t>
            </w:r>
            <w:r>
              <w:rPr>
                <w:lang w:val="de-DE"/>
              </w:rPr>
              <w:t>ie oftmals teuer und schwerer anpassbar sind.</w:t>
            </w:r>
          </w:p>
        </w:tc>
      </w:tr>
      <w:tr w:rsidR="00D40B16" w:rsidRPr="00D133EF" w14:paraId="6BA2135C" w14:textId="77777777">
        <w:tc>
          <w:tcPr>
            <w:tcW w:w="2790" w:type="dxa"/>
            <w:tcBorders>
              <w:top w:val="single" w:sz="6" w:space="0" w:color="000000"/>
              <w:left w:val="single" w:sz="12" w:space="0" w:color="000000"/>
              <w:bottom w:val="single" w:sz="12" w:space="0" w:color="000000"/>
            </w:tcBorders>
            <w:shd w:val="clear" w:color="auto" w:fill="BFBFBF"/>
          </w:tcPr>
          <w:p w14:paraId="4E52AEE8" w14:textId="77777777" w:rsidR="00D40B16" w:rsidRDefault="00725AF0">
            <w:pPr>
              <w:pStyle w:val="BodyText"/>
              <w:ind w:left="72"/>
            </w:pPr>
            <w:r>
              <w:t>Our product</w:t>
            </w:r>
          </w:p>
        </w:tc>
        <w:tc>
          <w:tcPr>
            <w:tcW w:w="5430" w:type="dxa"/>
            <w:tcBorders>
              <w:top w:val="single" w:sz="6" w:space="0" w:color="000000"/>
              <w:left w:val="single" w:sz="12" w:space="0" w:color="000000"/>
              <w:bottom w:val="single" w:sz="12" w:space="0" w:color="000000"/>
              <w:right w:val="single" w:sz="12" w:space="0" w:color="000000"/>
            </w:tcBorders>
            <w:shd w:val="clear" w:color="auto" w:fill="auto"/>
          </w:tcPr>
          <w:p w14:paraId="550CEB0C" w14:textId="7DF6C6C7" w:rsidR="00D40B16" w:rsidRPr="00AE2B33" w:rsidRDefault="00AE2B33" w:rsidP="00AE2B33">
            <w:pPr>
              <w:rPr>
                <w:lang w:val="de-DE"/>
              </w:rPr>
            </w:pPr>
            <w:r w:rsidRPr="00AE2B33">
              <w:rPr>
                <w:lang w:val="de-DE"/>
              </w:rPr>
              <w:t xml:space="preserve">Simulation </w:t>
            </w:r>
            <w:r w:rsidR="008263BB">
              <w:rPr>
                <w:lang w:val="de-DE"/>
              </w:rPr>
              <w:t xml:space="preserve">einer Aufteilung der Teile auf verschiedene Stationen. Sowie zusätzlich </w:t>
            </w:r>
            <w:r w:rsidRPr="00AE2B33">
              <w:rPr>
                <w:lang w:val="de-DE"/>
              </w:rPr>
              <w:t>in der virtuellen Reali</w:t>
            </w:r>
            <w:r>
              <w:rPr>
                <w:lang w:val="de-DE"/>
              </w:rPr>
              <w:t>tät.</w:t>
            </w:r>
          </w:p>
        </w:tc>
      </w:tr>
    </w:tbl>
    <w:p w14:paraId="3FEA7654" w14:textId="77777777" w:rsidR="00D40B16" w:rsidRDefault="00725AF0">
      <w:pPr>
        <w:pStyle w:val="Heading1"/>
      </w:pPr>
      <w:r>
        <w:t>Stakeholder Descriptions</w:t>
      </w:r>
    </w:p>
    <w:p w14:paraId="20CA43CB" w14:textId="77777777" w:rsidR="00D40B16" w:rsidRDefault="00725AF0">
      <w:pPr>
        <w:pStyle w:val="Heading2"/>
      </w:pPr>
      <w:r>
        <w:t>Stakeholder Summary</w:t>
      </w:r>
    </w:p>
    <w:p w14:paraId="0A977CF8" w14:textId="77777777" w:rsidR="00D40B16" w:rsidRDefault="00D40B16">
      <w:pPr>
        <w:pStyle w:val="InfoBlue"/>
      </w:pPr>
    </w:p>
    <w:tbl>
      <w:tblPr>
        <w:tblW w:w="0" w:type="auto"/>
        <w:tblInd w:w="821" w:type="dxa"/>
        <w:tblLayout w:type="fixed"/>
        <w:tblLook w:val="0000" w:firstRow="0" w:lastRow="0" w:firstColumn="0" w:lastColumn="0" w:noHBand="0" w:noVBand="0"/>
      </w:tblPr>
      <w:tblGrid>
        <w:gridCol w:w="1890"/>
        <w:gridCol w:w="2610"/>
        <w:gridCol w:w="3975"/>
      </w:tblGrid>
      <w:tr w:rsidR="003C46C8" w14:paraId="0E1EE7DA" w14:textId="77777777" w:rsidTr="00D81D30">
        <w:trPr>
          <w:tblHeader/>
        </w:trPr>
        <w:tc>
          <w:tcPr>
            <w:tcW w:w="1890" w:type="dxa"/>
            <w:tcBorders>
              <w:top w:val="single" w:sz="6" w:space="0" w:color="000000"/>
              <w:left w:val="single" w:sz="6" w:space="0" w:color="000000"/>
              <w:bottom w:val="single" w:sz="6" w:space="0" w:color="000000"/>
            </w:tcBorders>
            <w:shd w:val="clear" w:color="auto" w:fill="auto"/>
          </w:tcPr>
          <w:p w14:paraId="4E526372" w14:textId="77777777" w:rsidR="003C46C8" w:rsidRDefault="003C46C8" w:rsidP="00D81D30">
            <w:r>
              <w:rPr>
                <w:b/>
                <w:bCs/>
              </w:rPr>
              <w:t>Name</w:t>
            </w:r>
          </w:p>
        </w:tc>
        <w:tc>
          <w:tcPr>
            <w:tcW w:w="2610" w:type="dxa"/>
            <w:tcBorders>
              <w:top w:val="single" w:sz="6" w:space="0" w:color="000000"/>
              <w:left w:val="single" w:sz="6" w:space="0" w:color="000000"/>
              <w:bottom w:val="single" w:sz="6" w:space="0" w:color="000000"/>
            </w:tcBorders>
            <w:shd w:val="clear" w:color="auto" w:fill="auto"/>
          </w:tcPr>
          <w:p w14:paraId="49BDE85A" w14:textId="77777777" w:rsidR="003C46C8" w:rsidRDefault="003C46C8" w:rsidP="00D81D30">
            <w:r>
              <w:rPr>
                <w:b/>
                <w:bCs/>
              </w:rPr>
              <w:t>Description</w:t>
            </w:r>
          </w:p>
        </w:tc>
        <w:tc>
          <w:tcPr>
            <w:tcW w:w="3975" w:type="dxa"/>
            <w:tcBorders>
              <w:top w:val="single" w:sz="6" w:space="0" w:color="000000"/>
              <w:left w:val="single" w:sz="6" w:space="0" w:color="000000"/>
              <w:bottom w:val="single" w:sz="6" w:space="0" w:color="000000"/>
              <w:right w:val="single" w:sz="6" w:space="0" w:color="000000"/>
            </w:tcBorders>
            <w:shd w:val="clear" w:color="auto" w:fill="auto"/>
          </w:tcPr>
          <w:p w14:paraId="158799AB" w14:textId="77777777" w:rsidR="003C46C8" w:rsidRDefault="003C46C8" w:rsidP="00D81D30">
            <w:r>
              <w:rPr>
                <w:b/>
                <w:bCs/>
              </w:rPr>
              <w:t>Responsibilities</w:t>
            </w:r>
          </w:p>
        </w:tc>
      </w:tr>
      <w:tr w:rsidR="003C46C8" w:rsidRPr="00962DC3" w14:paraId="0C7D5912" w14:textId="77777777" w:rsidTr="00D81D30">
        <w:tc>
          <w:tcPr>
            <w:tcW w:w="1890" w:type="dxa"/>
            <w:tcBorders>
              <w:top w:val="single" w:sz="6" w:space="0" w:color="000000"/>
              <w:left w:val="single" w:sz="6" w:space="0" w:color="000000"/>
              <w:bottom w:val="single" w:sz="6" w:space="0" w:color="000000"/>
            </w:tcBorders>
            <w:shd w:val="clear" w:color="auto" w:fill="auto"/>
          </w:tcPr>
          <w:p w14:paraId="52B1488C" w14:textId="77777777" w:rsidR="003C46C8" w:rsidRDefault="003C46C8" w:rsidP="00D81D30">
            <w:r>
              <w:t xml:space="preserve">Montage </w:t>
            </w:r>
            <w:proofErr w:type="spellStart"/>
            <w:r>
              <w:t>Arbeiter</w:t>
            </w:r>
            <w:proofErr w:type="spellEnd"/>
          </w:p>
        </w:tc>
        <w:tc>
          <w:tcPr>
            <w:tcW w:w="2610" w:type="dxa"/>
            <w:tcBorders>
              <w:top w:val="single" w:sz="6" w:space="0" w:color="000000"/>
              <w:left w:val="single" w:sz="6" w:space="0" w:color="000000"/>
              <w:bottom w:val="single" w:sz="6" w:space="0" w:color="000000"/>
            </w:tcBorders>
            <w:shd w:val="clear" w:color="auto" w:fill="auto"/>
          </w:tcPr>
          <w:p w14:paraId="7638FF18" w14:textId="77777777" w:rsidR="003C46C8" w:rsidRPr="00AE2B33" w:rsidRDefault="003C46C8" w:rsidP="00D81D30">
            <w:pPr>
              <w:rPr>
                <w:lang w:val="de-DE"/>
              </w:rPr>
            </w:pPr>
            <w:r w:rsidRPr="00AE2B33">
              <w:rPr>
                <w:lang w:val="de-DE"/>
              </w:rPr>
              <w:t>Angestellte von Evobus, die i</w:t>
            </w:r>
            <w:r>
              <w:rPr>
                <w:lang w:val="de-DE"/>
              </w:rPr>
              <w:t>n der Montage arbeiten.</w:t>
            </w:r>
          </w:p>
        </w:tc>
        <w:tc>
          <w:tcPr>
            <w:tcW w:w="3975" w:type="dxa"/>
            <w:tcBorders>
              <w:top w:val="single" w:sz="6" w:space="0" w:color="000000"/>
              <w:left w:val="single" w:sz="6" w:space="0" w:color="000000"/>
              <w:bottom w:val="single" w:sz="6" w:space="0" w:color="000000"/>
              <w:right w:val="single" w:sz="6" w:space="0" w:color="000000"/>
            </w:tcBorders>
            <w:shd w:val="clear" w:color="auto" w:fill="auto"/>
          </w:tcPr>
          <w:p w14:paraId="039F2C91" w14:textId="77777777" w:rsidR="003C46C8" w:rsidRPr="00AE2B33" w:rsidRDefault="003C46C8" w:rsidP="00D81D30">
            <w:pPr>
              <w:rPr>
                <w:lang w:val="de-DE"/>
              </w:rPr>
            </w:pPr>
            <w:r w:rsidRPr="00AE2B33">
              <w:rPr>
                <w:lang w:val="de-DE"/>
              </w:rPr>
              <w:t>Profitieren indirekt von besseren P</w:t>
            </w:r>
            <w:r>
              <w:rPr>
                <w:lang w:val="de-DE"/>
              </w:rPr>
              <w:t>länen.</w:t>
            </w:r>
          </w:p>
        </w:tc>
      </w:tr>
      <w:tr w:rsidR="003C46C8" w14:paraId="618DD968" w14:textId="77777777" w:rsidTr="00D81D30">
        <w:trPr>
          <w:tblHeader/>
        </w:trPr>
        <w:tc>
          <w:tcPr>
            <w:tcW w:w="1890" w:type="dxa"/>
            <w:tcBorders>
              <w:top w:val="single" w:sz="6" w:space="0" w:color="000000"/>
              <w:left w:val="single" w:sz="6" w:space="0" w:color="000000"/>
              <w:bottom w:val="single" w:sz="6" w:space="0" w:color="000000"/>
            </w:tcBorders>
            <w:shd w:val="clear" w:color="auto" w:fill="auto"/>
          </w:tcPr>
          <w:p w14:paraId="3FCEC954" w14:textId="77777777" w:rsidR="003C46C8" w:rsidRDefault="003C46C8" w:rsidP="00D81D30">
            <w:r>
              <w:rPr>
                <w:b/>
                <w:bCs/>
              </w:rPr>
              <w:t>Name</w:t>
            </w:r>
          </w:p>
        </w:tc>
        <w:tc>
          <w:tcPr>
            <w:tcW w:w="2610" w:type="dxa"/>
            <w:tcBorders>
              <w:top w:val="single" w:sz="6" w:space="0" w:color="000000"/>
              <w:left w:val="single" w:sz="6" w:space="0" w:color="000000"/>
              <w:bottom w:val="single" w:sz="6" w:space="0" w:color="000000"/>
            </w:tcBorders>
            <w:shd w:val="clear" w:color="auto" w:fill="auto"/>
          </w:tcPr>
          <w:p w14:paraId="7B0E616C" w14:textId="77777777" w:rsidR="003C46C8" w:rsidRDefault="003C46C8" w:rsidP="00D81D30">
            <w:r>
              <w:rPr>
                <w:b/>
                <w:bCs/>
              </w:rPr>
              <w:t>Description</w:t>
            </w:r>
          </w:p>
        </w:tc>
        <w:tc>
          <w:tcPr>
            <w:tcW w:w="3975" w:type="dxa"/>
            <w:tcBorders>
              <w:top w:val="single" w:sz="6" w:space="0" w:color="000000"/>
              <w:left w:val="single" w:sz="6" w:space="0" w:color="000000"/>
              <w:bottom w:val="single" w:sz="6" w:space="0" w:color="000000"/>
              <w:right w:val="single" w:sz="6" w:space="0" w:color="000000"/>
            </w:tcBorders>
            <w:shd w:val="clear" w:color="auto" w:fill="auto"/>
          </w:tcPr>
          <w:p w14:paraId="71BC5821" w14:textId="77777777" w:rsidR="003C46C8" w:rsidRDefault="003C46C8" w:rsidP="00D81D30">
            <w:r>
              <w:rPr>
                <w:b/>
                <w:bCs/>
              </w:rPr>
              <w:t>Responsibilities</w:t>
            </w:r>
          </w:p>
        </w:tc>
      </w:tr>
      <w:tr w:rsidR="003C46C8" w:rsidRPr="00962DC3" w14:paraId="7425F9D1" w14:textId="77777777" w:rsidTr="00D81D30">
        <w:tc>
          <w:tcPr>
            <w:tcW w:w="1890" w:type="dxa"/>
            <w:tcBorders>
              <w:top w:val="single" w:sz="6" w:space="0" w:color="000000"/>
              <w:left w:val="single" w:sz="6" w:space="0" w:color="000000"/>
              <w:bottom w:val="single" w:sz="6" w:space="0" w:color="000000"/>
            </w:tcBorders>
            <w:shd w:val="clear" w:color="auto" w:fill="auto"/>
          </w:tcPr>
          <w:p w14:paraId="19DA4885" w14:textId="77777777" w:rsidR="003C46C8" w:rsidRDefault="003C46C8" w:rsidP="003C46C8">
            <w:r>
              <w:t xml:space="preserve">Planer </w:t>
            </w:r>
          </w:p>
        </w:tc>
        <w:tc>
          <w:tcPr>
            <w:tcW w:w="2610" w:type="dxa"/>
            <w:tcBorders>
              <w:top w:val="single" w:sz="6" w:space="0" w:color="000000"/>
              <w:left w:val="single" w:sz="6" w:space="0" w:color="000000"/>
              <w:bottom w:val="single" w:sz="6" w:space="0" w:color="000000"/>
            </w:tcBorders>
            <w:shd w:val="clear" w:color="auto" w:fill="auto"/>
          </w:tcPr>
          <w:p w14:paraId="661CD2B5" w14:textId="77777777" w:rsidR="003C46C8" w:rsidRDefault="003C46C8" w:rsidP="003C46C8">
            <w:pPr>
              <w:rPr>
                <w:lang w:val="de-DE"/>
              </w:rPr>
            </w:pPr>
            <w:r w:rsidRPr="003C46C8">
              <w:rPr>
                <w:lang w:val="de-DE"/>
              </w:rPr>
              <w:t>Erstellen den Plan zur M</w:t>
            </w:r>
            <w:r>
              <w:rPr>
                <w:lang w:val="de-DE"/>
              </w:rPr>
              <w:t>ontage des Busses.</w:t>
            </w:r>
          </w:p>
          <w:p w14:paraId="7ACC5306" w14:textId="77777777" w:rsidR="003C46C8" w:rsidRPr="003C46C8" w:rsidRDefault="003C46C8" w:rsidP="00D81D30">
            <w:pPr>
              <w:pStyle w:val="BodyText"/>
              <w:ind w:left="0"/>
              <w:rPr>
                <w:lang w:val="de-DE"/>
              </w:rPr>
            </w:pPr>
          </w:p>
        </w:tc>
        <w:tc>
          <w:tcPr>
            <w:tcW w:w="3975" w:type="dxa"/>
            <w:tcBorders>
              <w:top w:val="single" w:sz="6" w:space="0" w:color="000000"/>
              <w:left w:val="single" w:sz="6" w:space="0" w:color="000000"/>
              <w:bottom w:val="single" w:sz="6" w:space="0" w:color="000000"/>
              <w:right w:val="single" w:sz="6" w:space="0" w:color="000000"/>
            </w:tcBorders>
            <w:shd w:val="clear" w:color="auto" w:fill="auto"/>
          </w:tcPr>
          <w:p w14:paraId="0B9A1541" w14:textId="77777777" w:rsidR="003C46C8" w:rsidRDefault="003C46C8" w:rsidP="00D81D30">
            <w:pPr>
              <w:rPr>
                <w:lang w:val="de-DE"/>
              </w:rPr>
            </w:pPr>
            <w:r>
              <w:rPr>
                <w:lang w:val="de-DE"/>
              </w:rPr>
              <w:t>Bestimmen Reihenfolge und Zuordnung der Teile zu Stationen.</w:t>
            </w:r>
          </w:p>
          <w:p w14:paraId="312E0CB2" w14:textId="77777777" w:rsidR="003C46C8" w:rsidRDefault="003C46C8" w:rsidP="00D81D30">
            <w:pPr>
              <w:rPr>
                <w:lang w:val="de-DE"/>
              </w:rPr>
            </w:pPr>
          </w:p>
          <w:p w14:paraId="38641FD5" w14:textId="7FF65309" w:rsidR="003C46C8" w:rsidRPr="003C46C8" w:rsidRDefault="003C46C8" w:rsidP="003C46C8">
            <w:pPr>
              <w:rPr>
                <w:lang w:val="de-DE"/>
              </w:rPr>
            </w:pPr>
            <w:r>
              <w:rPr>
                <w:lang w:val="de-DE"/>
              </w:rPr>
              <w:t>Erstellen Plan aus der Simulation.</w:t>
            </w:r>
          </w:p>
        </w:tc>
      </w:tr>
      <w:tr w:rsidR="00AE2B33" w14:paraId="03959820" w14:textId="77777777" w:rsidTr="00D81D30">
        <w:trPr>
          <w:tblHeader/>
        </w:trPr>
        <w:tc>
          <w:tcPr>
            <w:tcW w:w="1890" w:type="dxa"/>
            <w:tcBorders>
              <w:top w:val="single" w:sz="6" w:space="0" w:color="000000"/>
              <w:left w:val="single" w:sz="6" w:space="0" w:color="000000"/>
              <w:bottom w:val="single" w:sz="6" w:space="0" w:color="000000"/>
            </w:tcBorders>
            <w:shd w:val="clear" w:color="auto" w:fill="auto"/>
          </w:tcPr>
          <w:p w14:paraId="1CBFC7ED" w14:textId="77777777" w:rsidR="00AE2B33" w:rsidRDefault="00AE2B33" w:rsidP="00D81D30">
            <w:r>
              <w:rPr>
                <w:b/>
                <w:bCs/>
              </w:rPr>
              <w:t>Name</w:t>
            </w:r>
          </w:p>
        </w:tc>
        <w:tc>
          <w:tcPr>
            <w:tcW w:w="2610" w:type="dxa"/>
            <w:tcBorders>
              <w:top w:val="single" w:sz="6" w:space="0" w:color="000000"/>
              <w:left w:val="single" w:sz="6" w:space="0" w:color="000000"/>
              <w:bottom w:val="single" w:sz="6" w:space="0" w:color="000000"/>
            </w:tcBorders>
            <w:shd w:val="clear" w:color="auto" w:fill="auto"/>
          </w:tcPr>
          <w:p w14:paraId="046584C0" w14:textId="77777777" w:rsidR="00AE2B33" w:rsidRDefault="00AE2B33" w:rsidP="00D81D30">
            <w:r>
              <w:rPr>
                <w:b/>
                <w:bCs/>
              </w:rPr>
              <w:t>Description</w:t>
            </w:r>
          </w:p>
        </w:tc>
        <w:tc>
          <w:tcPr>
            <w:tcW w:w="3975" w:type="dxa"/>
            <w:tcBorders>
              <w:top w:val="single" w:sz="6" w:space="0" w:color="000000"/>
              <w:left w:val="single" w:sz="6" w:space="0" w:color="000000"/>
              <w:bottom w:val="single" w:sz="6" w:space="0" w:color="000000"/>
              <w:right w:val="single" w:sz="6" w:space="0" w:color="000000"/>
            </w:tcBorders>
            <w:shd w:val="clear" w:color="auto" w:fill="auto"/>
          </w:tcPr>
          <w:p w14:paraId="45A26F53" w14:textId="77777777" w:rsidR="00AE2B33" w:rsidRDefault="00AE2B33" w:rsidP="00D81D30">
            <w:r>
              <w:rPr>
                <w:b/>
                <w:bCs/>
              </w:rPr>
              <w:t>Responsibilities</w:t>
            </w:r>
          </w:p>
        </w:tc>
      </w:tr>
      <w:tr w:rsidR="00AE2B33" w:rsidRPr="00962DC3" w14:paraId="374A3213" w14:textId="77777777" w:rsidTr="00D81D30">
        <w:tc>
          <w:tcPr>
            <w:tcW w:w="1890" w:type="dxa"/>
            <w:tcBorders>
              <w:top w:val="single" w:sz="6" w:space="0" w:color="000000"/>
              <w:left w:val="single" w:sz="6" w:space="0" w:color="000000"/>
              <w:bottom w:val="single" w:sz="6" w:space="0" w:color="000000"/>
            </w:tcBorders>
            <w:shd w:val="clear" w:color="auto" w:fill="auto"/>
          </w:tcPr>
          <w:p w14:paraId="3D70ABCA" w14:textId="77777777" w:rsidR="00AE2B33" w:rsidRDefault="003C46C8" w:rsidP="00AE2B33">
            <w:r>
              <w:t>Thomas Baer,</w:t>
            </w:r>
          </w:p>
          <w:p w14:paraId="1CF9B65B" w14:textId="6F851A49" w:rsidR="003C46C8" w:rsidRDefault="003C46C8" w:rsidP="00AE2B33">
            <w:proofErr w:type="spellStart"/>
            <w:r>
              <w:t>Rüdiger</w:t>
            </w:r>
            <w:proofErr w:type="spellEnd"/>
            <w:r>
              <w:t xml:space="preserve"> Lunde</w:t>
            </w:r>
          </w:p>
        </w:tc>
        <w:tc>
          <w:tcPr>
            <w:tcW w:w="2610" w:type="dxa"/>
            <w:tcBorders>
              <w:top w:val="single" w:sz="6" w:space="0" w:color="000000"/>
              <w:left w:val="single" w:sz="6" w:space="0" w:color="000000"/>
              <w:bottom w:val="single" w:sz="6" w:space="0" w:color="000000"/>
            </w:tcBorders>
            <w:shd w:val="clear" w:color="auto" w:fill="auto"/>
          </w:tcPr>
          <w:p w14:paraId="32D57369" w14:textId="00D2DC52" w:rsidR="00AE2B33" w:rsidRPr="00AE2B33" w:rsidRDefault="003C46C8" w:rsidP="00AE2B33">
            <w:pPr>
              <w:rPr>
                <w:lang w:val="de-DE"/>
              </w:rPr>
            </w:pPr>
            <w:r>
              <w:rPr>
                <w:lang w:val="de-DE"/>
              </w:rPr>
              <w:t>Thomas Baer</w:t>
            </w:r>
          </w:p>
        </w:tc>
        <w:tc>
          <w:tcPr>
            <w:tcW w:w="3975" w:type="dxa"/>
            <w:tcBorders>
              <w:top w:val="single" w:sz="6" w:space="0" w:color="000000"/>
              <w:left w:val="single" w:sz="6" w:space="0" w:color="000000"/>
              <w:bottom w:val="single" w:sz="6" w:space="0" w:color="000000"/>
              <w:right w:val="single" w:sz="6" w:space="0" w:color="000000"/>
            </w:tcBorders>
            <w:shd w:val="clear" w:color="auto" w:fill="auto"/>
          </w:tcPr>
          <w:p w14:paraId="0096E134" w14:textId="43574060" w:rsidR="00AE2B33" w:rsidRPr="00AE2B33" w:rsidRDefault="003C46C8" w:rsidP="00AE2B33">
            <w:pPr>
              <w:rPr>
                <w:lang w:val="de-DE"/>
              </w:rPr>
            </w:pPr>
            <w:r>
              <w:rPr>
                <w:lang w:val="de-DE"/>
              </w:rPr>
              <w:t>Überwacht den Fortschritt des Projekts.</w:t>
            </w:r>
          </w:p>
        </w:tc>
      </w:tr>
      <w:tr w:rsidR="00D40B16" w14:paraId="46BB5950" w14:textId="77777777">
        <w:trPr>
          <w:tblHeader/>
        </w:trPr>
        <w:tc>
          <w:tcPr>
            <w:tcW w:w="1890" w:type="dxa"/>
            <w:tcBorders>
              <w:top w:val="single" w:sz="6" w:space="0" w:color="000000"/>
              <w:left w:val="single" w:sz="6" w:space="0" w:color="000000"/>
              <w:bottom w:val="single" w:sz="6" w:space="0" w:color="000000"/>
            </w:tcBorders>
            <w:shd w:val="clear" w:color="auto" w:fill="auto"/>
          </w:tcPr>
          <w:p w14:paraId="70A1EEBD" w14:textId="77777777" w:rsidR="00D40B16" w:rsidRDefault="00725AF0">
            <w:r>
              <w:rPr>
                <w:b/>
                <w:bCs/>
              </w:rPr>
              <w:t>Name</w:t>
            </w:r>
          </w:p>
        </w:tc>
        <w:tc>
          <w:tcPr>
            <w:tcW w:w="2610" w:type="dxa"/>
            <w:tcBorders>
              <w:top w:val="single" w:sz="6" w:space="0" w:color="000000"/>
              <w:left w:val="single" w:sz="6" w:space="0" w:color="000000"/>
              <w:bottom w:val="single" w:sz="6" w:space="0" w:color="000000"/>
            </w:tcBorders>
            <w:shd w:val="clear" w:color="auto" w:fill="auto"/>
          </w:tcPr>
          <w:p w14:paraId="0F50AECA" w14:textId="77777777" w:rsidR="00D40B16" w:rsidRDefault="00725AF0">
            <w:r>
              <w:rPr>
                <w:b/>
                <w:bCs/>
              </w:rPr>
              <w:t>Description</w:t>
            </w:r>
          </w:p>
        </w:tc>
        <w:tc>
          <w:tcPr>
            <w:tcW w:w="3975" w:type="dxa"/>
            <w:tcBorders>
              <w:top w:val="single" w:sz="6" w:space="0" w:color="000000"/>
              <w:left w:val="single" w:sz="6" w:space="0" w:color="000000"/>
              <w:bottom w:val="single" w:sz="6" w:space="0" w:color="000000"/>
              <w:right w:val="single" w:sz="6" w:space="0" w:color="000000"/>
            </w:tcBorders>
            <w:shd w:val="clear" w:color="auto" w:fill="auto"/>
          </w:tcPr>
          <w:p w14:paraId="254E450A" w14:textId="77777777" w:rsidR="00D40B16" w:rsidRDefault="00725AF0">
            <w:r>
              <w:rPr>
                <w:b/>
                <w:bCs/>
              </w:rPr>
              <w:t>Responsibilities</w:t>
            </w:r>
          </w:p>
        </w:tc>
      </w:tr>
      <w:tr w:rsidR="00D40B16" w:rsidRPr="003C46C8" w14:paraId="4A3120D6" w14:textId="77777777">
        <w:tc>
          <w:tcPr>
            <w:tcW w:w="1890" w:type="dxa"/>
            <w:tcBorders>
              <w:top w:val="single" w:sz="6" w:space="0" w:color="000000"/>
              <w:left w:val="single" w:sz="6" w:space="0" w:color="000000"/>
              <w:bottom w:val="single" w:sz="6" w:space="0" w:color="000000"/>
            </w:tcBorders>
            <w:shd w:val="clear" w:color="auto" w:fill="auto"/>
          </w:tcPr>
          <w:p w14:paraId="3795389B" w14:textId="760A67E4" w:rsidR="003C46C8" w:rsidRDefault="003C46C8" w:rsidP="003C46C8">
            <w:r w:rsidRPr="003C46C8">
              <w:t xml:space="preserve">Felix </w:t>
            </w:r>
            <w:proofErr w:type="spellStart"/>
            <w:r>
              <w:t>Gaisbauer</w:t>
            </w:r>
            <w:proofErr w:type="spellEnd"/>
          </w:p>
          <w:p w14:paraId="1C5E333F" w14:textId="55A67308" w:rsidR="00D40B16" w:rsidRDefault="003C46C8" w:rsidP="003C46C8">
            <w:r>
              <w:t>Andreas Kaiser</w:t>
            </w:r>
          </w:p>
        </w:tc>
        <w:tc>
          <w:tcPr>
            <w:tcW w:w="2610" w:type="dxa"/>
            <w:tcBorders>
              <w:top w:val="single" w:sz="6" w:space="0" w:color="000000"/>
              <w:left w:val="single" w:sz="6" w:space="0" w:color="000000"/>
              <w:bottom w:val="single" w:sz="6" w:space="0" w:color="000000"/>
            </w:tcBorders>
            <w:shd w:val="clear" w:color="auto" w:fill="auto"/>
          </w:tcPr>
          <w:p w14:paraId="21AF8A96" w14:textId="273CBFB5" w:rsidR="00D40B16" w:rsidRDefault="003C46C8" w:rsidP="003C46C8">
            <w:pPr>
              <w:rPr>
                <w:lang w:val="de-DE"/>
              </w:rPr>
            </w:pPr>
            <w:r>
              <w:rPr>
                <w:lang w:val="de-DE"/>
              </w:rPr>
              <w:t>Ansprechpartner zur technischen Seite des Projekts</w:t>
            </w:r>
          </w:p>
          <w:p w14:paraId="64E0C1EA" w14:textId="2233748B" w:rsidR="003C46C8" w:rsidRPr="003C46C8" w:rsidRDefault="003C46C8" w:rsidP="003C46C8">
            <w:pPr>
              <w:rPr>
                <w:lang w:val="de-DE"/>
              </w:rPr>
            </w:pPr>
          </w:p>
        </w:tc>
        <w:tc>
          <w:tcPr>
            <w:tcW w:w="3975" w:type="dxa"/>
            <w:tcBorders>
              <w:top w:val="single" w:sz="6" w:space="0" w:color="000000"/>
              <w:left w:val="single" w:sz="6" w:space="0" w:color="000000"/>
              <w:bottom w:val="single" w:sz="6" w:space="0" w:color="000000"/>
              <w:right w:val="single" w:sz="6" w:space="0" w:color="000000"/>
            </w:tcBorders>
            <w:shd w:val="clear" w:color="auto" w:fill="auto"/>
          </w:tcPr>
          <w:p w14:paraId="3F0E4C7A" w14:textId="77777777" w:rsidR="00D40B16" w:rsidRDefault="003C46C8" w:rsidP="003C46C8">
            <w:pPr>
              <w:rPr>
                <w:lang w:val="de-DE"/>
              </w:rPr>
            </w:pPr>
            <w:r>
              <w:rPr>
                <w:lang w:val="de-DE"/>
              </w:rPr>
              <w:t>Überwacht den Fortschritt des Projekts.</w:t>
            </w:r>
          </w:p>
          <w:p w14:paraId="6BB642E4" w14:textId="163A5854" w:rsidR="003C46C8" w:rsidRPr="003C46C8" w:rsidRDefault="003C46C8" w:rsidP="003C46C8">
            <w:pPr>
              <w:rPr>
                <w:lang w:val="de-DE"/>
              </w:rPr>
            </w:pPr>
            <w:r>
              <w:rPr>
                <w:lang w:val="de-DE"/>
              </w:rPr>
              <w:t>Liefern Hilfestellung.</w:t>
            </w:r>
          </w:p>
        </w:tc>
      </w:tr>
    </w:tbl>
    <w:p w14:paraId="654424D2" w14:textId="77777777" w:rsidR="003C46C8" w:rsidRPr="003C46C8" w:rsidRDefault="003C46C8" w:rsidP="003C46C8"/>
    <w:p w14:paraId="3CF61E7D" w14:textId="77777777" w:rsidR="00D40B16" w:rsidRDefault="00725AF0">
      <w:pPr>
        <w:pStyle w:val="Heading1"/>
      </w:pPr>
      <w:r>
        <w:t>Product Overview</w:t>
      </w:r>
    </w:p>
    <w:p w14:paraId="1A028D10" w14:textId="33819717" w:rsidR="00D40B16" w:rsidRDefault="00725AF0" w:rsidP="00EE5D9F">
      <w:pPr>
        <w:pStyle w:val="Heading2"/>
      </w:pPr>
      <w:r>
        <w:t>Needs and Features</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19"/>
        <w:gridCol w:w="1067"/>
      </w:tblGrid>
      <w:tr w:rsidR="00AF5596" w14:paraId="5BAE1E78" w14:textId="77777777" w:rsidTr="00743537">
        <w:trPr>
          <w:trHeight w:val="367"/>
        </w:trPr>
        <w:tc>
          <w:tcPr>
            <w:tcW w:w="3319" w:type="dxa"/>
            <w:shd w:val="clear" w:color="auto" w:fill="auto"/>
          </w:tcPr>
          <w:p w14:paraId="6EEA50F0" w14:textId="77777777" w:rsidR="00AF5596" w:rsidRDefault="00AF5596">
            <w:pPr>
              <w:pStyle w:val="BodyText"/>
              <w:ind w:left="0"/>
            </w:pPr>
            <w:r>
              <w:rPr>
                <w:b/>
                <w:bCs/>
              </w:rPr>
              <w:t>Need</w:t>
            </w:r>
          </w:p>
        </w:tc>
        <w:tc>
          <w:tcPr>
            <w:tcW w:w="1067" w:type="dxa"/>
            <w:shd w:val="clear" w:color="auto" w:fill="auto"/>
          </w:tcPr>
          <w:p w14:paraId="2E2FF4E2" w14:textId="77777777" w:rsidR="00AF5596" w:rsidRDefault="00AF5596">
            <w:pPr>
              <w:pStyle w:val="BodyText"/>
              <w:ind w:left="0"/>
            </w:pPr>
            <w:r>
              <w:rPr>
                <w:b/>
                <w:bCs/>
              </w:rPr>
              <w:t>Priority</w:t>
            </w:r>
          </w:p>
        </w:tc>
      </w:tr>
      <w:tr w:rsidR="00AF5596" w:rsidRPr="003C46C8" w14:paraId="646BED29" w14:textId="77777777" w:rsidTr="00743537">
        <w:trPr>
          <w:trHeight w:val="356"/>
        </w:trPr>
        <w:tc>
          <w:tcPr>
            <w:tcW w:w="3319" w:type="dxa"/>
            <w:shd w:val="clear" w:color="auto" w:fill="auto"/>
          </w:tcPr>
          <w:p w14:paraId="41D3D2B3" w14:textId="7BE644D0" w:rsidR="00AF5596" w:rsidRPr="003C46C8" w:rsidRDefault="00AF5596">
            <w:pPr>
              <w:pStyle w:val="BodyText"/>
              <w:snapToGrid w:val="0"/>
              <w:ind w:left="0"/>
              <w:rPr>
                <w:b/>
                <w:bCs/>
                <w:lang w:val="de-DE"/>
              </w:rPr>
            </w:pPr>
            <w:r w:rsidRPr="00B86F95">
              <w:rPr>
                <w:rFonts w:ascii="Arial" w:hAnsi="Arial" w:cs="Arial"/>
                <w:color w:val="000000"/>
                <w:sz w:val="16"/>
                <w:szCs w:val="16"/>
                <w:lang w:val="de-DE"/>
              </w:rPr>
              <w:t>Anlegen mehreren Stationen</w:t>
            </w:r>
          </w:p>
        </w:tc>
        <w:tc>
          <w:tcPr>
            <w:tcW w:w="1067" w:type="dxa"/>
            <w:shd w:val="clear" w:color="auto" w:fill="auto"/>
          </w:tcPr>
          <w:p w14:paraId="7646EACD" w14:textId="06D2BD82" w:rsidR="00AF5596" w:rsidRPr="003C46C8" w:rsidRDefault="00AF5596">
            <w:pPr>
              <w:pStyle w:val="BodyText"/>
              <w:snapToGrid w:val="0"/>
              <w:ind w:left="0"/>
              <w:rPr>
                <w:lang w:val="de-DE"/>
              </w:rPr>
            </w:pPr>
            <w:r>
              <w:rPr>
                <w:lang w:val="de-DE"/>
              </w:rPr>
              <w:t>2</w:t>
            </w:r>
          </w:p>
        </w:tc>
      </w:tr>
      <w:tr w:rsidR="00AF5596" w:rsidRPr="00AF5596" w14:paraId="6BFEBBF8" w14:textId="77777777" w:rsidTr="00743537">
        <w:trPr>
          <w:trHeight w:val="611"/>
        </w:trPr>
        <w:tc>
          <w:tcPr>
            <w:tcW w:w="3319" w:type="dxa"/>
            <w:shd w:val="clear" w:color="auto" w:fill="auto"/>
          </w:tcPr>
          <w:p w14:paraId="675E379F" w14:textId="1376D039" w:rsidR="00AF5596" w:rsidRPr="003C46C8" w:rsidRDefault="00AF5596">
            <w:pPr>
              <w:pStyle w:val="BodyText"/>
              <w:snapToGrid w:val="0"/>
              <w:ind w:left="0"/>
              <w:rPr>
                <w:b/>
                <w:bCs/>
                <w:lang w:val="de-DE"/>
              </w:rPr>
            </w:pPr>
            <w:r w:rsidRPr="00B86F95">
              <w:rPr>
                <w:rFonts w:ascii="Arial" w:hAnsi="Arial" w:cs="Arial"/>
                <w:color w:val="000000"/>
                <w:sz w:val="16"/>
                <w:szCs w:val="16"/>
                <w:lang w:val="de-DE"/>
              </w:rPr>
              <w:t>Zuordnung der Teile auf die einzelne</w:t>
            </w:r>
            <w:r>
              <w:rPr>
                <w:rFonts w:ascii="Arial" w:hAnsi="Arial" w:cs="Arial"/>
                <w:color w:val="000000"/>
                <w:sz w:val="16"/>
                <w:szCs w:val="16"/>
                <w:lang w:val="de-DE"/>
              </w:rPr>
              <w:t>n</w:t>
            </w:r>
            <w:r w:rsidRPr="00B86F95">
              <w:rPr>
                <w:rFonts w:ascii="Arial" w:hAnsi="Arial" w:cs="Arial"/>
                <w:color w:val="000000"/>
                <w:sz w:val="16"/>
                <w:szCs w:val="16"/>
                <w:lang w:val="de-DE"/>
              </w:rPr>
              <w:t xml:space="preserve"> Stationen</w:t>
            </w:r>
          </w:p>
        </w:tc>
        <w:tc>
          <w:tcPr>
            <w:tcW w:w="1067" w:type="dxa"/>
            <w:shd w:val="clear" w:color="auto" w:fill="auto"/>
          </w:tcPr>
          <w:p w14:paraId="2488C826" w14:textId="6DE50A8D" w:rsidR="00AF5596" w:rsidRPr="003C46C8" w:rsidRDefault="00AF5596">
            <w:pPr>
              <w:pStyle w:val="BodyText"/>
              <w:snapToGrid w:val="0"/>
              <w:ind w:left="0"/>
              <w:rPr>
                <w:lang w:val="de-DE"/>
              </w:rPr>
            </w:pPr>
            <w:r>
              <w:rPr>
                <w:lang w:val="de-DE"/>
              </w:rPr>
              <w:t>2</w:t>
            </w:r>
          </w:p>
        </w:tc>
      </w:tr>
      <w:tr w:rsidR="00AF5596" w:rsidRPr="003C46C8" w14:paraId="677FAC35" w14:textId="77777777" w:rsidTr="00743537">
        <w:trPr>
          <w:trHeight w:val="356"/>
        </w:trPr>
        <w:tc>
          <w:tcPr>
            <w:tcW w:w="3319" w:type="dxa"/>
            <w:shd w:val="clear" w:color="auto" w:fill="auto"/>
          </w:tcPr>
          <w:p w14:paraId="0A8EA63E" w14:textId="36C7FEA1" w:rsidR="00AF5596" w:rsidRPr="003C46C8" w:rsidRDefault="00AF5596">
            <w:pPr>
              <w:pStyle w:val="BodyText"/>
              <w:snapToGrid w:val="0"/>
              <w:ind w:left="0"/>
              <w:rPr>
                <w:b/>
                <w:bCs/>
                <w:lang w:val="de-DE"/>
              </w:rPr>
            </w:pPr>
            <w:r>
              <w:rPr>
                <w:rFonts w:ascii="Arial" w:hAnsi="Arial" w:cs="Arial"/>
                <w:color w:val="000000"/>
                <w:sz w:val="16"/>
                <w:szCs w:val="16"/>
                <w:lang w:val="de-DE"/>
              </w:rPr>
              <w:t>Montageumgebung simulieren</w:t>
            </w:r>
          </w:p>
        </w:tc>
        <w:tc>
          <w:tcPr>
            <w:tcW w:w="1067" w:type="dxa"/>
            <w:shd w:val="clear" w:color="auto" w:fill="auto"/>
          </w:tcPr>
          <w:p w14:paraId="1D8C3BF8" w14:textId="2FB5D625" w:rsidR="00AF5596" w:rsidRPr="003C46C8" w:rsidRDefault="00AF5596">
            <w:pPr>
              <w:pStyle w:val="BodyText"/>
              <w:snapToGrid w:val="0"/>
              <w:ind w:left="0"/>
              <w:rPr>
                <w:lang w:val="de-DE"/>
              </w:rPr>
            </w:pPr>
            <w:r>
              <w:rPr>
                <w:lang w:val="de-DE"/>
              </w:rPr>
              <w:t>1</w:t>
            </w:r>
          </w:p>
        </w:tc>
      </w:tr>
      <w:tr w:rsidR="00AF5596" w:rsidRPr="003C46C8" w14:paraId="43D131D0" w14:textId="77777777" w:rsidTr="00743537">
        <w:trPr>
          <w:trHeight w:val="367"/>
        </w:trPr>
        <w:tc>
          <w:tcPr>
            <w:tcW w:w="3319" w:type="dxa"/>
            <w:shd w:val="clear" w:color="auto" w:fill="auto"/>
          </w:tcPr>
          <w:p w14:paraId="71BE77B0" w14:textId="2A069B42" w:rsidR="00AF5596" w:rsidRPr="003C46C8" w:rsidRDefault="00AF5596">
            <w:pPr>
              <w:pStyle w:val="BodyText"/>
              <w:snapToGrid w:val="0"/>
              <w:ind w:left="0"/>
              <w:rPr>
                <w:b/>
                <w:bCs/>
                <w:lang w:val="de-DE"/>
              </w:rPr>
            </w:pPr>
            <w:r>
              <w:rPr>
                <w:rFonts w:ascii="Arial" w:hAnsi="Arial" w:cs="Arial"/>
                <w:color w:val="000000"/>
                <w:sz w:val="16"/>
                <w:szCs w:val="16"/>
                <w:lang w:val="de-DE"/>
              </w:rPr>
              <w:t>Simulation der Montagereihenfolge</w:t>
            </w:r>
          </w:p>
        </w:tc>
        <w:tc>
          <w:tcPr>
            <w:tcW w:w="1067" w:type="dxa"/>
            <w:shd w:val="clear" w:color="auto" w:fill="auto"/>
          </w:tcPr>
          <w:p w14:paraId="330282F0" w14:textId="56E1CE57" w:rsidR="00AF5596" w:rsidRPr="003C46C8" w:rsidRDefault="00AF5596">
            <w:pPr>
              <w:pStyle w:val="BodyText"/>
              <w:snapToGrid w:val="0"/>
              <w:ind w:left="0"/>
              <w:rPr>
                <w:lang w:val="de-DE"/>
              </w:rPr>
            </w:pPr>
            <w:r>
              <w:rPr>
                <w:lang w:val="de-DE"/>
              </w:rPr>
              <w:t>1</w:t>
            </w:r>
          </w:p>
        </w:tc>
      </w:tr>
      <w:tr w:rsidR="00AF5596" w:rsidRPr="00AF5596" w14:paraId="6F135194" w14:textId="77777777" w:rsidTr="00743537">
        <w:trPr>
          <w:trHeight w:val="601"/>
        </w:trPr>
        <w:tc>
          <w:tcPr>
            <w:tcW w:w="3319" w:type="dxa"/>
            <w:shd w:val="clear" w:color="auto" w:fill="auto"/>
          </w:tcPr>
          <w:p w14:paraId="36C50BA7" w14:textId="0290941F" w:rsidR="00AF5596" w:rsidRPr="003C46C8" w:rsidRDefault="00AF5596">
            <w:pPr>
              <w:pStyle w:val="BodyText"/>
              <w:snapToGrid w:val="0"/>
              <w:ind w:left="0"/>
              <w:rPr>
                <w:b/>
                <w:bCs/>
                <w:lang w:val="de-DE"/>
              </w:rPr>
            </w:pPr>
            <w:r>
              <w:rPr>
                <w:rFonts w:ascii="Arial" w:hAnsi="Arial" w:cs="Arial"/>
                <w:color w:val="000000"/>
                <w:sz w:val="16"/>
                <w:szCs w:val="16"/>
                <w:lang w:val="de-DE"/>
              </w:rPr>
              <w:t>Export für die Nutzung in anderen Bereichen.</w:t>
            </w:r>
          </w:p>
        </w:tc>
        <w:tc>
          <w:tcPr>
            <w:tcW w:w="1067" w:type="dxa"/>
            <w:shd w:val="clear" w:color="auto" w:fill="auto"/>
          </w:tcPr>
          <w:p w14:paraId="405CCAFA" w14:textId="5DBCE87C" w:rsidR="00AF5596" w:rsidRPr="003C46C8" w:rsidRDefault="00AF5596">
            <w:pPr>
              <w:pStyle w:val="BodyText"/>
              <w:snapToGrid w:val="0"/>
              <w:ind w:left="0"/>
              <w:rPr>
                <w:lang w:val="de-DE"/>
              </w:rPr>
            </w:pPr>
            <w:r>
              <w:rPr>
                <w:lang w:val="de-DE"/>
              </w:rPr>
              <w:t>3</w:t>
            </w:r>
          </w:p>
        </w:tc>
      </w:tr>
      <w:tr w:rsidR="00AF5596" w:rsidRPr="00AF5596" w14:paraId="375CAD49" w14:textId="77777777" w:rsidTr="00743537">
        <w:trPr>
          <w:trHeight w:val="326"/>
        </w:trPr>
        <w:tc>
          <w:tcPr>
            <w:tcW w:w="3319" w:type="dxa"/>
            <w:shd w:val="clear" w:color="auto" w:fill="auto"/>
          </w:tcPr>
          <w:p w14:paraId="6A7DD08E" w14:textId="3990B1B6" w:rsidR="00AF5596" w:rsidRPr="003C46C8" w:rsidRDefault="00EB2C14">
            <w:pPr>
              <w:pStyle w:val="BodyText"/>
              <w:snapToGrid w:val="0"/>
              <w:ind w:left="0"/>
              <w:rPr>
                <w:rFonts w:ascii="Arial" w:hAnsi="Arial" w:cs="Arial"/>
                <w:color w:val="000000"/>
                <w:sz w:val="16"/>
                <w:szCs w:val="16"/>
                <w:lang w:val="de-DE"/>
              </w:rPr>
            </w:pPr>
            <w:r>
              <w:rPr>
                <w:rFonts w:ascii="Arial" w:hAnsi="Arial" w:cs="Arial"/>
                <w:color w:val="000000"/>
                <w:sz w:val="16"/>
                <w:szCs w:val="16"/>
                <w:lang w:val="de-DE"/>
              </w:rPr>
              <w:t>Lagerkiste mit allen Bauteilen</w:t>
            </w:r>
          </w:p>
        </w:tc>
        <w:tc>
          <w:tcPr>
            <w:tcW w:w="1067" w:type="dxa"/>
            <w:shd w:val="clear" w:color="auto" w:fill="auto"/>
          </w:tcPr>
          <w:p w14:paraId="77B6B578" w14:textId="742B5062" w:rsidR="00AF5596" w:rsidRDefault="00EB2C14">
            <w:pPr>
              <w:pStyle w:val="BodyText"/>
              <w:snapToGrid w:val="0"/>
              <w:ind w:left="0"/>
              <w:rPr>
                <w:lang w:val="de-DE"/>
              </w:rPr>
            </w:pPr>
            <w:r>
              <w:rPr>
                <w:lang w:val="de-DE"/>
              </w:rPr>
              <w:t>1</w:t>
            </w:r>
          </w:p>
        </w:tc>
      </w:tr>
      <w:tr w:rsidR="00EB2C14" w:rsidRPr="00AF5596" w14:paraId="5DB77E94" w14:textId="77777777" w:rsidTr="00743537">
        <w:trPr>
          <w:trHeight w:val="218"/>
        </w:trPr>
        <w:tc>
          <w:tcPr>
            <w:tcW w:w="3319" w:type="dxa"/>
            <w:shd w:val="clear" w:color="auto" w:fill="auto"/>
          </w:tcPr>
          <w:p w14:paraId="066AA71E" w14:textId="58D6834A" w:rsidR="00EB2C14" w:rsidRDefault="00EB2C14">
            <w:pPr>
              <w:pStyle w:val="BodyText"/>
              <w:snapToGrid w:val="0"/>
              <w:ind w:left="0"/>
              <w:rPr>
                <w:rFonts w:ascii="Arial" w:hAnsi="Arial" w:cs="Arial"/>
                <w:color w:val="000000"/>
                <w:sz w:val="16"/>
                <w:szCs w:val="16"/>
                <w:lang w:val="de-DE"/>
              </w:rPr>
            </w:pPr>
            <w:r>
              <w:rPr>
                <w:rFonts w:ascii="Arial" w:hAnsi="Arial" w:cs="Arial"/>
                <w:color w:val="000000"/>
                <w:sz w:val="16"/>
                <w:szCs w:val="16"/>
                <w:lang w:val="de-DE"/>
              </w:rPr>
              <w:lastRenderedPageBreak/>
              <w:t>Einstellung der grafischen Darstellungen</w:t>
            </w:r>
          </w:p>
        </w:tc>
        <w:tc>
          <w:tcPr>
            <w:tcW w:w="1067" w:type="dxa"/>
            <w:shd w:val="clear" w:color="auto" w:fill="auto"/>
          </w:tcPr>
          <w:p w14:paraId="4499DCC6" w14:textId="387780D4" w:rsidR="00EB2C14" w:rsidRDefault="00EB2C14">
            <w:pPr>
              <w:pStyle w:val="BodyText"/>
              <w:snapToGrid w:val="0"/>
              <w:ind w:left="0"/>
              <w:rPr>
                <w:lang w:val="de-DE"/>
              </w:rPr>
            </w:pPr>
            <w:r>
              <w:rPr>
                <w:lang w:val="de-DE"/>
              </w:rPr>
              <w:t>4</w:t>
            </w:r>
          </w:p>
        </w:tc>
      </w:tr>
      <w:tr w:rsidR="00EB2C14" w:rsidRPr="00AF5596" w14:paraId="5A0C06AF" w14:textId="77777777" w:rsidTr="00743537">
        <w:trPr>
          <w:trHeight w:val="218"/>
        </w:trPr>
        <w:tc>
          <w:tcPr>
            <w:tcW w:w="3319" w:type="dxa"/>
            <w:shd w:val="clear" w:color="auto" w:fill="auto"/>
          </w:tcPr>
          <w:p w14:paraId="0CA47C60" w14:textId="017667E9" w:rsidR="00EB2C14" w:rsidRDefault="00EB2C14">
            <w:pPr>
              <w:pStyle w:val="BodyText"/>
              <w:snapToGrid w:val="0"/>
              <w:ind w:left="0"/>
              <w:rPr>
                <w:rFonts w:ascii="Arial" w:hAnsi="Arial" w:cs="Arial"/>
                <w:color w:val="000000"/>
                <w:sz w:val="16"/>
                <w:szCs w:val="16"/>
                <w:lang w:val="de-DE"/>
              </w:rPr>
            </w:pPr>
            <w:r>
              <w:rPr>
                <w:rFonts w:ascii="Arial" w:hAnsi="Arial" w:cs="Arial"/>
                <w:color w:val="000000"/>
                <w:sz w:val="16"/>
                <w:szCs w:val="16"/>
                <w:lang w:val="de-DE"/>
              </w:rPr>
              <w:t>Speichermenü für mehrere Montage Varianten</w:t>
            </w:r>
          </w:p>
        </w:tc>
        <w:tc>
          <w:tcPr>
            <w:tcW w:w="1067" w:type="dxa"/>
            <w:shd w:val="clear" w:color="auto" w:fill="auto"/>
          </w:tcPr>
          <w:p w14:paraId="1D442354" w14:textId="4EE4A96A" w:rsidR="00EB2C14" w:rsidRDefault="00EB2C14">
            <w:pPr>
              <w:pStyle w:val="BodyText"/>
              <w:snapToGrid w:val="0"/>
              <w:ind w:left="0"/>
              <w:rPr>
                <w:lang w:val="de-DE"/>
              </w:rPr>
            </w:pPr>
            <w:r>
              <w:rPr>
                <w:lang w:val="de-DE"/>
              </w:rPr>
              <w:t>3</w:t>
            </w:r>
          </w:p>
        </w:tc>
      </w:tr>
      <w:tr w:rsidR="00EB2C14" w:rsidRPr="00AF5596" w14:paraId="20C85833" w14:textId="77777777" w:rsidTr="00743537">
        <w:trPr>
          <w:trHeight w:val="218"/>
        </w:trPr>
        <w:tc>
          <w:tcPr>
            <w:tcW w:w="3319" w:type="dxa"/>
            <w:shd w:val="clear" w:color="auto" w:fill="auto"/>
          </w:tcPr>
          <w:p w14:paraId="1B60A4A0" w14:textId="2F0A09A5" w:rsidR="00EB2C14" w:rsidRDefault="00EB2C14">
            <w:pPr>
              <w:pStyle w:val="BodyText"/>
              <w:snapToGrid w:val="0"/>
              <w:ind w:left="0"/>
              <w:rPr>
                <w:rFonts w:ascii="Arial" w:hAnsi="Arial" w:cs="Arial"/>
                <w:color w:val="000000"/>
                <w:sz w:val="16"/>
                <w:szCs w:val="16"/>
                <w:lang w:val="de-DE"/>
              </w:rPr>
            </w:pPr>
            <w:r>
              <w:rPr>
                <w:rFonts w:ascii="Arial" w:hAnsi="Arial" w:cs="Arial"/>
                <w:color w:val="000000"/>
                <w:sz w:val="16"/>
                <w:szCs w:val="16"/>
                <w:lang w:val="de-DE"/>
              </w:rPr>
              <w:t>Soundoptionen (Bsp. Kollisionsgeräusch)</w:t>
            </w:r>
          </w:p>
        </w:tc>
        <w:tc>
          <w:tcPr>
            <w:tcW w:w="1067" w:type="dxa"/>
            <w:shd w:val="clear" w:color="auto" w:fill="auto"/>
          </w:tcPr>
          <w:p w14:paraId="65985A2D" w14:textId="20490828" w:rsidR="00EB2C14" w:rsidRDefault="00EB2C14">
            <w:pPr>
              <w:pStyle w:val="BodyText"/>
              <w:snapToGrid w:val="0"/>
              <w:ind w:left="0"/>
              <w:rPr>
                <w:lang w:val="de-DE"/>
              </w:rPr>
            </w:pPr>
            <w:r>
              <w:rPr>
                <w:lang w:val="de-DE"/>
              </w:rPr>
              <w:t>4</w:t>
            </w:r>
          </w:p>
        </w:tc>
      </w:tr>
    </w:tbl>
    <w:p w14:paraId="1488AEE0" w14:textId="77777777" w:rsidR="00F14A89" w:rsidRDefault="00F14A89">
      <w:pPr>
        <w:pStyle w:val="BodyText"/>
        <w:ind w:left="0"/>
      </w:pPr>
    </w:p>
    <w:sectPr w:rsidR="00F14A8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1C0D0F" w14:textId="77777777" w:rsidR="004F300F" w:rsidRDefault="004F300F">
      <w:pPr>
        <w:spacing w:line="240" w:lineRule="auto"/>
      </w:pPr>
      <w:r>
        <w:separator/>
      </w:r>
    </w:p>
  </w:endnote>
  <w:endnote w:type="continuationSeparator" w:id="0">
    <w:p w14:paraId="54644A8A" w14:textId="77777777" w:rsidR="004F300F" w:rsidRDefault="004F30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rpoA">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000" w:firstRow="0" w:lastRow="0" w:firstColumn="0" w:lastColumn="0" w:noHBand="0" w:noVBand="0"/>
    </w:tblPr>
    <w:tblGrid>
      <w:gridCol w:w="3162"/>
      <w:gridCol w:w="3162"/>
      <w:gridCol w:w="3162"/>
    </w:tblGrid>
    <w:tr w:rsidR="00D40B16" w14:paraId="32E375B2" w14:textId="77777777">
      <w:tc>
        <w:tcPr>
          <w:tcW w:w="3162" w:type="dxa"/>
          <w:shd w:val="clear" w:color="auto" w:fill="auto"/>
        </w:tcPr>
        <w:p w14:paraId="00D8E43E" w14:textId="77777777" w:rsidR="00D40B16" w:rsidRDefault="00725AF0">
          <w:pPr>
            <w:ind w:right="360"/>
          </w:pPr>
          <w:r>
            <w:t>Confidential</w:t>
          </w:r>
        </w:p>
      </w:tc>
      <w:tc>
        <w:tcPr>
          <w:tcW w:w="3162" w:type="dxa"/>
          <w:shd w:val="clear" w:color="auto" w:fill="auto"/>
        </w:tcPr>
        <w:p w14:paraId="1BB8DAB2" w14:textId="10831F71" w:rsidR="00D40B16" w:rsidRDefault="00725AF0">
          <w:pPr>
            <w:jc w:val="center"/>
          </w:pPr>
          <w:r>
            <w:rPr>
              <w:rFonts w:ascii="Symbol" w:eastAsia="Symbol" w:hAnsi="Symbol" w:cs="Symbol"/>
            </w:rPr>
            <w:t></w:t>
          </w:r>
          <w:r>
            <w:fldChar w:fldCharType="begin"/>
          </w:r>
          <w:r>
            <w:instrText xml:space="preserve"> DOCPROPERTY "Company"</w:instrText>
          </w:r>
          <w:r>
            <w:fldChar w:fldCharType="end"/>
          </w:r>
          <w:r>
            <w:t xml:space="preserve">, </w:t>
          </w:r>
          <w:r>
            <w:fldChar w:fldCharType="begin"/>
          </w:r>
          <w:r>
            <w:instrText xml:space="preserve"> DATE \@"yyyy" </w:instrText>
          </w:r>
          <w:r>
            <w:fldChar w:fldCharType="separate"/>
          </w:r>
          <w:r w:rsidR="00962DC3">
            <w:rPr>
              <w:noProof/>
            </w:rPr>
            <w:t>2020</w:t>
          </w:r>
          <w:r>
            <w:fldChar w:fldCharType="end"/>
          </w:r>
        </w:p>
      </w:tc>
      <w:tc>
        <w:tcPr>
          <w:tcW w:w="3162" w:type="dxa"/>
          <w:shd w:val="clear" w:color="auto" w:fill="auto"/>
        </w:tcPr>
        <w:p w14:paraId="1DAA8CAC" w14:textId="77777777" w:rsidR="00D40B16" w:rsidRDefault="00725AF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c>
    </w:tr>
  </w:tbl>
  <w:p w14:paraId="5B26E945" w14:textId="77777777" w:rsidR="00D40B16" w:rsidRDefault="00D40B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05409A" w14:textId="77777777" w:rsidR="004F300F" w:rsidRDefault="004F300F">
      <w:pPr>
        <w:spacing w:line="240" w:lineRule="auto"/>
      </w:pPr>
      <w:r>
        <w:separator/>
      </w:r>
    </w:p>
  </w:footnote>
  <w:footnote w:type="continuationSeparator" w:id="0">
    <w:p w14:paraId="5590DDFA" w14:textId="77777777" w:rsidR="004F300F" w:rsidRDefault="004F30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7" w:type="dxa"/>
      <w:tblLayout w:type="fixed"/>
      <w:tblLook w:val="0000" w:firstRow="0" w:lastRow="0" w:firstColumn="0" w:lastColumn="0" w:noHBand="0" w:noVBand="0"/>
    </w:tblPr>
    <w:tblGrid>
      <w:gridCol w:w="6379"/>
      <w:gridCol w:w="3194"/>
    </w:tblGrid>
    <w:tr w:rsidR="00D40B16" w14:paraId="1D8E5CDF" w14:textId="77777777">
      <w:tc>
        <w:tcPr>
          <w:tcW w:w="6379" w:type="dxa"/>
          <w:tcBorders>
            <w:top w:val="single" w:sz="6" w:space="0" w:color="000000"/>
            <w:left w:val="single" w:sz="6" w:space="0" w:color="000000"/>
            <w:bottom w:val="single" w:sz="6" w:space="0" w:color="000000"/>
          </w:tcBorders>
          <w:shd w:val="clear" w:color="auto" w:fill="auto"/>
        </w:tcPr>
        <w:p w14:paraId="304D9FC5" w14:textId="7AEE55C0" w:rsidR="00D40B16" w:rsidRDefault="00962DC3">
          <w:r>
            <w:t>Unity-Assembler</w:t>
          </w:r>
          <w:r w:rsidR="00F14A89">
            <w:rPr>
              <w:b/>
            </w:rPr>
            <w:t xml:space="preserve"> </w:t>
          </w:r>
        </w:p>
      </w:tc>
      <w:tc>
        <w:tcPr>
          <w:tcW w:w="3194" w:type="dxa"/>
          <w:tcBorders>
            <w:top w:val="single" w:sz="6" w:space="0" w:color="000000"/>
            <w:left w:val="single" w:sz="6" w:space="0" w:color="000000"/>
            <w:bottom w:val="single" w:sz="6" w:space="0" w:color="000000"/>
            <w:right w:val="single" w:sz="6" w:space="0" w:color="000000"/>
          </w:tcBorders>
          <w:shd w:val="clear" w:color="auto" w:fill="auto"/>
        </w:tcPr>
        <w:p w14:paraId="2CF71286" w14:textId="77777777" w:rsidR="00D40B16" w:rsidRDefault="00725AF0">
          <w:pPr>
            <w:tabs>
              <w:tab w:val="left" w:pos="1135"/>
            </w:tabs>
            <w:spacing w:before="40"/>
            <w:ind w:right="68"/>
          </w:pPr>
          <w:r>
            <w:t xml:space="preserve"> </w:t>
          </w:r>
        </w:p>
      </w:tc>
    </w:tr>
    <w:tr w:rsidR="00D40B16" w14:paraId="08BCE361" w14:textId="77777777">
      <w:tc>
        <w:tcPr>
          <w:tcW w:w="6379" w:type="dxa"/>
          <w:tcBorders>
            <w:top w:val="single" w:sz="6" w:space="0" w:color="000000"/>
            <w:left w:val="single" w:sz="6" w:space="0" w:color="000000"/>
            <w:bottom w:val="single" w:sz="6" w:space="0" w:color="000000"/>
          </w:tcBorders>
          <w:shd w:val="clear" w:color="auto" w:fill="auto"/>
        </w:tcPr>
        <w:p w14:paraId="798DA7B5" w14:textId="77777777" w:rsidR="00D40B16" w:rsidRDefault="00725AF0">
          <w:r>
            <w:fldChar w:fldCharType="begin"/>
          </w:r>
          <w:r>
            <w:instrText xml:space="preserve"> TITLE </w:instrText>
          </w:r>
          <w:r>
            <w:fldChar w:fldCharType="separate"/>
          </w:r>
          <w:r w:rsidR="00F14A89">
            <w:t>Vision</w:t>
          </w:r>
          <w:r>
            <w:fldChar w:fldCharType="end"/>
          </w:r>
        </w:p>
      </w:tc>
      <w:tc>
        <w:tcPr>
          <w:tcW w:w="3194" w:type="dxa"/>
          <w:tcBorders>
            <w:top w:val="single" w:sz="6" w:space="0" w:color="000000"/>
            <w:left w:val="single" w:sz="6" w:space="0" w:color="000000"/>
            <w:bottom w:val="single" w:sz="6" w:space="0" w:color="000000"/>
            <w:right w:val="single" w:sz="6" w:space="0" w:color="000000"/>
          </w:tcBorders>
          <w:shd w:val="clear" w:color="auto" w:fill="auto"/>
        </w:tcPr>
        <w:p w14:paraId="4A67BCA5" w14:textId="08AEC4D4" w:rsidR="00D40B16" w:rsidRDefault="00725AF0">
          <w:r>
            <w:t xml:space="preserve">  Date:  </w:t>
          </w:r>
          <w:r w:rsidR="00F14A89">
            <w:t>16.10.2020</w:t>
          </w:r>
        </w:p>
      </w:tc>
    </w:tr>
  </w:tbl>
  <w:p w14:paraId="516BC71F" w14:textId="77777777" w:rsidR="00D40B16" w:rsidRDefault="00D40B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2"/>
    <w:multiLevelType w:val="multilevel"/>
    <w:tmpl w:val="00000002"/>
    <w:name w:val="WW8StyleNum"/>
    <w:lvl w:ilvl="0">
      <w:start w:val="1"/>
      <w:numFmt w:val="decimal"/>
      <w:pStyle w:val="Bullet2"/>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StyleNum1"/>
    <w:lvl w:ilvl="0">
      <w:start w:val="1"/>
      <w:numFmt w:val="decimal"/>
      <w:pStyle w:val="Bullet1"/>
      <w:lvlText w:val="?%1"/>
      <w:lvlJc w:val="left"/>
      <w:pPr>
        <w:tabs>
          <w:tab w:val="num" w:pos="432"/>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8B5597E"/>
    <w:multiLevelType w:val="multilevel"/>
    <w:tmpl w:val="F818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A89"/>
    <w:rsid w:val="00261A60"/>
    <w:rsid w:val="002F6809"/>
    <w:rsid w:val="003C46C8"/>
    <w:rsid w:val="004F300F"/>
    <w:rsid w:val="00535370"/>
    <w:rsid w:val="006B2342"/>
    <w:rsid w:val="00725AF0"/>
    <w:rsid w:val="00743537"/>
    <w:rsid w:val="00795F28"/>
    <w:rsid w:val="008263BB"/>
    <w:rsid w:val="00962DC3"/>
    <w:rsid w:val="00AE2B33"/>
    <w:rsid w:val="00AF5596"/>
    <w:rsid w:val="00B86F95"/>
    <w:rsid w:val="00CE6B21"/>
    <w:rsid w:val="00D133EF"/>
    <w:rsid w:val="00D40B16"/>
    <w:rsid w:val="00DE21CD"/>
    <w:rsid w:val="00EB2C14"/>
    <w:rsid w:val="00EE5D9F"/>
    <w:rsid w:val="00F14A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2AF0705"/>
  <w15:chartTrackingRefBased/>
  <w15:docId w15:val="{D34EFFD7-24D7-4133-A68D-68B3D201A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line="240" w:lineRule="atLeast"/>
    </w:pPr>
    <w:rPr>
      <w:lang w:val="en-US" w:eastAsia="zh-CN"/>
    </w:rPr>
  </w:style>
  <w:style w:type="paragraph" w:styleId="Heading1">
    <w:name w:val="heading 1"/>
    <w:basedOn w:val="Normal"/>
    <w:next w:val="Normal"/>
    <w:qFormat/>
    <w:pPr>
      <w:keepNext/>
      <w:numPr>
        <w:numId w:val="1"/>
      </w:numPr>
      <w:spacing w:before="120" w:after="60"/>
      <w:ind w:left="720" w:hanging="720"/>
      <w:outlineLvl w:val="0"/>
    </w:pPr>
    <w:rPr>
      <w:rFonts w:ascii="Arial" w:hAnsi="Arial" w:cs="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rPr>
      <w:rFonts w:ascii="Symbol" w:hAnsi="Symbol" w:cs="Symbol" w:hint="default"/>
    </w:rPr>
  </w:style>
  <w:style w:type="character" w:customStyle="1" w:styleId="WW8Num10z0">
    <w:name w:val="WW8Num10z0"/>
    <w:rPr>
      <w:rFonts w:ascii="Symbol" w:hAnsi="Symbol" w:cs="Symbol" w:hint="default"/>
    </w:rPr>
  </w:style>
  <w:style w:type="character" w:customStyle="1" w:styleId="WW8Num11z0">
    <w:name w:val="WW8Num11z0"/>
    <w:rPr>
      <w:rFonts w:ascii="Symbol" w:hAnsi="Symbol" w:cs="Symbol" w:hint="default"/>
    </w:rPr>
  </w:style>
  <w:style w:type="character" w:customStyle="1" w:styleId="WW8Num12z0">
    <w:name w:val="WW8Num12z0"/>
    <w:rPr>
      <w:rFonts w:ascii="Symbol" w:hAnsi="Symbol" w:cs="Symbol" w:hint="default"/>
    </w:rPr>
  </w:style>
  <w:style w:type="character" w:customStyle="1" w:styleId="WW8Num13z0">
    <w:name w:val="WW8Num13z0"/>
    <w:rPr>
      <w:rFonts w:ascii="Symbol" w:hAnsi="Symbol" w:cs="Symbol" w:hint="default"/>
    </w:rPr>
  </w:style>
  <w:style w:type="character" w:customStyle="1" w:styleId="WW8Num14z0">
    <w:name w:val="WW8Num14z0"/>
    <w:rPr>
      <w:rFonts w:ascii="Symbol" w:hAnsi="Symbol" w:cs="Symbol" w:hint="default"/>
    </w:rPr>
  </w:style>
  <w:style w:type="character" w:customStyle="1" w:styleId="WW8Num15z0">
    <w:name w:val="WW8Num15z0"/>
    <w:rPr>
      <w:rFonts w:ascii="Symbol" w:hAnsi="Symbol" w:cs="Symbol" w:hint="default"/>
    </w:rPr>
  </w:style>
  <w:style w:type="character" w:customStyle="1" w:styleId="WW8Num16z0">
    <w:name w:val="WW8Num16z0"/>
    <w:rPr>
      <w:rFonts w:ascii="Times New Roman" w:eastAsia="Times New Roman" w:hAnsi="Times New Roman" w:cs="Times New Roman"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6z3">
    <w:name w:val="WW8Num16z3"/>
    <w:rPr>
      <w:rFonts w:ascii="Symbol" w:hAnsi="Symbol" w:cs="Symbol" w:hint="default"/>
    </w:rPr>
  </w:style>
  <w:style w:type="character" w:customStyle="1" w:styleId="WW8Num17z0">
    <w:name w:val="WW8Num17z0"/>
    <w:rPr>
      <w:rFonts w:ascii="Symbol" w:hAnsi="Symbol" w:cs="Symbol" w:hint="default"/>
    </w:rPr>
  </w:style>
  <w:style w:type="character" w:customStyle="1" w:styleId="WW8Num18z0">
    <w:name w:val="WW8Num18z0"/>
    <w:rPr>
      <w:rFonts w:ascii="Symbol" w:hAnsi="Symbol" w:cs="Symbol" w:hint="default"/>
    </w:rPr>
  </w:style>
  <w:style w:type="character" w:customStyle="1" w:styleId="WW8Num19z0">
    <w:name w:val="WW8Num19z0"/>
    <w:rPr>
      <w:rFonts w:ascii="Symbol" w:hAnsi="Symbol" w:cs="Symbol" w:hint="default"/>
    </w:rPr>
  </w:style>
  <w:style w:type="character" w:customStyle="1" w:styleId="WW8Num20z0">
    <w:name w:val="WW8Num20z0"/>
    <w:rPr>
      <w:rFonts w:ascii="Symbol" w:hAnsi="Symbol" w:cs="Symbol" w:hint="default"/>
    </w:rPr>
  </w:style>
  <w:style w:type="character" w:customStyle="1" w:styleId="WW8Num21z0">
    <w:name w:val="WW8Num21z0"/>
    <w:rPr>
      <w:rFonts w:ascii="Symbol" w:hAnsi="Symbol" w:cs="Symbol" w:hint="default"/>
    </w:rPr>
  </w:style>
  <w:style w:type="character" w:customStyle="1" w:styleId="WW8Num22z0">
    <w:name w:val="WW8Num22z0"/>
    <w:rPr>
      <w:rFonts w:ascii="Symbol" w:hAnsi="Symbol" w:cs="Symbol" w:hint="default"/>
    </w:rPr>
  </w:style>
  <w:style w:type="character" w:customStyle="1" w:styleId="WW8Num23z0">
    <w:name w:val="WW8Num23z0"/>
    <w:rPr>
      <w:rFonts w:ascii="Symbol" w:hAnsi="Symbol" w:cs="Symbol" w:hint="default"/>
    </w:rPr>
  </w:style>
  <w:style w:type="character" w:customStyle="1" w:styleId="WW8Num24z0">
    <w:name w:val="WW8Num24z0"/>
    <w:rPr>
      <w:rFonts w:ascii="Symbol" w:hAnsi="Symbol" w:cs="Symbol" w:hint="default"/>
    </w:rPr>
  </w:style>
  <w:style w:type="character" w:customStyle="1" w:styleId="WW8Num25z0">
    <w:name w:val="WW8Num25z0"/>
    <w:rPr>
      <w:rFonts w:ascii="Symbol" w:hAnsi="Symbol" w:cs="Symbol" w:hint="default"/>
    </w:rPr>
  </w:style>
  <w:style w:type="character" w:customStyle="1" w:styleId="WW8Num26z0">
    <w:name w:val="WW8Num26z0"/>
    <w:rPr>
      <w:rFonts w:ascii="Symbol" w:hAnsi="Symbol" w:cs="Symbol" w:hint="default"/>
    </w:rPr>
  </w:style>
  <w:style w:type="character" w:customStyle="1" w:styleId="WW8Num27z0">
    <w:name w:val="WW8Num27z0"/>
    <w:rPr>
      <w:rFonts w:ascii="Symbol" w:hAnsi="Symbol" w:cs="Symbol" w:hint="default"/>
    </w:rPr>
  </w:style>
  <w:style w:type="character" w:customStyle="1" w:styleId="WW8Num28z0">
    <w:name w:val="WW8Num28z0"/>
    <w:rPr>
      <w:rFonts w:ascii="Symbol" w:hAnsi="Symbol" w:cs="Symbol" w:hint="default"/>
    </w:rPr>
  </w:style>
  <w:style w:type="character" w:customStyle="1" w:styleId="WW8Num28z1">
    <w:name w:val="WW8Num28z1"/>
    <w:rPr>
      <w:rFonts w:ascii="Courier New" w:hAnsi="Courier New" w:cs="Courier New" w:hint="default"/>
    </w:rPr>
  </w:style>
  <w:style w:type="character" w:customStyle="1" w:styleId="WW8Num28z2">
    <w:name w:val="WW8Num28z2"/>
    <w:rPr>
      <w:rFonts w:ascii="Wingdings" w:hAnsi="Wingdings" w:cs="Wingdings" w:hint="default"/>
    </w:rPr>
  </w:style>
  <w:style w:type="character" w:customStyle="1" w:styleId="WW8NumSt2z0">
    <w:name w:val="WW8NumSt2z0"/>
    <w:rPr>
      <w:rFonts w:ascii="Symbol" w:hAnsi="Symbol" w:cs="Symbol" w:hint="default"/>
    </w:rPr>
  </w:style>
  <w:style w:type="character" w:customStyle="1" w:styleId="WW8NumSt8z0">
    <w:name w:val="WW8NumSt8z0"/>
    <w:rPr>
      <w:rFonts w:ascii="Symbol" w:hAnsi="Symbol" w:cs="Symbol" w:hint="default"/>
    </w:rPr>
  </w:style>
  <w:style w:type="character" w:customStyle="1" w:styleId="DefaultParagraphFont1">
    <w:name w:val="Default Paragraph Font1"/>
  </w:style>
  <w:style w:type="character" w:styleId="PageNumber">
    <w:name w:val="page number"/>
    <w:basedOn w:val="DefaultParagraphFont1"/>
  </w:style>
  <w:style w:type="character" w:customStyle="1" w:styleId="Funotenzeichen1">
    <w:name w:val="Fußnotenzeichen1"/>
    <w:basedOn w:val="DefaultParagraphFont1"/>
    <w:rPr>
      <w:sz w:val="20"/>
      <w:vertAlign w:val="superscript"/>
    </w:rPr>
  </w:style>
  <w:style w:type="character" w:styleId="Hyperlink">
    <w:name w:val="Hyperlink"/>
    <w:basedOn w:val="DefaultParagraphFont1"/>
    <w:rPr>
      <w:color w:val="0000FF"/>
      <w:u w:val="single"/>
    </w:rPr>
  </w:style>
  <w:style w:type="character" w:customStyle="1" w:styleId="CharChar">
    <w:name w:val="Char Char"/>
    <w:basedOn w:val="DefaultParagraphFont1"/>
    <w:rPr>
      <w:rFonts w:ascii="Tahoma" w:hAnsi="Tahoma" w:cs="Tahoma"/>
      <w:sz w:val="16"/>
      <w:szCs w:val="16"/>
      <w:lang w:val="en-US"/>
    </w:rPr>
  </w:style>
  <w:style w:type="paragraph" w:customStyle="1" w:styleId="berschrift">
    <w:name w:val="Überschrift"/>
    <w:basedOn w:val="Normal"/>
    <w:next w:val="Normal"/>
    <w:pPr>
      <w:spacing w:line="240" w:lineRule="auto"/>
      <w:jc w:val="center"/>
    </w:pPr>
    <w:rPr>
      <w:rFonts w:ascii="Arial" w:hAnsi="Arial" w:cs="Arial"/>
      <w:b/>
      <w:sz w:val="36"/>
    </w:rPr>
  </w:style>
  <w:style w:type="paragraph" w:styleId="BodyText">
    <w:name w:val="Body Text"/>
    <w:basedOn w:val="Normal"/>
    <w:pPr>
      <w:keepLines/>
      <w:spacing w:after="120"/>
      <w:ind w:left="7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Verzeichnis">
    <w:name w:val="Verzeichnis"/>
    <w:basedOn w:val="Normal"/>
    <w:pPr>
      <w:suppressLineNumbers/>
    </w:pPr>
    <w:rPr>
      <w:rFonts w:cs="Arial"/>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BodyText"/>
    <w:qFormat/>
    <w:pPr>
      <w:spacing w:after="60"/>
      <w:jc w:val="center"/>
    </w:pPr>
    <w:rPr>
      <w:rFonts w:ascii="Arial" w:hAnsi="Arial" w:cs="Arial"/>
      <w:i/>
      <w:sz w:val="36"/>
      <w:lang w:val="en-AU"/>
    </w:rPr>
  </w:style>
  <w:style w:type="paragraph" w:customStyle="1" w:styleId="NormalIndent1">
    <w:name w:val="Normal Indent1"/>
    <w:basedOn w:val="Normal"/>
    <w:pPr>
      <w:ind w:left="900" w:hanging="900"/>
    </w:pPr>
  </w:style>
  <w:style w:type="paragraph" w:styleId="TOC1">
    <w:name w:val="toc 1"/>
    <w:basedOn w:val="Normal"/>
    <w:next w:val="Normal"/>
    <w:pPr>
      <w:tabs>
        <w:tab w:val="right" w:pos="9360"/>
      </w:tabs>
      <w:spacing w:before="240" w:after="60"/>
      <w:ind w:right="720"/>
    </w:pPr>
  </w:style>
  <w:style w:type="paragraph" w:styleId="TOC2">
    <w:name w:val="toc 2"/>
    <w:basedOn w:val="Normal"/>
    <w:next w:val="Normal"/>
    <w:pPr>
      <w:tabs>
        <w:tab w:val="right" w:pos="9360"/>
      </w:tabs>
      <w:ind w:left="432" w:right="720"/>
    </w:pPr>
  </w:style>
  <w:style w:type="paragraph" w:styleId="TOC3">
    <w:name w:val="toc 3"/>
    <w:basedOn w:val="Normal"/>
    <w:next w:val="Normal"/>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2">
    <w:name w:val="Bullet2"/>
    <w:basedOn w:val="Normal"/>
    <w:pPr>
      <w:numPr>
        <w:numId w:val="2"/>
      </w:numPr>
      <w:ind w:left="144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numPr>
        <w:numId w:val="3"/>
      </w:numPr>
      <w:ind w:left="720"/>
    </w:pPr>
  </w:style>
  <w:style w:type="paragraph" w:styleId="FootnoteText">
    <w:name w:val="footnote text"/>
    <w:basedOn w:val="Normal"/>
    <w:pPr>
      <w:keepNext/>
      <w:keepLines/>
      <w:pBdr>
        <w:top w:val="none" w:sz="0" w:space="0" w:color="000000"/>
        <w:left w:val="none" w:sz="0" w:space="0" w:color="000000"/>
        <w:bottom w:val="single" w:sz="6" w:space="0" w:color="000000"/>
        <w:right w:val="none" w:sz="0" w:space="0" w:color="000000"/>
      </w:pBdr>
      <w:spacing w:before="40" w:after="40"/>
      <w:ind w:left="360" w:hanging="360"/>
    </w:pPr>
    <w:rPr>
      <w:rFonts w:ascii="Helvetica" w:hAnsi="Helvetica" w:cs="Helvetica"/>
      <w:sz w:val="16"/>
    </w:rPr>
  </w:style>
  <w:style w:type="paragraph" w:customStyle="1" w:styleId="DocumentMap1">
    <w:name w:val="Document Map1"/>
    <w:basedOn w:val="Normal"/>
    <w:pPr>
      <w:shd w:val="clear" w:color="auto" w:fill="000080"/>
    </w:pPr>
    <w:rPr>
      <w:rFonts w:ascii="Tahoma" w:hAnsi="Tahoma" w:cs="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customStyle="1" w:styleId="MainTitle">
    <w:name w:val="Main Title"/>
    <w:basedOn w:val="Normal"/>
    <w:pPr>
      <w:spacing w:before="480" w:after="60" w:line="240" w:lineRule="auto"/>
      <w:jc w:val="center"/>
    </w:pPr>
    <w:rPr>
      <w:rFonts w:ascii="Arial" w:hAnsi="Arial" w:cs="Arial"/>
      <w:b/>
      <w:kern w:val="1"/>
      <w:sz w:val="32"/>
    </w:rPr>
  </w:style>
  <w:style w:type="paragraph" w:customStyle="1" w:styleId="BodyText21">
    <w:name w:val="Body Text 21"/>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cs="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pPr>
      <w:widowControl/>
      <w:tabs>
        <w:tab w:val="left" w:pos="540"/>
        <w:tab w:val="left" w:pos="1260"/>
      </w:tabs>
      <w:spacing w:after="120"/>
    </w:pPr>
    <w:rPr>
      <w:rFonts w:ascii="Times" w:hAnsi="Times" w:cs="Times"/>
      <w:i/>
      <w:color w:val="0000FF"/>
    </w:rPr>
  </w:style>
  <w:style w:type="paragraph" w:customStyle="1" w:styleId="infoblue0">
    <w:name w:val="infoblue"/>
    <w:basedOn w:val="Normal"/>
    <w:pPr>
      <w:widowControl/>
      <w:spacing w:before="100" w:after="100" w:line="240" w:lineRule="auto"/>
    </w:pPr>
    <w:rPr>
      <w:sz w:val="24"/>
      <w:szCs w:val="24"/>
    </w:rPr>
  </w:style>
  <w:style w:type="paragraph" w:customStyle="1" w:styleId="BodyText31">
    <w:name w:val="Body Text 31"/>
    <w:basedOn w:val="Normal"/>
    <w:rPr>
      <w:i/>
      <w:iCs/>
      <w:color w:val="0000FF"/>
      <w:sz w:val="18"/>
    </w:rPr>
  </w:style>
  <w:style w:type="paragraph" w:customStyle="1" w:styleId="BalloonText1">
    <w:name w:val="Balloon Text1"/>
    <w:basedOn w:val="Normal"/>
    <w:pPr>
      <w:spacing w:line="240" w:lineRule="auto"/>
    </w:pPr>
    <w:rPr>
      <w:rFonts w:ascii="Tahoma" w:hAnsi="Tahoma" w:cs="Tahoma"/>
      <w:sz w:val="16"/>
      <w:szCs w:val="16"/>
    </w:rPr>
  </w:style>
  <w:style w:type="paragraph" w:customStyle="1" w:styleId="Tabelleninhalt">
    <w:name w:val="Tabelleninhalt"/>
    <w:basedOn w:val="Normal"/>
    <w:pPr>
      <w:suppressLineNumbers/>
    </w:pPr>
  </w:style>
  <w:style w:type="paragraph" w:customStyle="1" w:styleId="Tabellenberschrift">
    <w:name w:val="Tabellenüberschrift"/>
    <w:basedOn w:val="Tabelleninhalt"/>
    <w:pPr>
      <w:jc w:val="center"/>
    </w:pPr>
    <w:rPr>
      <w:b/>
      <w:bCs/>
    </w:rPr>
  </w:style>
  <w:style w:type="paragraph" w:customStyle="1" w:styleId="Default">
    <w:name w:val="Default"/>
    <w:rsid w:val="00F14A89"/>
    <w:pPr>
      <w:autoSpaceDE w:val="0"/>
      <w:autoSpaceDN w:val="0"/>
      <w:adjustRightInd w:val="0"/>
    </w:pPr>
    <w:rPr>
      <w:rFonts w:ascii="CorpoA" w:hAnsi="CorpoA" w:cs="CorpoA"/>
      <w:color w:val="000000"/>
      <w:sz w:val="24"/>
      <w:szCs w:val="24"/>
    </w:rPr>
  </w:style>
  <w:style w:type="character" w:styleId="UnresolvedMention">
    <w:name w:val="Unresolved Mention"/>
    <w:basedOn w:val="DefaultParagraphFont"/>
    <w:uiPriority w:val="99"/>
    <w:semiHidden/>
    <w:unhideWhenUsed/>
    <w:rsid w:val="003C4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255926">
      <w:bodyDiv w:val="1"/>
      <w:marLeft w:val="0"/>
      <w:marRight w:val="0"/>
      <w:marTop w:val="0"/>
      <w:marBottom w:val="0"/>
      <w:divBdr>
        <w:top w:val="none" w:sz="0" w:space="0" w:color="auto"/>
        <w:left w:val="none" w:sz="0" w:space="0" w:color="auto"/>
        <w:bottom w:val="none" w:sz="0" w:space="0" w:color="auto"/>
        <w:right w:val="none" w:sz="0" w:space="0" w:color="auto"/>
      </w:divBdr>
    </w:div>
    <w:div w:id="1080641101">
      <w:bodyDiv w:val="1"/>
      <w:marLeft w:val="0"/>
      <w:marRight w:val="0"/>
      <w:marTop w:val="0"/>
      <w:marBottom w:val="0"/>
      <w:divBdr>
        <w:top w:val="none" w:sz="0" w:space="0" w:color="auto"/>
        <w:left w:val="none" w:sz="0" w:space="0" w:color="auto"/>
        <w:bottom w:val="none" w:sz="0" w:space="0" w:color="auto"/>
        <w:right w:val="none" w:sz="0" w:space="0" w:color="auto"/>
      </w:divBdr>
    </w:div>
    <w:div w:id="141316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mo\OneDrive\Dokumente\GitHub\unityunit\vision_tpl_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vision_tpl_2</Template>
  <TotalTime>0</TotalTime>
  <Pages>3</Pages>
  <Words>496</Words>
  <Characters>3128</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Vision</vt:lpstr>
      <vt:lpstr>Vision</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Nici</dc:creator>
  <cp:keywords/>
  <cp:lastModifiedBy>Germo Götz</cp:lastModifiedBy>
  <cp:revision>7</cp:revision>
  <cp:lastPrinted>2001-03-15T13:26:00Z</cp:lastPrinted>
  <dcterms:created xsi:type="dcterms:W3CDTF">2020-10-16T17:43:00Z</dcterms:created>
  <dcterms:modified xsi:type="dcterms:W3CDTF">2020-10-26T18:11:00Z</dcterms:modified>
</cp:coreProperties>
</file>