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45" w:type="dxa"/>
        <w:tblInd w:w="55" w:type="dxa"/>
        <w:tblLayout w:type="fixed"/>
        <w:tblCellMar>
          <w:left w:w="10" w:type="dxa"/>
          <w:right w:w="10" w:type="dxa"/>
        </w:tblCellMar>
        <w:tblLook w:val="0000" w:firstRow="0" w:lastRow="0" w:firstColumn="0" w:lastColumn="0" w:noHBand="0" w:noVBand="0"/>
      </w:tblPr>
      <w:tblGrid>
        <w:gridCol w:w="1361"/>
        <w:gridCol w:w="1031"/>
        <w:gridCol w:w="1511"/>
        <w:gridCol w:w="1668"/>
        <w:gridCol w:w="2663"/>
        <w:gridCol w:w="1404"/>
        <w:gridCol w:w="7"/>
      </w:tblGrid>
      <w:tr w:rsidR="006C68FE" w:rsidTr="00C267C9">
        <w:trPr>
          <w:gridAfter w:val="1"/>
          <w:wAfter w:w="7" w:type="dxa"/>
        </w:trPr>
        <w:tc>
          <w:tcPr>
            <w:tcW w:w="1360" w:type="dxa"/>
            <w:tcBorders>
              <w:top w:val="single" w:sz="8" w:space="0" w:color="000000"/>
              <w:left w:val="single" w:sz="8" w:space="0" w:color="000000"/>
              <w:bottom w:val="single" w:sz="8" w:space="0" w:color="000000"/>
            </w:tcBorders>
            <w:tcMar>
              <w:top w:w="55" w:type="dxa"/>
              <w:left w:w="55" w:type="dxa"/>
              <w:bottom w:w="55" w:type="dxa"/>
              <w:right w:w="55" w:type="dxa"/>
            </w:tcMar>
          </w:tcPr>
          <w:p w:rsidR="006C68FE" w:rsidRDefault="000F10A4">
            <w:pPr>
              <w:pStyle w:val="TableContents"/>
              <w:rPr>
                <w:sz w:val="20"/>
                <w:szCs w:val="20"/>
              </w:rPr>
            </w:pPr>
            <w:r>
              <w:rPr>
                <w:sz w:val="20"/>
                <w:szCs w:val="20"/>
              </w:rPr>
              <w:t>Paper</w:t>
            </w:r>
          </w:p>
        </w:tc>
        <w:tc>
          <w:tcPr>
            <w:tcW w:w="1031" w:type="dxa"/>
            <w:tcBorders>
              <w:top w:val="single" w:sz="8" w:space="0" w:color="000000"/>
              <w:left w:val="single" w:sz="8" w:space="0" w:color="000000"/>
              <w:bottom w:val="single" w:sz="8" w:space="0" w:color="000000"/>
            </w:tcBorders>
            <w:tcMar>
              <w:top w:w="55" w:type="dxa"/>
              <w:left w:w="55" w:type="dxa"/>
              <w:bottom w:w="55" w:type="dxa"/>
              <w:right w:w="55" w:type="dxa"/>
            </w:tcMar>
          </w:tcPr>
          <w:p w:rsidR="006C68FE" w:rsidRDefault="000F10A4">
            <w:pPr>
              <w:pStyle w:val="TableContents"/>
              <w:rPr>
                <w:sz w:val="20"/>
                <w:szCs w:val="20"/>
              </w:rPr>
            </w:pPr>
            <w:r>
              <w:rPr>
                <w:sz w:val="20"/>
                <w:szCs w:val="20"/>
              </w:rPr>
              <w:t>Language + Corpora</w:t>
            </w:r>
          </w:p>
        </w:tc>
        <w:tc>
          <w:tcPr>
            <w:tcW w:w="1511" w:type="dxa"/>
            <w:tcBorders>
              <w:top w:val="single" w:sz="8" w:space="0" w:color="000000"/>
              <w:left w:val="single" w:sz="8" w:space="0" w:color="000000"/>
              <w:bottom w:val="single" w:sz="8" w:space="0" w:color="000000"/>
            </w:tcBorders>
            <w:tcMar>
              <w:top w:w="55" w:type="dxa"/>
              <w:left w:w="55" w:type="dxa"/>
              <w:bottom w:w="55" w:type="dxa"/>
              <w:right w:w="55" w:type="dxa"/>
            </w:tcMar>
          </w:tcPr>
          <w:p w:rsidR="006C68FE" w:rsidRDefault="000F10A4">
            <w:pPr>
              <w:pStyle w:val="TableContents"/>
              <w:rPr>
                <w:sz w:val="20"/>
                <w:szCs w:val="20"/>
              </w:rPr>
            </w:pPr>
            <w:r>
              <w:rPr>
                <w:sz w:val="20"/>
                <w:szCs w:val="20"/>
              </w:rPr>
              <w:t>What is analysed</w:t>
            </w:r>
          </w:p>
        </w:tc>
        <w:tc>
          <w:tcPr>
            <w:tcW w:w="1668" w:type="dxa"/>
            <w:tcBorders>
              <w:top w:val="single" w:sz="8" w:space="0" w:color="000000"/>
              <w:left w:val="single" w:sz="8" w:space="0" w:color="000000"/>
              <w:bottom w:val="single" w:sz="8" w:space="0" w:color="000000"/>
            </w:tcBorders>
            <w:tcMar>
              <w:top w:w="55" w:type="dxa"/>
              <w:left w:w="55" w:type="dxa"/>
              <w:bottom w:w="55" w:type="dxa"/>
              <w:right w:w="55" w:type="dxa"/>
            </w:tcMar>
          </w:tcPr>
          <w:p w:rsidR="006C68FE" w:rsidRDefault="000F10A4">
            <w:pPr>
              <w:pStyle w:val="TableContents"/>
              <w:rPr>
                <w:sz w:val="20"/>
                <w:szCs w:val="20"/>
              </w:rPr>
            </w:pPr>
            <w:r>
              <w:rPr>
                <w:sz w:val="20"/>
                <w:szCs w:val="20"/>
              </w:rPr>
              <w:t>How</w:t>
            </w:r>
          </w:p>
        </w:tc>
        <w:tc>
          <w:tcPr>
            <w:tcW w:w="2663" w:type="dxa"/>
            <w:tcBorders>
              <w:top w:val="single" w:sz="8" w:space="0" w:color="000000"/>
              <w:left w:val="single" w:sz="8" w:space="0" w:color="000000"/>
              <w:bottom w:val="single" w:sz="8" w:space="0" w:color="000000"/>
            </w:tcBorders>
            <w:tcMar>
              <w:top w:w="55" w:type="dxa"/>
              <w:left w:w="55" w:type="dxa"/>
              <w:bottom w:w="55" w:type="dxa"/>
              <w:right w:w="55" w:type="dxa"/>
            </w:tcMar>
          </w:tcPr>
          <w:p w:rsidR="006C68FE" w:rsidRDefault="000F10A4">
            <w:pPr>
              <w:pStyle w:val="TableContents"/>
              <w:rPr>
                <w:sz w:val="20"/>
                <w:szCs w:val="20"/>
              </w:rPr>
            </w:pPr>
            <w:r>
              <w:rPr>
                <w:sz w:val="20"/>
                <w:szCs w:val="20"/>
              </w:rPr>
              <w:t>Features</w:t>
            </w:r>
          </w:p>
        </w:tc>
        <w:tc>
          <w:tcPr>
            <w:tcW w:w="140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rsidR="006C68FE" w:rsidRDefault="000F10A4">
            <w:pPr>
              <w:pStyle w:val="TableContents"/>
              <w:rPr>
                <w:sz w:val="20"/>
                <w:szCs w:val="20"/>
              </w:rPr>
            </w:pPr>
            <w:r>
              <w:rPr>
                <w:sz w:val="20"/>
                <w:szCs w:val="20"/>
              </w:rPr>
              <w:t>Baseline</w:t>
            </w:r>
          </w:p>
        </w:tc>
      </w:tr>
      <w:tr w:rsidR="006C68FE" w:rsidTr="00C267C9">
        <w:trPr>
          <w:gridAfter w:val="1"/>
          <w:wAfter w:w="7" w:type="dxa"/>
        </w:trPr>
        <w:tc>
          <w:tcPr>
            <w:tcW w:w="1360" w:type="dxa"/>
            <w:tcBorders>
              <w:left w:val="single" w:sz="2" w:space="0" w:color="000000"/>
              <w:bottom w:val="single" w:sz="2" w:space="0" w:color="000000"/>
            </w:tcBorders>
            <w:tcMar>
              <w:top w:w="55" w:type="dxa"/>
              <w:left w:w="55" w:type="dxa"/>
              <w:bottom w:w="55" w:type="dxa"/>
              <w:right w:w="55" w:type="dxa"/>
            </w:tcMar>
          </w:tcPr>
          <w:p w:rsidR="006C68FE" w:rsidRDefault="000F10A4">
            <w:pPr>
              <w:pStyle w:val="TableContents"/>
              <w:rPr>
                <w:sz w:val="20"/>
                <w:szCs w:val="20"/>
              </w:rPr>
            </w:pPr>
            <w:r>
              <w:rPr>
                <w:sz w:val="20"/>
                <w:szCs w:val="20"/>
              </w:rPr>
              <w:t xml:space="preserve">Fitzgerald, Hall, </w:t>
            </w:r>
            <w:proofErr w:type="spellStart"/>
            <w:r>
              <w:rPr>
                <w:sz w:val="20"/>
                <w:szCs w:val="20"/>
              </w:rPr>
              <w:t>Jelinek</w:t>
            </w:r>
            <w:proofErr w:type="spellEnd"/>
            <w:r>
              <w:rPr>
                <w:sz w:val="20"/>
                <w:szCs w:val="20"/>
              </w:rPr>
              <w:t xml:space="preserve"> 2009</w:t>
            </w:r>
          </w:p>
        </w:tc>
        <w:tc>
          <w:tcPr>
            <w:tcW w:w="1031" w:type="dxa"/>
            <w:tcBorders>
              <w:left w:val="single" w:sz="2" w:space="0" w:color="000000"/>
              <w:bottom w:val="single" w:sz="2" w:space="0" w:color="000000"/>
            </w:tcBorders>
            <w:tcMar>
              <w:top w:w="55" w:type="dxa"/>
              <w:left w:w="55" w:type="dxa"/>
              <w:bottom w:w="55" w:type="dxa"/>
              <w:right w:w="55" w:type="dxa"/>
            </w:tcMar>
          </w:tcPr>
          <w:p w:rsidR="006C68FE" w:rsidRDefault="000F10A4">
            <w:pPr>
              <w:pStyle w:val="TableContents"/>
              <w:rPr>
                <w:sz w:val="20"/>
                <w:szCs w:val="20"/>
              </w:rPr>
            </w:pPr>
            <w:r>
              <w:rPr>
                <w:sz w:val="20"/>
                <w:szCs w:val="20"/>
              </w:rPr>
              <w:t>English, SSR</w:t>
            </w:r>
          </w:p>
        </w:tc>
        <w:tc>
          <w:tcPr>
            <w:tcW w:w="1511" w:type="dxa"/>
            <w:tcBorders>
              <w:left w:val="single" w:sz="2" w:space="0" w:color="000000"/>
              <w:bottom w:val="single" w:sz="2" w:space="0" w:color="000000"/>
            </w:tcBorders>
            <w:tcMar>
              <w:top w:w="55" w:type="dxa"/>
              <w:left w:w="55" w:type="dxa"/>
              <w:bottom w:w="55" w:type="dxa"/>
              <w:right w:w="55" w:type="dxa"/>
            </w:tcMar>
          </w:tcPr>
          <w:p w:rsidR="006C68FE" w:rsidRDefault="000F10A4">
            <w:pPr>
              <w:pStyle w:val="TableContents"/>
              <w:rPr>
                <w:sz w:val="20"/>
                <w:szCs w:val="20"/>
              </w:rPr>
            </w:pPr>
            <w:r>
              <w:rPr>
                <w:sz w:val="20"/>
                <w:szCs w:val="20"/>
              </w:rPr>
              <w:t xml:space="preserve">sentences where </w:t>
            </w:r>
            <w:proofErr w:type="spellStart"/>
            <w:r>
              <w:rPr>
                <w:sz w:val="20"/>
                <w:szCs w:val="20"/>
              </w:rPr>
              <w:t>reparandum</w:t>
            </w:r>
            <w:proofErr w:type="spellEnd"/>
            <w:r>
              <w:rPr>
                <w:sz w:val="20"/>
                <w:szCs w:val="20"/>
              </w:rPr>
              <w:t xml:space="preserve"> can simply be deleted: filler, rough copy, non-copy</w:t>
            </w:r>
          </w:p>
        </w:tc>
        <w:tc>
          <w:tcPr>
            <w:tcW w:w="1668" w:type="dxa"/>
            <w:tcBorders>
              <w:left w:val="single" w:sz="2" w:space="0" w:color="000000"/>
              <w:bottom w:val="single" w:sz="2" w:space="0" w:color="000000"/>
            </w:tcBorders>
            <w:tcMar>
              <w:top w:w="55" w:type="dxa"/>
              <w:left w:w="55" w:type="dxa"/>
              <w:bottom w:w="55" w:type="dxa"/>
              <w:right w:w="55" w:type="dxa"/>
            </w:tcMar>
          </w:tcPr>
          <w:p w:rsidR="006C68FE" w:rsidRDefault="000F10A4">
            <w:pPr>
              <w:pStyle w:val="Textbody"/>
              <w:rPr>
                <w:sz w:val="20"/>
                <w:szCs w:val="20"/>
              </w:rPr>
            </w:pPr>
            <w:r>
              <w:rPr>
                <w:sz w:val="20"/>
                <w:szCs w:val="20"/>
              </w:rPr>
              <w:t>Conditional Random Fields (CRFs): GRMM package (Sutton, 2006)</w:t>
            </w:r>
          </w:p>
        </w:tc>
        <w:tc>
          <w:tcPr>
            <w:tcW w:w="2663" w:type="dxa"/>
            <w:tcBorders>
              <w:left w:val="single" w:sz="2" w:space="0" w:color="000000"/>
              <w:bottom w:val="single" w:sz="2" w:space="0" w:color="000000"/>
            </w:tcBorders>
            <w:tcMar>
              <w:top w:w="55" w:type="dxa"/>
              <w:left w:w="55" w:type="dxa"/>
              <w:bottom w:w="55" w:type="dxa"/>
              <w:right w:w="55" w:type="dxa"/>
            </w:tcMar>
          </w:tcPr>
          <w:p w:rsidR="006C68FE" w:rsidRDefault="000F10A4">
            <w:pPr>
              <w:pStyle w:val="Textbody"/>
              <w:rPr>
                <w:sz w:val="20"/>
                <w:szCs w:val="20"/>
              </w:rPr>
            </w:pPr>
            <w:r>
              <w:rPr>
                <w:sz w:val="20"/>
                <w:szCs w:val="20"/>
              </w:rPr>
              <w:t>lexical: lexical item, POS, distance to next matching POS, partial word, position in sentence</w:t>
            </w:r>
          </w:p>
          <w:p w:rsidR="006C68FE" w:rsidRDefault="000F10A4">
            <w:pPr>
              <w:pStyle w:val="Textbody"/>
              <w:rPr>
                <w:sz w:val="20"/>
                <w:szCs w:val="20"/>
              </w:rPr>
            </w:pPr>
            <w:r>
              <w:rPr>
                <w:sz w:val="20"/>
                <w:szCs w:val="20"/>
              </w:rPr>
              <w:t>JC04: is word edit/filler?</w:t>
            </w:r>
          </w:p>
          <w:p w:rsidR="006C68FE" w:rsidRDefault="000F10A4">
            <w:pPr>
              <w:pStyle w:val="Textbody"/>
              <w:rPr>
                <w:sz w:val="20"/>
                <w:szCs w:val="20"/>
              </w:rPr>
            </w:pPr>
            <w:r>
              <w:rPr>
                <w:sz w:val="20"/>
                <w:szCs w:val="20"/>
              </w:rPr>
              <w:t>LM: unigram &amp; n-gram probabilities</w:t>
            </w:r>
          </w:p>
        </w:tc>
        <w:tc>
          <w:tcPr>
            <w:tcW w:w="1405" w:type="dxa"/>
            <w:tcBorders>
              <w:left w:val="single" w:sz="2" w:space="0" w:color="000000"/>
              <w:bottom w:val="single" w:sz="2" w:space="0" w:color="000000"/>
              <w:right w:val="single" w:sz="2" w:space="0" w:color="000000"/>
            </w:tcBorders>
            <w:tcMar>
              <w:top w:w="55" w:type="dxa"/>
              <w:left w:w="55" w:type="dxa"/>
              <w:bottom w:w="55" w:type="dxa"/>
              <w:right w:w="55" w:type="dxa"/>
            </w:tcMar>
          </w:tcPr>
          <w:p w:rsidR="006C68FE" w:rsidRDefault="000F10A4">
            <w:pPr>
              <w:pStyle w:val="Textbody"/>
              <w:rPr>
                <w:sz w:val="20"/>
                <w:szCs w:val="20"/>
              </w:rPr>
            </w:pPr>
            <w:r>
              <w:rPr>
                <w:sz w:val="20"/>
                <w:szCs w:val="20"/>
              </w:rPr>
              <w:t xml:space="preserve">JC04 model (Johnson and </w:t>
            </w:r>
            <w:proofErr w:type="spellStart"/>
            <w:r>
              <w:rPr>
                <w:sz w:val="20"/>
                <w:szCs w:val="20"/>
              </w:rPr>
              <w:t>Charniak</w:t>
            </w:r>
            <w:proofErr w:type="spellEnd"/>
            <w:r>
              <w:rPr>
                <w:sz w:val="20"/>
                <w:szCs w:val="20"/>
              </w:rPr>
              <w:t>, 2004)</w:t>
            </w:r>
          </w:p>
        </w:tc>
      </w:tr>
      <w:tr w:rsidR="006C68FE" w:rsidTr="00C267C9">
        <w:trPr>
          <w:gridAfter w:val="1"/>
          <w:wAfter w:w="7" w:type="dxa"/>
        </w:trPr>
        <w:tc>
          <w:tcPr>
            <w:tcW w:w="1360" w:type="dxa"/>
            <w:tcBorders>
              <w:left w:val="single" w:sz="2" w:space="0" w:color="000000"/>
              <w:bottom w:val="single" w:sz="2" w:space="0" w:color="000000"/>
            </w:tcBorders>
            <w:tcMar>
              <w:top w:w="55" w:type="dxa"/>
              <w:left w:w="55" w:type="dxa"/>
              <w:bottom w:w="55" w:type="dxa"/>
              <w:right w:w="55" w:type="dxa"/>
            </w:tcMar>
          </w:tcPr>
          <w:p w:rsidR="006C68FE" w:rsidRDefault="000F10A4">
            <w:pPr>
              <w:pStyle w:val="TableContents"/>
              <w:rPr>
                <w:sz w:val="20"/>
                <w:szCs w:val="20"/>
              </w:rPr>
            </w:pPr>
            <w:r>
              <w:rPr>
                <w:sz w:val="20"/>
                <w:szCs w:val="20"/>
              </w:rPr>
              <w:t xml:space="preserve">Ferguson, </w:t>
            </w:r>
            <w:proofErr w:type="spellStart"/>
            <w:r>
              <w:rPr>
                <w:sz w:val="20"/>
                <w:szCs w:val="20"/>
              </w:rPr>
              <w:t>Durrett</w:t>
            </w:r>
            <w:proofErr w:type="spellEnd"/>
            <w:r>
              <w:rPr>
                <w:sz w:val="20"/>
                <w:szCs w:val="20"/>
              </w:rPr>
              <w:t>, Klein 2015</w:t>
            </w:r>
          </w:p>
        </w:tc>
        <w:tc>
          <w:tcPr>
            <w:tcW w:w="1031" w:type="dxa"/>
            <w:tcBorders>
              <w:left w:val="single" w:sz="2" w:space="0" w:color="000000"/>
              <w:bottom w:val="single" w:sz="2" w:space="0" w:color="000000"/>
            </w:tcBorders>
            <w:tcMar>
              <w:top w:w="55" w:type="dxa"/>
              <w:left w:w="55" w:type="dxa"/>
              <w:bottom w:w="55" w:type="dxa"/>
              <w:right w:w="55" w:type="dxa"/>
            </w:tcMar>
          </w:tcPr>
          <w:p w:rsidR="006C68FE" w:rsidRDefault="000F10A4">
            <w:pPr>
              <w:pStyle w:val="TableContents"/>
              <w:rPr>
                <w:sz w:val="20"/>
                <w:szCs w:val="20"/>
              </w:rPr>
            </w:pPr>
            <w:r>
              <w:rPr>
                <w:sz w:val="20"/>
                <w:szCs w:val="20"/>
              </w:rPr>
              <w:t>English, Switchboard</w:t>
            </w:r>
          </w:p>
        </w:tc>
        <w:tc>
          <w:tcPr>
            <w:tcW w:w="1511" w:type="dxa"/>
            <w:tcBorders>
              <w:left w:val="single" w:sz="2" w:space="0" w:color="000000"/>
              <w:bottom w:val="single" w:sz="2" w:space="0" w:color="000000"/>
            </w:tcBorders>
            <w:tcMar>
              <w:top w:w="55" w:type="dxa"/>
              <w:left w:w="55" w:type="dxa"/>
              <w:bottom w:w="55" w:type="dxa"/>
              <w:right w:w="55" w:type="dxa"/>
            </w:tcMar>
          </w:tcPr>
          <w:p w:rsidR="006C68FE" w:rsidRDefault="000F10A4">
            <w:pPr>
              <w:pStyle w:val="TableContents"/>
              <w:rPr>
                <w:sz w:val="20"/>
                <w:szCs w:val="20"/>
              </w:rPr>
            </w:pPr>
            <w:r>
              <w:rPr>
                <w:sz w:val="20"/>
                <w:szCs w:val="20"/>
              </w:rPr>
              <w:t>Deleting disfluent chunks</w:t>
            </w:r>
          </w:p>
        </w:tc>
        <w:tc>
          <w:tcPr>
            <w:tcW w:w="1668" w:type="dxa"/>
            <w:tcBorders>
              <w:left w:val="single" w:sz="2" w:space="0" w:color="000000"/>
              <w:bottom w:val="single" w:sz="2" w:space="0" w:color="000000"/>
            </w:tcBorders>
            <w:tcMar>
              <w:top w:w="55" w:type="dxa"/>
              <w:left w:w="55" w:type="dxa"/>
              <w:bottom w:w="55" w:type="dxa"/>
              <w:right w:w="55" w:type="dxa"/>
            </w:tcMar>
          </w:tcPr>
          <w:p w:rsidR="006C68FE" w:rsidRDefault="000F10A4">
            <w:pPr>
              <w:pStyle w:val="Textbody"/>
              <w:rPr>
                <w:sz w:val="20"/>
                <w:szCs w:val="20"/>
              </w:rPr>
            </w:pPr>
            <w:r>
              <w:rPr>
                <w:sz w:val="20"/>
                <w:szCs w:val="20"/>
              </w:rPr>
              <w:t>Semi-Markov conditional random field (semi-CRF)</w:t>
            </w:r>
          </w:p>
        </w:tc>
        <w:tc>
          <w:tcPr>
            <w:tcW w:w="2663" w:type="dxa"/>
            <w:tcBorders>
              <w:left w:val="single" w:sz="2" w:space="0" w:color="000000"/>
              <w:bottom w:val="single" w:sz="2" w:space="0" w:color="000000"/>
            </w:tcBorders>
            <w:tcMar>
              <w:top w:w="55" w:type="dxa"/>
              <w:left w:w="55" w:type="dxa"/>
              <w:bottom w:w="55" w:type="dxa"/>
              <w:right w:w="55" w:type="dxa"/>
            </w:tcMar>
          </w:tcPr>
          <w:p w:rsidR="006C68FE" w:rsidRDefault="000F10A4">
            <w:pPr>
              <w:pStyle w:val="Textbody"/>
              <w:rPr>
                <w:sz w:val="20"/>
                <w:szCs w:val="20"/>
              </w:rPr>
            </w:pPr>
            <w:r>
              <w:rPr>
                <w:sz w:val="20"/>
                <w:szCs w:val="20"/>
              </w:rPr>
              <w:t>token: repeated words or POS, distance to repeated word or POS, duplicate bigram</w:t>
            </w:r>
          </w:p>
          <w:p w:rsidR="006C68FE" w:rsidRDefault="000F10A4">
            <w:pPr>
              <w:pStyle w:val="Textbody"/>
              <w:rPr>
                <w:sz w:val="20"/>
                <w:szCs w:val="20"/>
              </w:rPr>
            </w:pPr>
            <w:r>
              <w:rPr>
                <w:sz w:val="20"/>
                <w:szCs w:val="20"/>
              </w:rPr>
              <w:t>span: length of span + is proposed span repeated, number of uncommon words contained in the span</w:t>
            </w:r>
          </w:p>
          <w:p w:rsidR="006C68FE" w:rsidRDefault="000F10A4">
            <w:pPr>
              <w:pStyle w:val="Textbody"/>
              <w:rPr>
                <w:sz w:val="20"/>
                <w:szCs w:val="20"/>
              </w:rPr>
            </w:pPr>
            <w:r>
              <w:rPr>
                <w:sz w:val="20"/>
                <w:szCs w:val="20"/>
              </w:rPr>
              <w:t>acoustic: pauses, word duration (deviation from average)</w:t>
            </w:r>
          </w:p>
          <w:p w:rsidR="006C68FE" w:rsidRDefault="000F10A4">
            <w:pPr>
              <w:pStyle w:val="Textbody"/>
              <w:rPr>
                <w:sz w:val="20"/>
                <w:szCs w:val="20"/>
              </w:rPr>
            </w:pPr>
            <w:proofErr w:type="spellStart"/>
            <w:r>
              <w:rPr>
                <w:sz w:val="20"/>
                <w:szCs w:val="20"/>
              </w:rPr>
              <w:t>ToBI</w:t>
            </w:r>
            <w:proofErr w:type="spellEnd"/>
            <w:r>
              <w:rPr>
                <w:sz w:val="20"/>
                <w:szCs w:val="20"/>
              </w:rPr>
              <w:t>: break indices</w:t>
            </w:r>
          </w:p>
        </w:tc>
        <w:tc>
          <w:tcPr>
            <w:tcW w:w="1405" w:type="dxa"/>
            <w:tcBorders>
              <w:left w:val="single" w:sz="2" w:space="0" w:color="000000"/>
              <w:bottom w:val="single" w:sz="2" w:space="0" w:color="000000"/>
              <w:right w:val="single" w:sz="2" w:space="0" w:color="000000"/>
            </w:tcBorders>
            <w:tcMar>
              <w:top w:w="55" w:type="dxa"/>
              <w:left w:w="55" w:type="dxa"/>
              <w:bottom w:w="55" w:type="dxa"/>
              <w:right w:w="55" w:type="dxa"/>
            </w:tcMar>
          </w:tcPr>
          <w:p w:rsidR="006C68FE" w:rsidRDefault="000F10A4">
            <w:pPr>
              <w:pStyle w:val="TableContents"/>
              <w:rPr>
                <w:sz w:val="20"/>
                <w:szCs w:val="20"/>
              </w:rPr>
            </w:pPr>
            <w:r>
              <w:rPr>
                <w:sz w:val="20"/>
                <w:szCs w:val="20"/>
              </w:rPr>
              <w:t>CRF model</w:t>
            </w:r>
          </w:p>
        </w:tc>
      </w:tr>
      <w:tr w:rsidR="006C68FE" w:rsidTr="00C267C9">
        <w:trPr>
          <w:gridAfter w:val="1"/>
          <w:wAfter w:w="7" w:type="dxa"/>
        </w:trPr>
        <w:tc>
          <w:tcPr>
            <w:tcW w:w="1360" w:type="dxa"/>
            <w:tcBorders>
              <w:left w:val="single" w:sz="2" w:space="0" w:color="000000"/>
              <w:bottom w:val="single" w:sz="2" w:space="0" w:color="000000"/>
            </w:tcBorders>
            <w:tcMar>
              <w:top w:w="55" w:type="dxa"/>
              <w:left w:w="55" w:type="dxa"/>
              <w:bottom w:w="55" w:type="dxa"/>
              <w:right w:w="55" w:type="dxa"/>
            </w:tcMar>
          </w:tcPr>
          <w:p w:rsidR="006C68FE" w:rsidRDefault="000F10A4">
            <w:pPr>
              <w:pStyle w:val="TableContents"/>
              <w:rPr>
                <w:sz w:val="20"/>
                <w:szCs w:val="20"/>
              </w:rPr>
            </w:pPr>
            <w:proofErr w:type="spellStart"/>
            <w:r>
              <w:rPr>
                <w:sz w:val="20"/>
                <w:szCs w:val="20"/>
              </w:rPr>
              <w:t>Shriberg</w:t>
            </w:r>
            <w:proofErr w:type="spellEnd"/>
            <w:r>
              <w:rPr>
                <w:sz w:val="20"/>
                <w:szCs w:val="20"/>
              </w:rPr>
              <w:t xml:space="preserve"> 2000</w:t>
            </w:r>
          </w:p>
        </w:tc>
        <w:tc>
          <w:tcPr>
            <w:tcW w:w="1031" w:type="dxa"/>
            <w:tcBorders>
              <w:left w:val="single" w:sz="2" w:space="0" w:color="000000"/>
              <w:bottom w:val="single" w:sz="2" w:space="0" w:color="000000"/>
            </w:tcBorders>
            <w:tcMar>
              <w:top w:w="55" w:type="dxa"/>
              <w:left w:w="55" w:type="dxa"/>
              <w:bottom w:w="55" w:type="dxa"/>
              <w:right w:w="55" w:type="dxa"/>
            </w:tcMar>
          </w:tcPr>
          <w:p w:rsidR="006C68FE" w:rsidRDefault="000F10A4">
            <w:pPr>
              <w:pStyle w:val="TableContents"/>
              <w:rPr>
                <w:sz w:val="20"/>
                <w:szCs w:val="20"/>
              </w:rPr>
            </w:pPr>
            <w:r>
              <w:rPr>
                <w:sz w:val="20"/>
                <w:szCs w:val="20"/>
              </w:rPr>
              <w:t>English, Broadcast News + Switchboard</w:t>
            </w:r>
          </w:p>
        </w:tc>
        <w:tc>
          <w:tcPr>
            <w:tcW w:w="1511" w:type="dxa"/>
            <w:tcBorders>
              <w:left w:val="single" w:sz="2" w:space="0" w:color="000000"/>
              <w:bottom w:val="single" w:sz="2" w:space="0" w:color="000000"/>
            </w:tcBorders>
            <w:tcMar>
              <w:top w:w="55" w:type="dxa"/>
              <w:left w:w="55" w:type="dxa"/>
              <w:bottom w:w="55" w:type="dxa"/>
              <w:right w:w="55" w:type="dxa"/>
            </w:tcMar>
          </w:tcPr>
          <w:p w:rsidR="006C68FE" w:rsidRDefault="000F10A4">
            <w:pPr>
              <w:pStyle w:val="TableContents"/>
              <w:rPr>
                <w:sz w:val="20"/>
                <w:szCs w:val="20"/>
              </w:rPr>
            </w:pPr>
            <w:r>
              <w:rPr>
                <w:sz w:val="20"/>
                <w:szCs w:val="20"/>
              </w:rPr>
              <w:t>automatic speech segmentation</w:t>
            </w:r>
          </w:p>
        </w:tc>
        <w:tc>
          <w:tcPr>
            <w:tcW w:w="1668" w:type="dxa"/>
            <w:tcBorders>
              <w:left w:val="single" w:sz="2" w:space="0" w:color="000000"/>
              <w:bottom w:val="single" w:sz="2" w:space="0" w:color="000000"/>
            </w:tcBorders>
            <w:tcMar>
              <w:top w:w="55" w:type="dxa"/>
              <w:left w:w="55" w:type="dxa"/>
              <w:bottom w:w="55" w:type="dxa"/>
              <w:right w:w="55" w:type="dxa"/>
            </w:tcMar>
          </w:tcPr>
          <w:p w:rsidR="006C68FE" w:rsidRDefault="000F10A4">
            <w:pPr>
              <w:pStyle w:val="TableContents"/>
              <w:rPr>
                <w:sz w:val="20"/>
                <w:szCs w:val="20"/>
              </w:rPr>
            </w:pPr>
            <w:r>
              <w:rPr>
                <w:sz w:val="20"/>
                <w:szCs w:val="20"/>
              </w:rPr>
              <w:t>Decision tree model</w:t>
            </w:r>
          </w:p>
        </w:tc>
        <w:tc>
          <w:tcPr>
            <w:tcW w:w="2663" w:type="dxa"/>
            <w:tcBorders>
              <w:left w:val="single" w:sz="2" w:space="0" w:color="000000"/>
              <w:bottom w:val="single" w:sz="2" w:space="0" w:color="000000"/>
            </w:tcBorders>
            <w:tcMar>
              <w:top w:w="55" w:type="dxa"/>
              <w:left w:w="55" w:type="dxa"/>
              <w:bottom w:w="55" w:type="dxa"/>
              <w:right w:w="55" w:type="dxa"/>
            </w:tcMar>
          </w:tcPr>
          <w:p w:rsidR="006C68FE" w:rsidRDefault="000F10A4">
            <w:pPr>
              <w:pStyle w:val="TableContents"/>
              <w:rPr>
                <w:sz w:val="20"/>
              </w:rPr>
            </w:pPr>
            <w:r>
              <w:rPr>
                <w:sz w:val="20"/>
                <w:szCs w:val="20"/>
              </w:rPr>
              <w:t xml:space="preserve">prosodic: </w:t>
            </w:r>
            <w:r>
              <w:rPr>
                <w:sz w:val="20"/>
              </w:rPr>
              <w:t>pause durations, phone durations, pitch information, and voice quality information</w:t>
            </w:r>
          </w:p>
          <w:p w:rsidR="006C68FE" w:rsidRDefault="006C68FE">
            <w:pPr>
              <w:pStyle w:val="TableContents"/>
              <w:rPr>
                <w:sz w:val="20"/>
                <w:szCs w:val="20"/>
              </w:rPr>
            </w:pPr>
          </w:p>
        </w:tc>
        <w:tc>
          <w:tcPr>
            <w:tcW w:w="1405" w:type="dxa"/>
            <w:tcBorders>
              <w:left w:val="single" w:sz="2" w:space="0" w:color="000000"/>
              <w:bottom w:val="single" w:sz="2" w:space="0" w:color="000000"/>
              <w:right w:val="single" w:sz="2" w:space="0" w:color="000000"/>
            </w:tcBorders>
            <w:tcMar>
              <w:top w:w="55" w:type="dxa"/>
              <w:left w:w="55" w:type="dxa"/>
              <w:bottom w:w="55" w:type="dxa"/>
              <w:right w:w="55" w:type="dxa"/>
            </w:tcMar>
          </w:tcPr>
          <w:p w:rsidR="006C68FE" w:rsidRDefault="000F10A4">
            <w:pPr>
              <w:pStyle w:val="TableContents"/>
              <w:rPr>
                <w:sz w:val="20"/>
                <w:szCs w:val="20"/>
              </w:rPr>
            </w:pPr>
            <w:r>
              <w:rPr>
                <w:sz w:val="20"/>
                <w:szCs w:val="20"/>
              </w:rPr>
              <w:t>word-based statistical models</w:t>
            </w:r>
          </w:p>
        </w:tc>
      </w:tr>
      <w:tr w:rsidR="006C68FE" w:rsidTr="00C267C9">
        <w:trPr>
          <w:gridAfter w:val="1"/>
          <w:wAfter w:w="7" w:type="dxa"/>
        </w:trPr>
        <w:tc>
          <w:tcPr>
            <w:tcW w:w="1360" w:type="dxa"/>
            <w:tcBorders>
              <w:left w:val="single" w:sz="2" w:space="0" w:color="000000"/>
              <w:bottom w:val="single" w:sz="2" w:space="0" w:color="000000"/>
            </w:tcBorders>
            <w:tcMar>
              <w:top w:w="55" w:type="dxa"/>
              <w:left w:w="55" w:type="dxa"/>
              <w:bottom w:w="55" w:type="dxa"/>
              <w:right w:w="55" w:type="dxa"/>
            </w:tcMar>
          </w:tcPr>
          <w:p w:rsidR="006C68FE" w:rsidRDefault="000F10A4">
            <w:pPr>
              <w:pStyle w:val="TableContents"/>
              <w:rPr>
                <w:sz w:val="20"/>
                <w:szCs w:val="20"/>
              </w:rPr>
            </w:pPr>
            <w:r>
              <w:rPr>
                <w:sz w:val="20"/>
                <w:szCs w:val="20"/>
              </w:rPr>
              <w:t xml:space="preserve">Liu, </w:t>
            </w:r>
            <w:proofErr w:type="spellStart"/>
            <w:r>
              <w:rPr>
                <w:sz w:val="20"/>
                <w:szCs w:val="20"/>
              </w:rPr>
              <w:t>Shriberg</w:t>
            </w:r>
            <w:proofErr w:type="spellEnd"/>
            <w:r>
              <w:rPr>
                <w:sz w:val="20"/>
                <w:szCs w:val="20"/>
              </w:rPr>
              <w:t xml:space="preserve"> 2003</w:t>
            </w:r>
          </w:p>
        </w:tc>
        <w:tc>
          <w:tcPr>
            <w:tcW w:w="1031" w:type="dxa"/>
            <w:tcBorders>
              <w:left w:val="single" w:sz="2" w:space="0" w:color="000000"/>
              <w:bottom w:val="single" w:sz="2" w:space="0" w:color="000000"/>
            </w:tcBorders>
            <w:tcMar>
              <w:top w:w="55" w:type="dxa"/>
              <w:left w:w="55" w:type="dxa"/>
              <w:bottom w:w="55" w:type="dxa"/>
              <w:right w:w="55" w:type="dxa"/>
            </w:tcMar>
          </w:tcPr>
          <w:p w:rsidR="006C68FE" w:rsidRDefault="000F10A4">
            <w:pPr>
              <w:pStyle w:val="TableContents"/>
              <w:rPr>
                <w:sz w:val="20"/>
                <w:szCs w:val="20"/>
              </w:rPr>
            </w:pPr>
            <w:r>
              <w:rPr>
                <w:sz w:val="20"/>
                <w:szCs w:val="20"/>
              </w:rPr>
              <w:t>English, Switchboard-I</w:t>
            </w:r>
          </w:p>
        </w:tc>
        <w:tc>
          <w:tcPr>
            <w:tcW w:w="1511" w:type="dxa"/>
            <w:tcBorders>
              <w:left w:val="single" w:sz="2" w:space="0" w:color="000000"/>
              <w:bottom w:val="single" w:sz="2" w:space="0" w:color="000000"/>
            </w:tcBorders>
            <w:tcMar>
              <w:top w:w="55" w:type="dxa"/>
              <w:left w:w="55" w:type="dxa"/>
              <w:bottom w:w="55" w:type="dxa"/>
              <w:right w:w="55" w:type="dxa"/>
            </w:tcMar>
          </w:tcPr>
          <w:p w:rsidR="006C68FE" w:rsidRDefault="000F10A4">
            <w:pPr>
              <w:pStyle w:val="TableContents"/>
              <w:rPr>
                <w:sz w:val="20"/>
                <w:szCs w:val="20"/>
              </w:rPr>
            </w:pPr>
            <w:r>
              <w:rPr>
                <w:sz w:val="20"/>
                <w:szCs w:val="20"/>
              </w:rPr>
              <w:t>detection of interruption points (</w:t>
            </w:r>
            <w:proofErr w:type="spellStart"/>
            <w:r>
              <w:rPr>
                <w:sz w:val="20"/>
                <w:szCs w:val="20"/>
              </w:rPr>
              <w:t>Ips</w:t>
            </w:r>
            <w:proofErr w:type="spellEnd"/>
            <w:r>
              <w:rPr>
                <w:sz w:val="20"/>
                <w:szCs w:val="20"/>
              </w:rPr>
              <w:t>) and start of disfluencies</w:t>
            </w:r>
          </w:p>
          <w:p w:rsidR="006C68FE" w:rsidRDefault="006C68FE">
            <w:pPr>
              <w:pStyle w:val="TableContents"/>
              <w:rPr>
                <w:sz w:val="20"/>
                <w:szCs w:val="20"/>
              </w:rPr>
            </w:pPr>
          </w:p>
          <w:p w:rsidR="006C68FE" w:rsidRDefault="000F10A4">
            <w:pPr>
              <w:pStyle w:val="TableContents"/>
              <w:rPr>
                <w:sz w:val="20"/>
                <w:szCs w:val="20"/>
              </w:rPr>
            </w:pPr>
            <w:r>
              <w:rPr>
                <w:sz w:val="20"/>
                <w:szCs w:val="20"/>
              </w:rPr>
              <w:t>No word fragments used</w:t>
            </w:r>
          </w:p>
        </w:tc>
        <w:tc>
          <w:tcPr>
            <w:tcW w:w="1668" w:type="dxa"/>
            <w:tcBorders>
              <w:left w:val="single" w:sz="2" w:space="0" w:color="000000"/>
              <w:bottom w:val="single" w:sz="2" w:space="0" w:color="000000"/>
            </w:tcBorders>
            <w:tcMar>
              <w:top w:w="55" w:type="dxa"/>
              <w:left w:w="55" w:type="dxa"/>
              <w:bottom w:w="55" w:type="dxa"/>
              <w:right w:w="55" w:type="dxa"/>
            </w:tcMar>
          </w:tcPr>
          <w:p w:rsidR="006C68FE" w:rsidRDefault="000F10A4">
            <w:pPr>
              <w:pStyle w:val="Textbody"/>
              <w:rPr>
                <w:sz w:val="20"/>
                <w:szCs w:val="20"/>
              </w:rPr>
            </w:pPr>
            <w:r>
              <w:rPr>
                <w:sz w:val="20"/>
                <w:szCs w:val="20"/>
              </w:rPr>
              <w:t>Decision tree</w:t>
            </w:r>
          </w:p>
          <w:p w:rsidR="006C68FE" w:rsidRDefault="000F10A4">
            <w:pPr>
              <w:pStyle w:val="Textbody"/>
              <w:rPr>
                <w:sz w:val="20"/>
                <w:szCs w:val="20"/>
              </w:rPr>
            </w:pPr>
            <w:r>
              <w:rPr>
                <w:sz w:val="20"/>
                <w:szCs w:val="20"/>
              </w:rPr>
              <w:t>combination of prosody and word- and POS based LM models: interpolate the posterior probabilities from all three models: identify IPs</w:t>
            </w:r>
          </w:p>
          <w:p w:rsidR="006C68FE" w:rsidRDefault="000F10A4">
            <w:pPr>
              <w:pStyle w:val="Textbody"/>
              <w:rPr>
                <w:sz w:val="20"/>
                <w:szCs w:val="20"/>
              </w:rPr>
            </w:pPr>
            <w:r>
              <w:rPr>
                <w:sz w:val="20"/>
                <w:szCs w:val="20"/>
              </w:rPr>
              <w:t>Rule-based knowledge: identify start of disfluency</w:t>
            </w:r>
          </w:p>
        </w:tc>
        <w:tc>
          <w:tcPr>
            <w:tcW w:w="2663" w:type="dxa"/>
            <w:tcBorders>
              <w:left w:val="single" w:sz="2" w:space="0" w:color="000000"/>
              <w:bottom w:val="single" w:sz="2" w:space="0" w:color="000000"/>
            </w:tcBorders>
            <w:tcMar>
              <w:top w:w="55" w:type="dxa"/>
              <w:left w:w="55" w:type="dxa"/>
              <w:bottom w:w="55" w:type="dxa"/>
              <w:right w:w="55" w:type="dxa"/>
            </w:tcMar>
          </w:tcPr>
          <w:p w:rsidR="006C68FE" w:rsidRDefault="000F10A4">
            <w:pPr>
              <w:pStyle w:val="Textbody"/>
              <w:rPr>
                <w:sz w:val="20"/>
                <w:szCs w:val="20"/>
              </w:rPr>
            </w:pPr>
            <w:r>
              <w:rPr>
                <w:sz w:val="20"/>
                <w:szCs w:val="20"/>
              </w:rPr>
              <w:t xml:space="preserve">prosodic: word </w:t>
            </w:r>
            <w:proofErr w:type="spellStart"/>
            <w:r>
              <w:rPr>
                <w:sz w:val="20"/>
                <w:szCs w:val="20"/>
              </w:rPr>
              <w:t>dur</w:t>
            </w:r>
            <w:proofErr w:type="spellEnd"/>
            <w:r>
              <w:rPr>
                <w:sz w:val="20"/>
                <w:szCs w:val="20"/>
              </w:rPr>
              <w:t xml:space="preserve">, pause </w:t>
            </w:r>
            <w:proofErr w:type="spellStart"/>
            <w:r>
              <w:rPr>
                <w:sz w:val="20"/>
                <w:szCs w:val="20"/>
              </w:rPr>
              <w:t>dur</w:t>
            </w:r>
            <w:proofErr w:type="spellEnd"/>
            <w:r>
              <w:rPr>
                <w:sz w:val="20"/>
                <w:szCs w:val="20"/>
              </w:rPr>
              <w:t xml:space="preserve">, phone </w:t>
            </w:r>
            <w:proofErr w:type="spellStart"/>
            <w:r>
              <w:rPr>
                <w:sz w:val="20"/>
                <w:szCs w:val="20"/>
              </w:rPr>
              <w:t>dur</w:t>
            </w:r>
            <w:proofErr w:type="spellEnd"/>
            <w:r>
              <w:rPr>
                <w:sz w:val="20"/>
                <w:szCs w:val="20"/>
              </w:rPr>
              <w:t>, F0</w:t>
            </w:r>
          </w:p>
          <w:p w:rsidR="006C68FE" w:rsidRDefault="000F10A4">
            <w:pPr>
              <w:pStyle w:val="Textbody"/>
              <w:rPr>
                <w:sz w:val="20"/>
                <w:szCs w:val="20"/>
              </w:rPr>
            </w:pPr>
            <w:r>
              <w:rPr>
                <w:sz w:val="20"/>
                <w:szCs w:val="20"/>
              </w:rPr>
              <w:t>voice quality: jitter, spectral tilt, open quotient</w:t>
            </w:r>
          </w:p>
          <w:p w:rsidR="006C68FE" w:rsidRDefault="000F10A4">
            <w:pPr>
              <w:pStyle w:val="Textbody"/>
              <w:rPr>
                <w:sz w:val="20"/>
                <w:szCs w:val="20"/>
              </w:rPr>
            </w:pPr>
            <w:r>
              <w:rPr>
                <w:sz w:val="20"/>
                <w:szCs w:val="20"/>
              </w:rPr>
              <w:t>LMs: hidden-event word + POS based, repetition pattern</w:t>
            </w:r>
          </w:p>
        </w:tc>
        <w:tc>
          <w:tcPr>
            <w:tcW w:w="1405" w:type="dxa"/>
            <w:tcBorders>
              <w:left w:val="single" w:sz="2" w:space="0" w:color="000000"/>
              <w:bottom w:val="single" w:sz="2" w:space="0" w:color="000000"/>
              <w:right w:val="single" w:sz="2" w:space="0" w:color="000000"/>
            </w:tcBorders>
            <w:tcMar>
              <w:top w:w="55" w:type="dxa"/>
              <w:left w:w="55" w:type="dxa"/>
              <w:bottom w:w="55" w:type="dxa"/>
              <w:right w:w="55" w:type="dxa"/>
            </w:tcMar>
          </w:tcPr>
          <w:p w:rsidR="006C68FE" w:rsidRDefault="006C68FE">
            <w:pPr>
              <w:pStyle w:val="TableContents"/>
              <w:rPr>
                <w:sz w:val="20"/>
                <w:szCs w:val="20"/>
              </w:rPr>
            </w:pPr>
          </w:p>
        </w:tc>
      </w:tr>
      <w:tr w:rsidR="006C68FE" w:rsidTr="00C267C9">
        <w:trPr>
          <w:gridAfter w:val="1"/>
          <w:wAfter w:w="7" w:type="dxa"/>
        </w:trPr>
        <w:tc>
          <w:tcPr>
            <w:tcW w:w="1360" w:type="dxa"/>
            <w:tcBorders>
              <w:left w:val="single" w:sz="2" w:space="0" w:color="000000"/>
              <w:bottom w:val="single" w:sz="2" w:space="0" w:color="000000"/>
            </w:tcBorders>
            <w:tcMar>
              <w:top w:w="55" w:type="dxa"/>
              <w:left w:w="55" w:type="dxa"/>
              <w:bottom w:w="55" w:type="dxa"/>
              <w:right w:w="55" w:type="dxa"/>
            </w:tcMar>
          </w:tcPr>
          <w:p w:rsidR="006C68FE" w:rsidRDefault="000F10A4">
            <w:pPr>
              <w:pStyle w:val="TableContents"/>
              <w:rPr>
                <w:sz w:val="20"/>
                <w:szCs w:val="20"/>
              </w:rPr>
            </w:pPr>
            <w:proofErr w:type="spellStart"/>
            <w:r>
              <w:rPr>
                <w:sz w:val="20"/>
                <w:szCs w:val="20"/>
              </w:rPr>
              <w:t>Dufour</w:t>
            </w:r>
            <w:proofErr w:type="spellEnd"/>
            <w:r>
              <w:rPr>
                <w:sz w:val="20"/>
                <w:szCs w:val="20"/>
              </w:rPr>
              <w:t xml:space="preserve"> 2009</w:t>
            </w:r>
          </w:p>
        </w:tc>
        <w:tc>
          <w:tcPr>
            <w:tcW w:w="1031" w:type="dxa"/>
            <w:tcBorders>
              <w:left w:val="single" w:sz="2" w:space="0" w:color="000000"/>
              <w:bottom w:val="single" w:sz="2" w:space="0" w:color="000000"/>
            </w:tcBorders>
            <w:tcMar>
              <w:top w:w="55" w:type="dxa"/>
              <w:left w:w="55" w:type="dxa"/>
              <w:bottom w:w="55" w:type="dxa"/>
              <w:right w:w="55" w:type="dxa"/>
            </w:tcMar>
          </w:tcPr>
          <w:p w:rsidR="006C68FE" w:rsidRDefault="000F10A4">
            <w:pPr>
              <w:pStyle w:val="TableContents"/>
              <w:rPr>
                <w:sz w:val="20"/>
                <w:szCs w:val="20"/>
              </w:rPr>
            </w:pPr>
            <w:r>
              <w:rPr>
                <w:sz w:val="20"/>
                <w:szCs w:val="20"/>
              </w:rPr>
              <w:t>French Broadcast News</w:t>
            </w:r>
          </w:p>
        </w:tc>
        <w:tc>
          <w:tcPr>
            <w:tcW w:w="1511" w:type="dxa"/>
            <w:tcBorders>
              <w:left w:val="single" w:sz="2" w:space="0" w:color="000000"/>
              <w:bottom w:val="single" w:sz="2" w:space="0" w:color="000000"/>
            </w:tcBorders>
            <w:tcMar>
              <w:top w:w="55" w:type="dxa"/>
              <w:left w:w="55" w:type="dxa"/>
              <w:bottom w:w="55" w:type="dxa"/>
              <w:right w:w="55" w:type="dxa"/>
            </w:tcMar>
          </w:tcPr>
          <w:p w:rsidR="006C68FE" w:rsidRDefault="000F10A4">
            <w:pPr>
              <w:pStyle w:val="TableContents"/>
            </w:pPr>
            <w:r>
              <w:rPr>
                <w:sz w:val="20"/>
                <w:szCs w:val="20"/>
              </w:rPr>
              <w:t xml:space="preserve">characterisation of spontaneity level: </w:t>
            </w:r>
            <w:r>
              <w:rPr>
                <w:color w:val="000000"/>
                <w:sz w:val="20"/>
              </w:rPr>
              <w:t>prepared speech, low spontaneity or high spontaneity</w:t>
            </w:r>
          </w:p>
          <w:p w:rsidR="006C68FE" w:rsidRDefault="006C68FE">
            <w:pPr>
              <w:pStyle w:val="TableContents"/>
              <w:rPr>
                <w:sz w:val="20"/>
                <w:szCs w:val="20"/>
              </w:rPr>
            </w:pPr>
          </w:p>
        </w:tc>
        <w:tc>
          <w:tcPr>
            <w:tcW w:w="1668" w:type="dxa"/>
            <w:tcBorders>
              <w:left w:val="single" w:sz="2" w:space="0" w:color="000000"/>
              <w:bottom w:val="single" w:sz="2" w:space="0" w:color="000000"/>
            </w:tcBorders>
            <w:tcMar>
              <w:top w:w="55" w:type="dxa"/>
              <w:left w:w="55" w:type="dxa"/>
              <w:bottom w:w="55" w:type="dxa"/>
              <w:right w:w="55" w:type="dxa"/>
            </w:tcMar>
          </w:tcPr>
          <w:p w:rsidR="006C68FE" w:rsidRDefault="006C68FE">
            <w:pPr>
              <w:pStyle w:val="TableContents"/>
              <w:rPr>
                <w:sz w:val="20"/>
                <w:szCs w:val="20"/>
              </w:rPr>
            </w:pPr>
          </w:p>
        </w:tc>
        <w:tc>
          <w:tcPr>
            <w:tcW w:w="2663" w:type="dxa"/>
            <w:tcBorders>
              <w:left w:val="single" w:sz="2" w:space="0" w:color="000000"/>
              <w:bottom w:val="single" w:sz="2" w:space="0" w:color="000000"/>
            </w:tcBorders>
            <w:tcMar>
              <w:top w:w="55" w:type="dxa"/>
              <w:left w:w="55" w:type="dxa"/>
              <w:bottom w:w="55" w:type="dxa"/>
              <w:right w:w="55" w:type="dxa"/>
            </w:tcMar>
          </w:tcPr>
          <w:p w:rsidR="006C68FE" w:rsidRDefault="000F10A4">
            <w:pPr>
              <w:pStyle w:val="TableContents"/>
              <w:rPr>
                <w:sz w:val="20"/>
                <w:szCs w:val="20"/>
              </w:rPr>
            </w:pPr>
            <w:r>
              <w:rPr>
                <w:sz w:val="20"/>
                <w:szCs w:val="20"/>
              </w:rPr>
              <w:t>vowel duration, lengthening of word-final syllable, speech rate, number of filler words, number of 1-gram and 2-gram repetitions, bags of n-grams on words, POS tags and syntactic chunk categories</w:t>
            </w:r>
          </w:p>
        </w:tc>
        <w:tc>
          <w:tcPr>
            <w:tcW w:w="1405" w:type="dxa"/>
            <w:tcBorders>
              <w:left w:val="single" w:sz="2" w:space="0" w:color="000000"/>
              <w:bottom w:val="single" w:sz="2" w:space="0" w:color="000000"/>
              <w:right w:val="single" w:sz="2" w:space="0" w:color="000000"/>
            </w:tcBorders>
            <w:tcMar>
              <w:top w:w="55" w:type="dxa"/>
              <w:left w:w="55" w:type="dxa"/>
              <w:bottom w:w="55" w:type="dxa"/>
              <w:right w:w="55" w:type="dxa"/>
            </w:tcMar>
          </w:tcPr>
          <w:p w:rsidR="006C68FE" w:rsidRDefault="006C68FE">
            <w:pPr>
              <w:pStyle w:val="TableContents"/>
              <w:rPr>
                <w:sz w:val="20"/>
                <w:szCs w:val="20"/>
              </w:rPr>
            </w:pPr>
          </w:p>
        </w:tc>
      </w:tr>
      <w:tr w:rsidR="00C267C9" w:rsidRPr="00C267C9" w:rsidTr="00C267C9">
        <w:tblPrEx>
          <w:tblLook w:val="04A0" w:firstRow="1" w:lastRow="0" w:firstColumn="1" w:lastColumn="0" w:noHBand="0" w:noVBand="1"/>
        </w:tblPrEx>
        <w:tc>
          <w:tcPr>
            <w:tcW w:w="1361" w:type="dxa"/>
            <w:tcBorders>
              <w:top w:val="nil"/>
              <w:left w:val="single" w:sz="2" w:space="0" w:color="000000"/>
              <w:bottom w:val="single" w:sz="2" w:space="0" w:color="000000"/>
              <w:right w:val="nil"/>
            </w:tcBorders>
            <w:tcMar>
              <w:top w:w="55" w:type="dxa"/>
              <w:left w:w="55" w:type="dxa"/>
              <w:bottom w:w="55" w:type="dxa"/>
              <w:right w:w="55" w:type="dxa"/>
            </w:tcMar>
            <w:hideMark/>
          </w:tcPr>
          <w:p w:rsidR="00C267C9" w:rsidRDefault="00C267C9">
            <w:pPr>
              <w:pStyle w:val="TableContents"/>
              <w:rPr>
                <w:sz w:val="20"/>
                <w:szCs w:val="20"/>
              </w:rPr>
            </w:pPr>
            <w:proofErr w:type="spellStart"/>
            <w:r>
              <w:rPr>
                <w:sz w:val="20"/>
                <w:szCs w:val="20"/>
              </w:rPr>
              <w:t>Audhkhasi</w:t>
            </w:r>
            <w:proofErr w:type="spellEnd"/>
            <w:r>
              <w:rPr>
                <w:sz w:val="20"/>
                <w:szCs w:val="20"/>
              </w:rPr>
              <w:t xml:space="preserve"> 2009</w:t>
            </w:r>
          </w:p>
        </w:tc>
        <w:tc>
          <w:tcPr>
            <w:tcW w:w="1032" w:type="dxa"/>
            <w:tcBorders>
              <w:top w:val="nil"/>
              <w:left w:val="single" w:sz="2" w:space="0" w:color="000000"/>
              <w:bottom w:val="single" w:sz="2" w:space="0" w:color="000000"/>
              <w:right w:val="nil"/>
            </w:tcBorders>
            <w:tcMar>
              <w:top w:w="55" w:type="dxa"/>
              <w:left w:w="55" w:type="dxa"/>
              <w:bottom w:w="55" w:type="dxa"/>
              <w:right w:w="55" w:type="dxa"/>
            </w:tcMar>
            <w:hideMark/>
          </w:tcPr>
          <w:p w:rsidR="00C267C9" w:rsidRDefault="00C267C9">
            <w:pPr>
              <w:pStyle w:val="TableContents"/>
              <w:rPr>
                <w:sz w:val="20"/>
                <w:szCs w:val="20"/>
              </w:rPr>
            </w:pPr>
            <w:r>
              <w:rPr>
                <w:sz w:val="20"/>
                <w:szCs w:val="20"/>
              </w:rPr>
              <w:t xml:space="preserve">English, custom corpus, shared on </w:t>
            </w:r>
            <w:r>
              <w:rPr>
                <w:sz w:val="20"/>
                <w:szCs w:val="20"/>
              </w:rPr>
              <w:lastRenderedPageBreak/>
              <w:t>request</w:t>
            </w:r>
          </w:p>
        </w:tc>
        <w:tc>
          <w:tcPr>
            <w:tcW w:w="1512" w:type="dxa"/>
            <w:tcBorders>
              <w:top w:val="nil"/>
              <w:left w:val="single" w:sz="2" w:space="0" w:color="000000"/>
              <w:bottom w:val="single" w:sz="2" w:space="0" w:color="000000"/>
              <w:right w:val="nil"/>
            </w:tcBorders>
            <w:tcMar>
              <w:top w:w="55" w:type="dxa"/>
              <w:left w:w="55" w:type="dxa"/>
              <w:bottom w:w="55" w:type="dxa"/>
              <w:right w:w="55" w:type="dxa"/>
            </w:tcMar>
            <w:hideMark/>
          </w:tcPr>
          <w:p w:rsidR="00C267C9" w:rsidRDefault="00C267C9">
            <w:pPr>
              <w:pStyle w:val="TableContents"/>
              <w:rPr>
                <w:sz w:val="20"/>
                <w:szCs w:val="20"/>
              </w:rPr>
            </w:pPr>
            <w:r>
              <w:rPr>
                <w:sz w:val="20"/>
                <w:szCs w:val="20"/>
              </w:rPr>
              <w:lastRenderedPageBreak/>
              <w:t>filled pauses</w:t>
            </w:r>
          </w:p>
        </w:tc>
        <w:tc>
          <w:tcPr>
            <w:tcW w:w="1669" w:type="dxa"/>
            <w:tcBorders>
              <w:top w:val="nil"/>
              <w:left w:val="single" w:sz="2" w:space="0" w:color="000000"/>
              <w:bottom w:val="single" w:sz="2" w:space="0" w:color="000000"/>
              <w:right w:val="nil"/>
            </w:tcBorders>
            <w:tcMar>
              <w:top w:w="55" w:type="dxa"/>
              <w:left w:w="55" w:type="dxa"/>
              <w:bottom w:w="55" w:type="dxa"/>
              <w:right w:w="55" w:type="dxa"/>
            </w:tcMar>
            <w:hideMark/>
          </w:tcPr>
          <w:p w:rsidR="00C267C9" w:rsidRDefault="00C267C9">
            <w:pPr>
              <w:pStyle w:val="TableContents"/>
              <w:rPr>
                <w:sz w:val="20"/>
                <w:szCs w:val="20"/>
              </w:rPr>
            </w:pPr>
            <w:r>
              <w:rPr>
                <w:sz w:val="20"/>
                <w:szCs w:val="20"/>
              </w:rPr>
              <w:t>SD of formants over a window</w:t>
            </w:r>
          </w:p>
        </w:tc>
        <w:tc>
          <w:tcPr>
            <w:tcW w:w="2665" w:type="dxa"/>
            <w:tcBorders>
              <w:top w:val="nil"/>
              <w:left w:val="single" w:sz="2" w:space="0" w:color="000000"/>
              <w:bottom w:val="single" w:sz="2" w:space="0" w:color="000000"/>
              <w:right w:val="nil"/>
            </w:tcBorders>
            <w:tcMar>
              <w:top w:w="55" w:type="dxa"/>
              <w:left w:w="55" w:type="dxa"/>
              <w:bottom w:w="55" w:type="dxa"/>
              <w:right w:w="55" w:type="dxa"/>
            </w:tcMar>
            <w:hideMark/>
          </w:tcPr>
          <w:p w:rsidR="00C267C9" w:rsidRDefault="00C267C9">
            <w:pPr>
              <w:pStyle w:val="TableContents"/>
              <w:rPr>
                <w:sz w:val="20"/>
                <w:szCs w:val="20"/>
              </w:rPr>
            </w:pPr>
            <w:r>
              <w:rPr>
                <w:sz w:val="20"/>
                <w:szCs w:val="20"/>
              </w:rPr>
              <w:t xml:space="preserve">formants stay stable and do not exhibit effects of </w:t>
            </w:r>
            <w:proofErr w:type="spellStart"/>
            <w:r>
              <w:rPr>
                <w:sz w:val="20"/>
                <w:szCs w:val="20"/>
              </w:rPr>
              <w:t>coarticulation</w:t>
            </w:r>
            <w:proofErr w:type="spellEnd"/>
            <w:r>
              <w:rPr>
                <w:sz w:val="20"/>
                <w:szCs w:val="20"/>
              </w:rPr>
              <w:t>: first two formants</w:t>
            </w:r>
          </w:p>
        </w:tc>
        <w:tc>
          <w:tcPr>
            <w:tcW w:w="1406" w:type="dxa"/>
            <w:gridSpan w:val="2"/>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C267C9" w:rsidRDefault="00C267C9">
            <w:pPr>
              <w:pStyle w:val="TableContents"/>
              <w:rPr>
                <w:sz w:val="20"/>
                <w:szCs w:val="20"/>
              </w:rPr>
            </w:pPr>
            <w:r>
              <w:rPr>
                <w:sz w:val="20"/>
                <w:szCs w:val="20"/>
              </w:rPr>
              <w:t>cepstral variation (MFCCs) + pitch based</w:t>
            </w:r>
          </w:p>
        </w:tc>
      </w:tr>
      <w:tr w:rsidR="006C68FE" w:rsidTr="00C267C9">
        <w:trPr>
          <w:gridAfter w:val="1"/>
          <w:wAfter w:w="7" w:type="dxa"/>
        </w:trPr>
        <w:tc>
          <w:tcPr>
            <w:tcW w:w="1360" w:type="dxa"/>
            <w:tcBorders>
              <w:left w:val="single" w:sz="2" w:space="0" w:color="000000"/>
              <w:bottom w:val="single" w:sz="2" w:space="0" w:color="000000"/>
            </w:tcBorders>
            <w:tcMar>
              <w:top w:w="55" w:type="dxa"/>
              <w:left w:w="55" w:type="dxa"/>
              <w:bottom w:w="55" w:type="dxa"/>
              <w:right w:w="55" w:type="dxa"/>
            </w:tcMar>
          </w:tcPr>
          <w:p w:rsidR="006C68FE" w:rsidRDefault="004574CC">
            <w:pPr>
              <w:pStyle w:val="TableContents"/>
              <w:rPr>
                <w:sz w:val="20"/>
                <w:szCs w:val="20"/>
              </w:rPr>
            </w:pPr>
            <w:r w:rsidRPr="004574CC">
              <w:rPr>
                <w:sz w:val="20"/>
                <w:szCs w:val="20"/>
              </w:rPr>
              <w:lastRenderedPageBreak/>
              <w:t>candea-vasilescu-adda_2005</w:t>
            </w:r>
          </w:p>
        </w:tc>
        <w:tc>
          <w:tcPr>
            <w:tcW w:w="1031" w:type="dxa"/>
            <w:tcBorders>
              <w:left w:val="single" w:sz="2" w:space="0" w:color="000000"/>
              <w:bottom w:val="single" w:sz="2" w:space="0" w:color="000000"/>
            </w:tcBorders>
            <w:tcMar>
              <w:top w:w="55" w:type="dxa"/>
              <w:left w:w="55" w:type="dxa"/>
              <w:bottom w:w="55" w:type="dxa"/>
              <w:right w:w="55" w:type="dxa"/>
            </w:tcMar>
          </w:tcPr>
          <w:p w:rsidR="006C68FE" w:rsidRDefault="006C68FE">
            <w:pPr>
              <w:pStyle w:val="TableContents"/>
              <w:rPr>
                <w:sz w:val="20"/>
                <w:szCs w:val="20"/>
              </w:rPr>
            </w:pPr>
          </w:p>
        </w:tc>
        <w:tc>
          <w:tcPr>
            <w:tcW w:w="1511" w:type="dxa"/>
            <w:tcBorders>
              <w:left w:val="single" w:sz="2" w:space="0" w:color="000000"/>
              <w:bottom w:val="single" w:sz="2" w:space="0" w:color="000000"/>
            </w:tcBorders>
            <w:tcMar>
              <w:top w:w="55" w:type="dxa"/>
              <w:left w:w="55" w:type="dxa"/>
              <w:bottom w:w="55" w:type="dxa"/>
              <w:right w:w="55" w:type="dxa"/>
            </w:tcMar>
          </w:tcPr>
          <w:p w:rsidR="006C68FE" w:rsidRPr="004574CC" w:rsidRDefault="004574CC">
            <w:pPr>
              <w:pStyle w:val="TableContents"/>
              <w:rPr>
                <w:sz w:val="20"/>
                <w:szCs w:val="20"/>
              </w:rPr>
            </w:pPr>
            <w:r>
              <w:rPr>
                <w:sz w:val="20"/>
                <w:szCs w:val="20"/>
              </w:rPr>
              <w:t>Do fillers have similar features across different languages?</w:t>
            </w:r>
          </w:p>
        </w:tc>
        <w:tc>
          <w:tcPr>
            <w:tcW w:w="1668" w:type="dxa"/>
            <w:tcBorders>
              <w:left w:val="single" w:sz="2" w:space="0" w:color="000000"/>
              <w:bottom w:val="single" w:sz="2" w:space="0" w:color="000000"/>
            </w:tcBorders>
            <w:tcMar>
              <w:top w:w="55" w:type="dxa"/>
              <w:left w:w="55" w:type="dxa"/>
              <w:bottom w:w="55" w:type="dxa"/>
              <w:right w:w="55" w:type="dxa"/>
            </w:tcMar>
          </w:tcPr>
          <w:p w:rsidR="006C68FE" w:rsidRDefault="006C68FE">
            <w:pPr>
              <w:pStyle w:val="TableContents"/>
              <w:rPr>
                <w:sz w:val="20"/>
                <w:szCs w:val="20"/>
              </w:rPr>
            </w:pPr>
          </w:p>
        </w:tc>
        <w:tc>
          <w:tcPr>
            <w:tcW w:w="2663" w:type="dxa"/>
            <w:tcBorders>
              <w:left w:val="single" w:sz="2" w:space="0" w:color="000000"/>
              <w:bottom w:val="single" w:sz="2" w:space="0" w:color="000000"/>
            </w:tcBorders>
            <w:tcMar>
              <w:top w:w="55" w:type="dxa"/>
              <w:left w:w="55" w:type="dxa"/>
              <w:bottom w:w="55" w:type="dxa"/>
              <w:right w:w="55" w:type="dxa"/>
            </w:tcMar>
          </w:tcPr>
          <w:p w:rsidR="006C68FE" w:rsidRDefault="006C68FE">
            <w:pPr>
              <w:pStyle w:val="TableContents"/>
              <w:rPr>
                <w:sz w:val="20"/>
                <w:szCs w:val="20"/>
              </w:rPr>
            </w:pPr>
          </w:p>
        </w:tc>
        <w:tc>
          <w:tcPr>
            <w:tcW w:w="1405" w:type="dxa"/>
            <w:tcBorders>
              <w:left w:val="single" w:sz="2" w:space="0" w:color="000000"/>
              <w:bottom w:val="single" w:sz="2" w:space="0" w:color="000000"/>
              <w:right w:val="single" w:sz="2" w:space="0" w:color="000000"/>
            </w:tcBorders>
            <w:tcMar>
              <w:top w:w="55" w:type="dxa"/>
              <w:left w:w="55" w:type="dxa"/>
              <w:bottom w:w="55" w:type="dxa"/>
              <w:right w:w="55" w:type="dxa"/>
            </w:tcMar>
          </w:tcPr>
          <w:p w:rsidR="006C68FE" w:rsidRDefault="006C68FE">
            <w:pPr>
              <w:pStyle w:val="TableContents"/>
              <w:rPr>
                <w:sz w:val="20"/>
                <w:szCs w:val="20"/>
              </w:rPr>
            </w:pPr>
          </w:p>
        </w:tc>
      </w:tr>
      <w:tr w:rsidR="006C68FE" w:rsidTr="00C267C9">
        <w:trPr>
          <w:gridAfter w:val="1"/>
          <w:wAfter w:w="7" w:type="dxa"/>
        </w:trPr>
        <w:tc>
          <w:tcPr>
            <w:tcW w:w="1360" w:type="dxa"/>
            <w:tcBorders>
              <w:left w:val="single" w:sz="2" w:space="0" w:color="000000"/>
              <w:bottom w:val="single" w:sz="2" w:space="0" w:color="000000"/>
            </w:tcBorders>
            <w:tcMar>
              <w:top w:w="55" w:type="dxa"/>
              <w:left w:w="55" w:type="dxa"/>
              <w:bottom w:w="55" w:type="dxa"/>
              <w:right w:w="55" w:type="dxa"/>
            </w:tcMar>
          </w:tcPr>
          <w:p w:rsidR="006C68FE" w:rsidRDefault="00676119">
            <w:pPr>
              <w:pStyle w:val="TableContents"/>
              <w:rPr>
                <w:sz w:val="20"/>
                <w:szCs w:val="20"/>
              </w:rPr>
            </w:pPr>
            <w:r>
              <w:rPr>
                <w:sz w:val="20"/>
                <w:szCs w:val="20"/>
              </w:rPr>
              <w:t xml:space="preserve">Hugh, </w:t>
            </w:r>
            <w:proofErr w:type="spellStart"/>
            <w:r>
              <w:rPr>
                <w:sz w:val="20"/>
                <w:szCs w:val="20"/>
              </w:rPr>
              <w:t>Purver</w:t>
            </w:r>
            <w:proofErr w:type="spellEnd"/>
            <w:r>
              <w:rPr>
                <w:sz w:val="20"/>
                <w:szCs w:val="20"/>
              </w:rPr>
              <w:t xml:space="preserve"> 2013</w:t>
            </w:r>
          </w:p>
        </w:tc>
        <w:tc>
          <w:tcPr>
            <w:tcW w:w="1031" w:type="dxa"/>
            <w:tcBorders>
              <w:left w:val="single" w:sz="2" w:space="0" w:color="000000"/>
              <w:bottom w:val="single" w:sz="2" w:space="0" w:color="000000"/>
            </w:tcBorders>
            <w:tcMar>
              <w:top w:w="55" w:type="dxa"/>
              <w:left w:w="55" w:type="dxa"/>
              <w:bottom w:w="55" w:type="dxa"/>
              <w:right w:w="55" w:type="dxa"/>
            </w:tcMar>
          </w:tcPr>
          <w:p w:rsidR="006C68FE" w:rsidRDefault="006265FC">
            <w:pPr>
              <w:pStyle w:val="TableContents"/>
              <w:rPr>
                <w:sz w:val="20"/>
                <w:szCs w:val="20"/>
              </w:rPr>
            </w:pPr>
            <w:r>
              <w:rPr>
                <w:sz w:val="20"/>
                <w:szCs w:val="20"/>
              </w:rPr>
              <w:t>Switchboard</w:t>
            </w:r>
          </w:p>
        </w:tc>
        <w:tc>
          <w:tcPr>
            <w:tcW w:w="1511" w:type="dxa"/>
            <w:tcBorders>
              <w:left w:val="single" w:sz="2" w:space="0" w:color="000000"/>
              <w:bottom w:val="single" w:sz="2" w:space="0" w:color="000000"/>
            </w:tcBorders>
            <w:tcMar>
              <w:top w:w="55" w:type="dxa"/>
              <w:left w:w="55" w:type="dxa"/>
              <w:bottom w:w="55" w:type="dxa"/>
              <w:right w:w="55" w:type="dxa"/>
            </w:tcMar>
          </w:tcPr>
          <w:p w:rsidR="006C68FE" w:rsidRDefault="006265FC">
            <w:pPr>
              <w:pStyle w:val="TableContents"/>
              <w:rPr>
                <w:sz w:val="20"/>
                <w:szCs w:val="20"/>
              </w:rPr>
            </w:pPr>
            <w:r>
              <w:rPr>
                <w:sz w:val="20"/>
                <w:szCs w:val="20"/>
              </w:rPr>
              <w:t>Incremental disfluency detection with RNNs</w:t>
            </w:r>
          </w:p>
        </w:tc>
        <w:tc>
          <w:tcPr>
            <w:tcW w:w="1668" w:type="dxa"/>
            <w:tcBorders>
              <w:left w:val="single" w:sz="2" w:space="0" w:color="000000"/>
              <w:bottom w:val="single" w:sz="2" w:space="0" w:color="000000"/>
            </w:tcBorders>
            <w:tcMar>
              <w:top w:w="55" w:type="dxa"/>
              <w:left w:w="55" w:type="dxa"/>
              <w:bottom w:w="55" w:type="dxa"/>
              <w:right w:w="55" w:type="dxa"/>
            </w:tcMar>
          </w:tcPr>
          <w:p w:rsidR="006C68FE" w:rsidRDefault="006265FC">
            <w:pPr>
              <w:pStyle w:val="TableContents"/>
              <w:rPr>
                <w:sz w:val="20"/>
                <w:szCs w:val="20"/>
              </w:rPr>
            </w:pPr>
            <w:r>
              <w:rPr>
                <w:sz w:val="20"/>
                <w:szCs w:val="20"/>
              </w:rPr>
              <w:t>RNN</w:t>
            </w:r>
          </w:p>
        </w:tc>
        <w:tc>
          <w:tcPr>
            <w:tcW w:w="2663" w:type="dxa"/>
            <w:tcBorders>
              <w:left w:val="single" w:sz="2" w:space="0" w:color="000000"/>
              <w:bottom w:val="single" w:sz="2" w:space="0" w:color="000000"/>
            </w:tcBorders>
            <w:tcMar>
              <w:top w:w="55" w:type="dxa"/>
              <w:left w:w="55" w:type="dxa"/>
              <w:bottom w:w="55" w:type="dxa"/>
              <w:right w:w="55" w:type="dxa"/>
            </w:tcMar>
          </w:tcPr>
          <w:p w:rsidR="006C68FE" w:rsidRDefault="006265FC">
            <w:pPr>
              <w:pStyle w:val="TableContents"/>
              <w:rPr>
                <w:sz w:val="20"/>
                <w:szCs w:val="20"/>
              </w:rPr>
            </w:pPr>
            <w:r>
              <w:rPr>
                <w:sz w:val="20"/>
                <w:szCs w:val="20"/>
              </w:rPr>
              <w:t>No feature engineering, only 2- or 3- word windows with/without POS tag</w:t>
            </w:r>
          </w:p>
        </w:tc>
        <w:tc>
          <w:tcPr>
            <w:tcW w:w="1405" w:type="dxa"/>
            <w:tcBorders>
              <w:left w:val="single" w:sz="2" w:space="0" w:color="000000"/>
              <w:bottom w:val="single" w:sz="2" w:space="0" w:color="000000"/>
              <w:right w:val="single" w:sz="2" w:space="0" w:color="000000"/>
            </w:tcBorders>
            <w:tcMar>
              <w:top w:w="55" w:type="dxa"/>
              <w:left w:w="55" w:type="dxa"/>
              <w:bottom w:w="55" w:type="dxa"/>
              <w:right w:w="55" w:type="dxa"/>
            </w:tcMar>
          </w:tcPr>
          <w:p w:rsidR="006C68FE" w:rsidRDefault="006C68FE">
            <w:pPr>
              <w:pStyle w:val="TableContents"/>
              <w:rPr>
                <w:sz w:val="20"/>
                <w:szCs w:val="20"/>
              </w:rPr>
            </w:pPr>
          </w:p>
        </w:tc>
      </w:tr>
      <w:tr w:rsidR="000D1D8E" w:rsidTr="00C267C9">
        <w:trPr>
          <w:gridAfter w:val="1"/>
          <w:wAfter w:w="7" w:type="dxa"/>
        </w:trPr>
        <w:tc>
          <w:tcPr>
            <w:tcW w:w="1360" w:type="dxa"/>
            <w:tcBorders>
              <w:left w:val="single" w:sz="2" w:space="0" w:color="000000"/>
              <w:bottom w:val="single" w:sz="2" w:space="0" w:color="000000"/>
            </w:tcBorders>
            <w:tcMar>
              <w:top w:w="55" w:type="dxa"/>
              <w:left w:w="55" w:type="dxa"/>
              <w:bottom w:w="55" w:type="dxa"/>
              <w:right w:w="55" w:type="dxa"/>
            </w:tcMar>
          </w:tcPr>
          <w:p w:rsidR="000D1D8E" w:rsidRDefault="000D1D8E">
            <w:pPr>
              <w:pStyle w:val="TableContents"/>
              <w:rPr>
                <w:sz w:val="20"/>
                <w:szCs w:val="20"/>
              </w:rPr>
            </w:pPr>
            <w:r>
              <w:rPr>
                <w:sz w:val="20"/>
                <w:szCs w:val="20"/>
              </w:rPr>
              <w:t>Qian, Liu 2013</w:t>
            </w:r>
          </w:p>
        </w:tc>
        <w:tc>
          <w:tcPr>
            <w:tcW w:w="1031" w:type="dxa"/>
            <w:tcBorders>
              <w:left w:val="single" w:sz="2" w:space="0" w:color="000000"/>
              <w:bottom w:val="single" w:sz="2" w:space="0" w:color="000000"/>
            </w:tcBorders>
            <w:tcMar>
              <w:top w:w="55" w:type="dxa"/>
              <w:left w:w="55" w:type="dxa"/>
              <w:bottom w:w="55" w:type="dxa"/>
              <w:right w:w="55" w:type="dxa"/>
            </w:tcMar>
          </w:tcPr>
          <w:p w:rsidR="000D1D8E" w:rsidRDefault="000D1D8E">
            <w:pPr>
              <w:pStyle w:val="TableContents"/>
              <w:rPr>
                <w:sz w:val="20"/>
                <w:szCs w:val="20"/>
              </w:rPr>
            </w:pPr>
            <w:r>
              <w:rPr>
                <w:sz w:val="20"/>
                <w:szCs w:val="20"/>
              </w:rPr>
              <w:t>Switchboard</w:t>
            </w:r>
          </w:p>
        </w:tc>
        <w:tc>
          <w:tcPr>
            <w:tcW w:w="1511" w:type="dxa"/>
            <w:tcBorders>
              <w:left w:val="single" w:sz="2" w:space="0" w:color="000000"/>
              <w:bottom w:val="single" w:sz="2" w:space="0" w:color="000000"/>
            </w:tcBorders>
            <w:tcMar>
              <w:top w:w="55" w:type="dxa"/>
              <w:left w:w="55" w:type="dxa"/>
              <w:bottom w:w="55" w:type="dxa"/>
              <w:right w:w="55" w:type="dxa"/>
            </w:tcMar>
          </w:tcPr>
          <w:p w:rsidR="000D1D8E" w:rsidRDefault="000D1D8E">
            <w:pPr>
              <w:pStyle w:val="TableContents"/>
              <w:rPr>
                <w:sz w:val="20"/>
                <w:szCs w:val="20"/>
              </w:rPr>
            </w:pPr>
          </w:p>
        </w:tc>
        <w:tc>
          <w:tcPr>
            <w:tcW w:w="1668" w:type="dxa"/>
            <w:tcBorders>
              <w:left w:val="single" w:sz="2" w:space="0" w:color="000000"/>
              <w:bottom w:val="single" w:sz="2" w:space="0" w:color="000000"/>
            </w:tcBorders>
            <w:tcMar>
              <w:top w:w="55" w:type="dxa"/>
              <w:left w:w="55" w:type="dxa"/>
              <w:bottom w:w="55" w:type="dxa"/>
              <w:right w:w="55" w:type="dxa"/>
            </w:tcMar>
          </w:tcPr>
          <w:p w:rsidR="000D1D8E" w:rsidRDefault="000D1D8E">
            <w:pPr>
              <w:pStyle w:val="TableContents"/>
              <w:rPr>
                <w:sz w:val="20"/>
                <w:szCs w:val="20"/>
              </w:rPr>
            </w:pPr>
            <w:r>
              <w:rPr>
                <w:sz w:val="20"/>
                <w:szCs w:val="20"/>
              </w:rPr>
              <w:t>Max-Margin Markov Networks (M</w:t>
            </w:r>
            <w:r>
              <w:rPr>
                <w:rFonts w:cs="Arial"/>
                <w:sz w:val="20"/>
                <w:szCs w:val="20"/>
              </w:rPr>
              <w:t>³</w:t>
            </w:r>
            <w:r>
              <w:rPr>
                <w:sz w:val="20"/>
                <w:szCs w:val="20"/>
              </w:rPr>
              <w:t>Ns)</w:t>
            </w:r>
          </w:p>
        </w:tc>
        <w:tc>
          <w:tcPr>
            <w:tcW w:w="2663" w:type="dxa"/>
            <w:tcBorders>
              <w:left w:val="single" w:sz="2" w:space="0" w:color="000000"/>
              <w:bottom w:val="single" w:sz="2" w:space="0" w:color="000000"/>
            </w:tcBorders>
            <w:tcMar>
              <w:top w:w="55" w:type="dxa"/>
              <w:left w:w="55" w:type="dxa"/>
              <w:bottom w:w="55" w:type="dxa"/>
              <w:right w:w="55" w:type="dxa"/>
            </w:tcMar>
          </w:tcPr>
          <w:p w:rsidR="000D1D8E" w:rsidRDefault="000D1D8E">
            <w:pPr>
              <w:pStyle w:val="TableContents"/>
              <w:rPr>
                <w:sz w:val="20"/>
                <w:szCs w:val="20"/>
              </w:rPr>
            </w:pPr>
          </w:p>
        </w:tc>
        <w:tc>
          <w:tcPr>
            <w:tcW w:w="14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D1D8E" w:rsidRDefault="000D1D8E">
            <w:pPr>
              <w:pStyle w:val="TableContents"/>
              <w:rPr>
                <w:sz w:val="20"/>
                <w:szCs w:val="20"/>
              </w:rPr>
            </w:pPr>
          </w:p>
        </w:tc>
      </w:tr>
      <w:tr w:rsidR="003D64E7" w:rsidTr="00C267C9">
        <w:trPr>
          <w:gridAfter w:val="1"/>
          <w:wAfter w:w="7" w:type="dxa"/>
        </w:trPr>
        <w:tc>
          <w:tcPr>
            <w:tcW w:w="1360" w:type="dxa"/>
            <w:tcBorders>
              <w:left w:val="single" w:sz="2" w:space="0" w:color="000000"/>
              <w:bottom w:val="single" w:sz="2" w:space="0" w:color="000000"/>
            </w:tcBorders>
            <w:tcMar>
              <w:top w:w="55" w:type="dxa"/>
              <w:left w:w="55" w:type="dxa"/>
              <w:bottom w:w="55" w:type="dxa"/>
              <w:right w:w="55" w:type="dxa"/>
            </w:tcMar>
          </w:tcPr>
          <w:p w:rsidR="003D64E7" w:rsidRDefault="003D64E7">
            <w:pPr>
              <w:pStyle w:val="TableContents"/>
              <w:rPr>
                <w:sz w:val="20"/>
                <w:szCs w:val="20"/>
              </w:rPr>
            </w:pPr>
            <w:r>
              <w:rPr>
                <w:sz w:val="20"/>
                <w:szCs w:val="20"/>
              </w:rPr>
              <w:t xml:space="preserve">Johnson, </w:t>
            </w:r>
            <w:proofErr w:type="spellStart"/>
            <w:r>
              <w:rPr>
                <w:sz w:val="20"/>
                <w:szCs w:val="20"/>
              </w:rPr>
              <w:t>Charniak</w:t>
            </w:r>
            <w:proofErr w:type="spellEnd"/>
            <w:r>
              <w:rPr>
                <w:sz w:val="20"/>
                <w:szCs w:val="20"/>
              </w:rPr>
              <w:t xml:space="preserve"> 2004</w:t>
            </w:r>
          </w:p>
        </w:tc>
        <w:tc>
          <w:tcPr>
            <w:tcW w:w="1031" w:type="dxa"/>
            <w:tcBorders>
              <w:left w:val="single" w:sz="2" w:space="0" w:color="000000"/>
              <w:bottom w:val="single" w:sz="2" w:space="0" w:color="000000"/>
            </w:tcBorders>
            <w:tcMar>
              <w:top w:w="55" w:type="dxa"/>
              <w:left w:w="55" w:type="dxa"/>
              <w:bottom w:w="55" w:type="dxa"/>
              <w:right w:w="55" w:type="dxa"/>
            </w:tcMar>
          </w:tcPr>
          <w:p w:rsidR="003D64E7" w:rsidRDefault="003D64E7">
            <w:pPr>
              <w:pStyle w:val="TableContents"/>
              <w:rPr>
                <w:sz w:val="20"/>
                <w:szCs w:val="20"/>
              </w:rPr>
            </w:pPr>
            <w:r>
              <w:rPr>
                <w:sz w:val="20"/>
                <w:szCs w:val="20"/>
              </w:rPr>
              <w:t>Switchboard</w:t>
            </w:r>
          </w:p>
        </w:tc>
        <w:tc>
          <w:tcPr>
            <w:tcW w:w="1511" w:type="dxa"/>
            <w:tcBorders>
              <w:left w:val="single" w:sz="2" w:space="0" w:color="000000"/>
              <w:bottom w:val="single" w:sz="2" w:space="0" w:color="000000"/>
            </w:tcBorders>
            <w:tcMar>
              <w:top w:w="55" w:type="dxa"/>
              <w:left w:w="55" w:type="dxa"/>
              <w:bottom w:w="55" w:type="dxa"/>
              <w:right w:w="55" w:type="dxa"/>
            </w:tcMar>
          </w:tcPr>
          <w:p w:rsidR="003D64E7" w:rsidRDefault="003D64E7">
            <w:pPr>
              <w:pStyle w:val="TableContents"/>
              <w:rPr>
                <w:sz w:val="20"/>
                <w:szCs w:val="20"/>
              </w:rPr>
            </w:pPr>
            <w:r>
              <w:rPr>
                <w:sz w:val="20"/>
                <w:szCs w:val="20"/>
              </w:rPr>
              <w:t xml:space="preserve">Identify and </w:t>
            </w:r>
            <w:r w:rsidR="00F169CD">
              <w:rPr>
                <w:sz w:val="20"/>
                <w:szCs w:val="20"/>
              </w:rPr>
              <w:t>correct repairs in speech transcripts</w:t>
            </w:r>
          </w:p>
        </w:tc>
        <w:tc>
          <w:tcPr>
            <w:tcW w:w="1668" w:type="dxa"/>
            <w:tcBorders>
              <w:left w:val="single" w:sz="2" w:space="0" w:color="000000"/>
              <w:bottom w:val="single" w:sz="2" w:space="0" w:color="000000"/>
            </w:tcBorders>
            <w:tcMar>
              <w:top w:w="55" w:type="dxa"/>
              <w:left w:w="55" w:type="dxa"/>
              <w:bottom w:w="55" w:type="dxa"/>
              <w:right w:w="55" w:type="dxa"/>
            </w:tcMar>
          </w:tcPr>
          <w:p w:rsidR="003D64E7" w:rsidRDefault="00F169CD">
            <w:pPr>
              <w:pStyle w:val="TableContents"/>
              <w:rPr>
                <w:sz w:val="20"/>
                <w:szCs w:val="20"/>
              </w:rPr>
            </w:pPr>
            <w:r>
              <w:rPr>
                <w:sz w:val="20"/>
                <w:szCs w:val="20"/>
              </w:rPr>
              <w:t>Noisy channel model: syntactic parser = source model, TAG-based transducer = channel model</w:t>
            </w:r>
          </w:p>
        </w:tc>
        <w:tc>
          <w:tcPr>
            <w:tcW w:w="2663" w:type="dxa"/>
            <w:tcBorders>
              <w:left w:val="single" w:sz="2" w:space="0" w:color="000000"/>
              <w:bottom w:val="single" w:sz="2" w:space="0" w:color="000000"/>
            </w:tcBorders>
            <w:tcMar>
              <w:top w:w="55" w:type="dxa"/>
              <w:left w:w="55" w:type="dxa"/>
              <w:bottom w:w="55" w:type="dxa"/>
              <w:right w:w="55" w:type="dxa"/>
            </w:tcMar>
          </w:tcPr>
          <w:p w:rsidR="003D64E7" w:rsidRDefault="003D64E7">
            <w:pPr>
              <w:pStyle w:val="TableContents"/>
              <w:rPr>
                <w:sz w:val="20"/>
                <w:szCs w:val="20"/>
              </w:rPr>
            </w:pPr>
          </w:p>
        </w:tc>
        <w:tc>
          <w:tcPr>
            <w:tcW w:w="1405" w:type="dxa"/>
            <w:tcBorders>
              <w:left w:val="single" w:sz="2" w:space="0" w:color="000000"/>
              <w:bottom w:val="single" w:sz="2" w:space="0" w:color="000000"/>
              <w:right w:val="single" w:sz="2" w:space="0" w:color="000000"/>
            </w:tcBorders>
            <w:tcMar>
              <w:top w:w="55" w:type="dxa"/>
              <w:left w:w="55" w:type="dxa"/>
              <w:bottom w:w="55" w:type="dxa"/>
              <w:right w:w="55" w:type="dxa"/>
            </w:tcMar>
          </w:tcPr>
          <w:p w:rsidR="003D64E7" w:rsidRDefault="003D64E7">
            <w:pPr>
              <w:pStyle w:val="TableContents"/>
              <w:rPr>
                <w:sz w:val="20"/>
                <w:szCs w:val="20"/>
              </w:rPr>
            </w:pPr>
          </w:p>
        </w:tc>
      </w:tr>
      <w:tr w:rsidR="006C68FE" w:rsidTr="00C267C9">
        <w:trPr>
          <w:gridAfter w:val="1"/>
          <w:wAfter w:w="7" w:type="dxa"/>
        </w:trPr>
        <w:tc>
          <w:tcPr>
            <w:tcW w:w="1360" w:type="dxa"/>
            <w:tcBorders>
              <w:left w:val="single" w:sz="2" w:space="0" w:color="000000"/>
              <w:bottom w:val="single" w:sz="2" w:space="0" w:color="000000"/>
            </w:tcBorders>
            <w:tcMar>
              <w:top w:w="55" w:type="dxa"/>
              <w:left w:w="55" w:type="dxa"/>
              <w:bottom w:w="55" w:type="dxa"/>
              <w:right w:w="55" w:type="dxa"/>
            </w:tcMar>
          </w:tcPr>
          <w:p w:rsidR="006C68FE" w:rsidRDefault="00D617B3">
            <w:pPr>
              <w:pStyle w:val="TableContents"/>
              <w:rPr>
                <w:sz w:val="20"/>
                <w:szCs w:val="20"/>
              </w:rPr>
            </w:pPr>
            <w:r>
              <w:rPr>
                <w:sz w:val="20"/>
                <w:szCs w:val="20"/>
              </w:rPr>
              <w:t xml:space="preserve">Wang, </w:t>
            </w:r>
            <w:proofErr w:type="spellStart"/>
            <w:r>
              <w:rPr>
                <w:sz w:val="20"/>
                <w:szCs w:val="20"/>
              </w:rPr>
              <w:t>Che</w:t>
            </w:r>
            <w:proofErr w:type="spellEnd"/>
            <w:r>
              <w:rPr>
                <w:sz w:val="20"/>
                <w:szCs w:val="20"/>
              </w:rPr>
              <w:t>, Liu 2016</w:t>
            </w:r>
          </w:p>
        </w:tc>
        <w:tc>
          <w:tcPr>
            <w:tcW w:w="1031" w:type="dxa"/>
            <w:tcBorders>
              <w:left w:val="single" w:sz="2" w:space="0" w:color="000000"/>
              <w:bottom w:val="single" w:sz="2" w:space="0" w:color="000000"/>
            </w:tcBorders>
            <w:tcMar>
              <w:top w:w="55" w:type="dxa"/>
              <w:left w:w="55" w:type="dxa"/>
              <w:bottom w:w="55" w:type="dxa"/>
              <w:right w:w="55" w:type="dxa"/>
            </w:tcMar>
          </w:tcPr>
          <w:p w:rsidR="006C68FE" w:rsidRDefault="00D617B3">
            <w:pPr>
              <w:pStyle w:val="TableContents"/>
              <w:rPr>
                <w:sz w:val="20"/>
                <w:szCs w:val="20"/>
              </w:rPr>
            </w:pPr>
            <w:r>
              <w:rPr>
                <w:sz w:val="20"/>
                <w:szCs w:val="20"/>
              </w:rPr>
              <w:t>Switchboard + Chinese corpus</w:t>
            </w:r>
          </w:p>
        </w:tc>
        <w:tc>
          <w:tcPr>
            <w:tcW w:w="1511" w:type="dxa"/>
            <w:tcBorders>
              <w:left w:val="single" w:sz="2" w:space="0" w:color="000000"/>
              <w:bottom w:val="single" w:sz="2" w:space="0" w:color="000000"/>
            </w:tcBorders>
            <w:tcMar>
              <w:top w:w="55" w:type="dxa"/>
              <w:left w:w="55" w:type="dxa"/>
              <w:bottom w:w="55" w:type="dxa"/>
              <w:right w:w="55" w:type="dxa"/>
            </w:tcMar>
          </w:tcPr>
          <w:p w:rsidR="006C68FE" w:rsidRDefault="00D617B3">
            <w:pPr>
              <w:pStyle w:val="TableContents"/>
              <w:rPr>
                <w:sz w:val="20"/>
                <w:szCs w:val="20"/>
              </w:rPr>
            </w:pPr>
            <w:r>
              <w:rPr>
                <w:sz w:val="20"/>
                <w:szCs w:val="20"/>
              </w:rPr>
              <w:t>Detecting repair type disfluencies</w:t>
            </w:r>
          </w:p>
        </w:tc>
        <w:tc>
          <w:tcPr>
            <w:tcW w:w="1668" w:type="dxa"/>
            <w:tcBorders>
              <w:left w:val="single" w:sz="2" w:space="0" w:color="000000"/>
              <w:bottom w:val="single" w:sz="2" w:space="0" w:color="000000"/>
            </w:tcBorders>
            <w:tcMar>
              <w:top w:w="55" w:type="dxa"/>
              <w:left w:w="55" w:type="dxa"/>
              <w:bottom w:w="55" w:type="dxa"/>
              <w:right w:w="55" w:type="dxa"/>
            </w:tcMar>
          </w:tcPr>
          <w:p w:rsidR="006C68FE" w:rsidRDefault="00D617B3">
            <w:pPr>
              <w:pStyle w:val="TableContents"/>
              <w:rPr>
                <w:sz w:val="20"/>
                <w:szCs w:val="20"/>
              </w:rPr>
            </w:pPr>
            <w:r>
              <w:rPr>
                <w:sz w:val="20"/>
                <w:szCs w:val="20"/>
              </w:rPr>
              <w:t>BI-LSTM</w:t>
            </w:r>
          </w:p>
        </w:tc>
        <w:tc>
          <w:tcPr>
            <w:tcW w:w="2663" w:type="dxa"/>
            <w:tcBorders>
              <w:left w:val="single" w:sz="2" w:space="0" w:color="000000"/>
              <w:bottom w:val="single" w:sz="2" w:space="0" w:color="000000"/>
            </w:tcBorders>
            <w:tcMar>
              <w:top w:w="55" w:type="dxa"/>
              <w:left w:w="55" w:type="dxa"/>
              <w:bottom w:w="55" w:type="dxa"/>
              <w:right w:w="55" w:type="dxa"/>
            </w:tcMar>
          </w:tcPr>
          <w:p w:rsidR="006C68FE" w:rsidRDefault="006C68FE">
            <w:pPr>
              <w:pStyle w:val="TableContents"/>
              <w:rPr>
                <w:sz w:val="20"/>
                <w:szCs w:val="20"/>
              </w:rPr>
            </w:pPr>
          </w:p>
        </w:tc>
        <w:tc>
          <w:tcPr>
            <w:tcW w:w="1405" w:type="dxa"/>
            <w:tcBorders>
              <w:left w:val="single" w:sz="2" w:space="0" w:color="000000"/>
              <w:bottom w:val="single" w:sz="2" w:space="0" w:color="000000"/>
              <w:right w:val="single" w:sz="2" w:space="0" w:color="000000"/>
            </w:tcBorders>
            <w:tcMar>
              <w:top w:w="55" w:type="dxa"/>
              <w:left w:w="55" w:type="dxa"/>
              <w:bottom w:w="55" w:type="dxa"/>
              <w:right w:w="55" w:type="dxa"/>
            </w:tcMar>
          </w:tcPr>
          <w:p w:rsidR="006C68FE" w:rsidRDefault="00717232">
            <w:pPr>
              <w:pStyle w:val="TableContents"/>
              <w:rPr>
                <w:sz w:val="20"/>
                <w:szCs w:val="20"/>
              </w:rPr>
            </w:pPr>
            <w:r>
              <w:rPr>
                <w:sz w:val="20"/>
                <w:szCs w:val="20"/>
              </w:rPr>
              <w:t>CRF</w:t>
            </w:r>
          </w:p>
        </w:tc>
      </w:tr>
    </w:tbl>
    <w:p w:rsidR="006C68FE" w:rsidRDefault="006C68FE">
      <w:pPr>
        <w:pStyle w:val="Standard"/>
      </w:pPr>
    </w:p>
    <w:p w:rsidR="006C68FE" w:rsidRDefault="006C68FE">
      <w:pPr>
        <w:pStyle w:val="Standard"/>
      </w:pPr>
    </w:p>
    <w:p w:rsidR="006C68FE" w:rsidRDefault="006C68FE">
      <w:pPr>
        <w:pStyle w:val="Standard"/>
      </w:pPr>
    </w:p>
    <w:tbl>
      <w:tblPr>
        <w:tblW w:w="9645" w:type="dxa"/>
        <w:tblInd w:w="55" w:type="dxa"/>
        <w:tblLayout w:type="fixed"/>
        <w:tblCellMar>
          <w:left w:w="10" w:type="dxa"/>
          <w:right w:w="10" w:type="dxa"/>
        </w:tblCellMar>
        <w:tblLook w:val="0000" w:firstRow="0" w:lastRow="0" w:firstColumn="0" w:lastColumn="0" w:noHBand="0" w:noVBand="0"/>
      </w:tblPr>
      <w:tblGrid>
        <w:gridCol w:w="1361"/>
        <w:gridCol w:w="1031"/>
        <w:gridCol w:w="2120"/>
        <w:gridCol w:w="1976"/>
        <w:gridCol w:w="3150"/>
        <w:gridCol w:w="7"/>
      </w:tblGrid>
      <w:tr w:rsidR="006C68FE" w:rsidTr="00C267C9">
        <w:trPr>
          <w:gridAfter w:val="1"/>
          <w:wAfter w:w="7" w:type="dxa"/>
        </w:trPr>
        <w:tc>
          <w:tcPr>
            <w:tcW w:w="1360" w:type="dxa"/>
            <w:tcBorders>
              <w:top w:val="single" w:sz="8" w:space="0" w:color="000000"/>
              <w:left w:val="single" w:sz="8" w:space="0" w:color="000000"/>
              <w:bottom w:val="single" w:sz="8" w:space="0" w:color="000000"/>
            </w:tcBorders>
            <w:tcMar>
              <w:top w:w="55" w:type="dxa"/>
              <w:left w:w="55" w:type="dxa"/>
              <w:bottom w:w="55" w:type="dxa"/>
              <w:right w:w="55" w:type="dxa"/>
            </w:tcMar>
          </w:tcPr>
          <w:p w:rsidR="006C68FE" w:rsidRDefault="000F10A4">
            <w:pPr>
              <w:pStyle w:val="TableContents"/>
              <w:rPr>
                <w:sz w:val="20"/>
                <w:szCs w:val="20"/>
              </w:rPr>
            </w:pPr>
            <w:r>
              <w:rPr>
                <w:sz w:val="20"/>
                <w:szCs w:val="20"/>
              </w:rPr>
              <w:t>Paper</w:t>
            </w:r>
          </w:p>
        </w:tc>
        <w:tc>
          <w:tcPr>
            <w:tcW w:w="1031" w:type="dxa"/>
            <w:tcBorders>
              <w:top w:val="single" w:sz="8" w:space="0" w:color="000000"/>
              <w:left w:val="single" w:sz="8" w:space="0" w:color="000000"/>
              <w:bottom w:val="single" w:sz="8" w:space="0" w:color="000000"/>
            </w:tcBorders>
            <w:tcMar>
              <w:top w:w="55" w:type="dxa"/>
              <w:left w:w="55" w:type="dxa"/>
              <w:bottom w:w="55" w:type="dxa"/>
              <w:right w:w="55" w:type="dxa"/>
            </w:tcMar>
          </w:tcPr>
          <w:p w:rsidR="006C68FE" w:rsidRDefault="000F10A4">
            <w:pPr>
              <w:pStyle w:val="TableContents"/>
              <w:rPr>
                <w:sz w:val="20"/>
                <w:szCs w:val="20"/>
              </w:rPr>
            </w:pPr>
            <w:r>
              <w:rPr>
                <w:sz w:val="20"/>
                <w:szCs w:val="20"/>
              </w:rPr>
              <w:t>Language</w:t>
            </w:r>
          </w:p>
        </w:tc>
        <w:tc>
          <w:tcPr>
            <w:tcW w:w="2119" w:type="dxa"/>
            <w:tcBorders>
              <w:top w:val="single" w:sz="8" w:space="0" w:color="000000"/>
              <w:left w:val="single" w:sz="8" w:space="0" w:color="000000"/>
              <w:bottom w:val="single" w:sz="8" w:space="0" w:color="000000"/>
            </w:tcBorders>
            <w:tcMar>
              <w:top w:w="55" w:type="dxa"/>
              <w:left w:w="55" w:type="dxa"/>
              <w:bottom w:w="55" w:type="dxa"/>
              <w:right w:w="55" w:type="dxa"/>
            </w:tcMar>
          </w:tcPr>
          <w:p w:rsidR="006C68FE" w:rsidRDefault="000F10A4">
            <w:pPr>
              <w:pStyle w:val="TableContents"/>
              <w:rPr>
                <w:sz w:val="20"/>
                <w:szCs w:val="20"/>
              </w:rPr>
            </w:pPr>
            <w:r>
              <w:rPr>
                <w:sz w:val="20"/>
                <w:szCs w:val="20"/>
              </w:rPr>
              <w:t>What is analysed</w:t>
            </w:r>
          </w:p>
        </w:tc>
        <w:tc>
          <w:tcPr>
            <w:tcW w:w="1976" w:type="dxa"/>
            <w:tcBorders>
              <w:top w:val="single" w:sz="8" w:space="0" w:color="000000"/>
              <w:left w:val="single" w:sz="8" w:space="0" w:color="000000"/>
              <w:bottom w:val="single" w:sz="8" w:space="0" w:color="000000"/>
            </w:tcBorders>
            <w:tcMar>
              <w:top w:w="55" w:type="dxa"/>
              <w:left w:w="55" w:type="dxa"/>
              <w:bottom w:w="55" w:type="dxa"/>
              <w:right w:w="55" w:type="dxa"/>
            </w:tcMar>
          </w:tcPr>
          <w:p w:rsidR="006C68FE" w:rsidRDefault="000F10A4">
            <w:pPr>
              <w:pStyle w:val="TableContents"/>
              <w:rPr>
                <w:sz w:val="20"/>
                <w:szCs w:val="20"/>
              </w:rPr>
            </w:pPr>
            <w:r>
              <w:rPr>
                <w:sz w:val="20"/>
                <w:szCs w:val="20"/>
              </w:rPr>
              <w:t>How</w:t>
            </w:r>
          </w:p>
        </w:tc>
        <w:tc>
          <w:tcPr>
            <w:tcW w:w="3152"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rsidR="006C68FE" w:rsidRDefault="000F10A4">
            <w:pPr>
              <w:pStyle w:val="TableContents"/>
              <w:rPr>
                <w:sz w:val="20"/>
                <w:szCs w:val="20"/>
              </w:rPr>
            </w:pPr>
            <w:r>
              <w:rPr>
                <w:sz w:val="20"/>
                <w:szCs w:val="20"/>
              </w:rPr>
              <w:t>Result</w:t>
            </w:r>
          </w:p>
        </w:tc>
      </w:tr>
      <w:tr w:rsidR="006C68FE" w:rsidTr="00C267C9">
        <w:trPr>
          <w:gridAfter w:val="1"/>
          <w:wAfter w:w="7" w:type="dxa"/>
        </w:trPr>
        <w:tc>
          <w:tcPr>
            <w:tcW w:w="1360" w:type="dxa"/>
            <w:tcBorders>
              <w:left w:val="single" w:sz="2" w:space="0" w:color="000000"/>
              <w:bottom w:val="single" w:sz="2" w:space="0" w:color="000000"/>
            </w:tcBorders>
            <w:tcMar>
              <w:top w:w="55" w:type="dxa"/>
              <w:left w:w="55" w:type="dxa"/>
              <w:bottom w:w="55" w:type="dxa"/>
              <w:right w:w="55" w:type="dxa"/>
            </w:tcMar>
          </w:tcPr>
          <w:p w:rsidR="006C68FE" w:rsidRDefault="000F10A4">
            <w:pPr>
              <w:pStyle w:val="TableContents"/>
              <w:rPr>
                <w:sz w:val="20"/>
                <w:szCs w:val="20"/>
              </w:rPr>
            </w:pPr>
            <w:proofErr w:type="spellStart"/>
            <w:r>
              <w:rPr>
                <w:sz w:val="20"/>
                <w:szCs w:val="20"/>
              </w:rPr>
              <w:t>Schober</w:t>
            </w:r>
            <w:proofErr w:type="spellEnd"/>
            <w:r>
              <w:rPr>
                <w:sz w:val="20"/>
                <w:szCs w:val="20"/>
              </w:rPr>
              <w:t xml:space="preserve"> 2009</w:t>
            </w:r>
          </w:p>
        </w:tc>
        <w:tc>
          <w:tcPr>
            <w:tcW w:w="1031" w:type="dxa"/>
            <w:tcBorders>
              <w:left w:val="single" w:sz="2" w:space="0" w:color="000000"/>
              <w:bottom w:val="single" w:sz="2" w:space="0" w:color="000000"/>
            </w:tcBorders>
            <w:tcMar>
              <w:top w:w="55" w:type="dxa"/>
              <w:left w:w="55" w:type="dxa"/>
              <w:bottom w:w="55" w:type="dxa"/>
              <w:right w:w="55" w:type="dxa"/>
            </w:tcMar>
          </w:tcPr>
          <w:p w:rsidR="006C68FE" w:rsidRDefault="000F10A4">
            <w:pPr>
              <w:pStyle w:val="TableContents"/>
              <w:rPr>
                <w:sz w:val="20"/>
                <w:szCs w:val="20"/>
              </w:rPr>
            </w:pPr>
            <w:r>
              <w:rPr>
                <w:sz w:val="20"/>
                <w:szCs w:val="20"/>
              </w:rPr>
              <w:t>English</w:t>
            </w:r>
          </w:p>
        </w:tc>
        <w:tc>
          <w:tcPr>
            <w:tcW w:w="2119" w:type="dxa"/>
            <w:tcBorders>
              <w:left w:val="single" w:sz="2" w:space="0" w:color="000000"/>
              <w:bottom w:val="single" w:sz="2" w:space="0" w:color="000000"/>
            </w:tcBorders>
            <w:tcMar>
              <w:top w:w="55" w:type="dxa"/>
              <w:left w:w="55" w:type="dxa"/>
              <w:bottom w:w="55" w:type="dxa"/>
              <w:right w:w="55" w:type="dxa"/>
            </w:tcMar>
          </w:tcPr>
          <w:p w:rsidR="006C68FE" w:rsidRDefault="000F10A4">
            <w:pPr>
              <w:pStyle w:val="TableContents"/>
              <w:rPr>
                <w:sz w:val="20"/>
                <w:szCs w:val="20"/>
              </w:rPr>
            </w:pPr>
            <w:r>
              <w:rPr>
                <w:sz w:val="20"/>
                <w:szCs w:val="20"/>
              </w:rPr>
              <w:t>How do listeners detect and process disfluencies</w:t>
            </w:r>
          </w:p>
        </w:tc>
        <w:tc>
          <w:tcPr>
            <w:tcW w:w="1976" w:type="dxa"/>
            <w:tcBorders>
              <w:left w:val="single" w:sz="2" w:space="0" w:color="000000"/>
              <w:bottom w:val="single" w:sz="2" w:space="0" w:color="000000"/>
            </w:tcBorders>
            <w:tcMar>
              <w:top w:w="55" w:type="dxa"/>
              <w:left w:w="55" w:type="dxa"/>
              <w:bottom w:w="55" w:type="dxa"/>
              <w:right w:w="55" w:type="dxa"/>
            </w:tcMar>
          </w:tcPr>
          <w:p w:rsidR="006C68FE" w:rsidRDefault="000F10A4">
            <w:pPr>
              <w:pStyle w:val="Textbody"/>
              <w:rPr>
                <w:sz w:val="20"/>
                <w:szCs w:val="20"/>
              </w:rPr>
            </w:pPr>
            <w:r>
              <w:rPr>
                <w:sz w:val="20"/>
                <w:szCs w:val="20"/>
              </w:rPr>
              <w:t>Listeners were asked to start an event based on prompts: fluent speech, (mid-word) interruption with (filled) pause</w:t>
            </w:r>
          </w:p>
        </w:tc>
        <w:tc>
          <w:tcPr>
            <w:tcW w:w="3152" w:type="dxa"/>
            <w:tcBorders>
              <w:left w:val="single" w:sz="2" w:space="0" w:color="000000"/>
              <w:bottom w:val="single" w:sz="2" w:space="0" w:color="000000"/>
              <w:right w:val="single" w:sz="2" w:space="0" w:color="000000"/>
            </w:tcBorders>
            <w:tcMar>
              <w:top w:w="55" w:type="dxa"/>
              <w:left w:w="55" w:type="dxa"/>
              <w:bottom w:w="55" w:type="dxa"/>
              <w:right w:w="55" w:type="dxa"/>
            </w:tcMar>
          </w:tcPr>
          <w:p w:rsidR="006C68FE" w:rsidRDefault="000F10A4">
            <w:pPr>
              <w:pStyle w:val="Textbody"/>
              <w:rPr>
                <w:sz w:val="20"/>
              </w:rPr>
            </w:pPr>
            <w:r>
              <w:rPr>
                <w:sz w:val="20"/>
                <w:szCs w:val="20"/>
              </w:rPr>
              <w:t xml:space="preserve">- </w:t>
            </w:r>
            <w:r>
              <w:rPr>
                <w:sz w:val="20"/>
              </w:rPr>
              <w:t xml:space="preserve">Listeners responded equally quickly to the target (repair) word whether the preceding </w:t>
            </w:r>
            <w:proofErr w:type="spellStart"/>
            <w:r>
              <w:rPr>
                <w:sz w:val="20"/>
              </w:rPr>
              <w:t>reparandum</w:t>
            </w:r>
            <w:proofErr w:type="spellEnd"/>
            <w:r>
              <w:rPr>
                <w:sz w:val="20"/>
              </w:rPr>
              <w:t xml:space="preserve"> was interrupted mid- or between-word</w:t>
            </w:r>
          </w:p>
          <w:p w:rsidR="006C68FE" w:rsidRDefault="000F10A4">
            <w:pPr>
              <w:pStyle w:val="Textbody"/>
              <w:rPr>
                <w:sz w:val="20"/>
              </w:rPr>
            </w:pPr>
            <w:r>
              <w:rPr>
                <w:sz w:val="20"/>
                <w:szCs w:val="20"/>
              </w:rPr>
              <w:t>- with a longer editing interval (allowing more time to process the evidence that there is some trouble), listeners are better able to process the repair and select the correct target word more quickly</w:t>
            </w:r>
          </w:p>
          <w:p w:rsidR="006C68FE" w:rsidRDefault="006C68FE">
            <w:pPr>
              <w:pStyle w:val="Textbody"/>
              <w:rPr>
                <w:sz w:val="20"/>
              </w:rPr>
            </w:pPr>
          </w:p>
        </w:tc>
      </w:tr>
      <w:tr w:rsidR="00C267C9" w:rsidRPr="00C267C9" w:rsidTr="00C267C9">
        <w:tblPrEx>
          <w:tblLook w:val="04A0" w:firstRow="1" w:lastRow="0" w:firstColumn="1" w:lastColumn="0" w:noHBand="0" w:noVBand="1"/>
        </w:tblPrEx>
        <w:tc>
          <w:tcPr>
            <w:tcW w:w="1361" w:type="dxa"/>
            <w:tcBorders>
              <w:top w:val="nil"/>
              <w:left w:val="single" w:sz="2" w:space="0" w:color="000000"/>
              <w:bottom w:val="single" w:sz="2" w:space="0" w:color="000000"/>
              <w:right w:val="nil"/>
            </w:tcBorders>
            <w:tcMar>
              <w:top w:w="55" w:type="dxa"/>
              <w:left w:w="55" w:type="dxa"/>
              <w:bottom w:w="55" w:type="dxa"/>
              <w:right w:w="55" w:type="dxa"/>
            </w:tcMar>
            <w:hideMark/>
          </w:tcPr>
          <w:p w:rsidR="00C267C9" w:rsidRDefault="00C267C9">
            <w:pPr>
              <w:pStyle w:val="TableContents"/>
              <w:rPr>
                <w:sz w:val="20"/>
                <w:szCs w:val="20"/>
              </w:rPr>
            </w:pPr>
            <w:r>
              <w:rPr>
                <w:sz w:val="20"/>
                <w:szCs w:val="20"/>
              </w:rPr>
              <w:t xml:space="preserve">Liu, </w:t>
            </w:r>
            <w:proofErr w:type="spellStart"/>
            <w:r>
              <w:rPr>
                <w:sz w:val="20"/>
                <w:szCs w:val="20"/>
              </w:rPr>
              <w:t>Shriberg</w:t>
            </w:r>
            <w:proofErr w:type="spellEnd"/>
            <w:r>
              <w:rPr>
                <w:sz w:val="20"/>
                <w:szCs w:val="20"/>
              </w:rPr>
              <w:t xml:space="preserve"> 2005</w:t>
            </w:r>
          </w:p>
        </w:tc>
        <w:tc>
          <w:tcPr>
            <w:tcW w:w="1032" w:type="dxa"/>
            <w:tcBorders>
              <w:top w:val="nil"/>
              <w:left w:val="single" w:sz="2" w:space="0" w:color="000000"/>
              <w:bottom w:val="single" w:sz="2" w:space="0" w:color="000000"/>
              <w:right w:val="nil"/>
            </w:tcBorders>
            <w:tcMar>
              <w:top w:w="55" w:type="dxa"/>
              <w:left w:w="55" w:type="dxa"/>
              <w:bottom w:w="55" w:type="dxa"/>
              <w:right w:w="55" w:type="dxa"/>
            </w:tcMar>
          </w:tcPr>
          <w:p w:rsidR="00C267C9" w:rsidRDefault="00C267C9">
            <w:pPr>
              <w:pStyle w:val="TableContents"/>
              <w:rPr>
                <w:sz w:val="20"/>
                <w:szCs w:val="20"/>
              </w:rPr>
            </w:pPr>
          </w:p>
        </w:tc>
        <w:tc>
          <w:tcPr>
            <w:tcW w:w="2121" w:type="dxa"/>
            <w:tcBorders>
              <w:top w:val="nil"/>
              <w:left w:val="single" w:sz="2" w:space="0" w:color="000000"/>
              <w:bottom w:val="single" w:sz="2" w:space="0" w:color="000000"/>
              <w:right w:val="nil"/>
            </w:tcBorders>
            <w:tcMar>
              <w:top w:w="55" w:type="dxa"/>
              <w:left w:w="55" w:type="dxa"/>
              <w:bottom w:w="55" w:type="dxa"/>
              <w:right w:w="55" w:type="dxa"/>
            </w:tcMar>
            <w:hideMark/>
          </w:tcPr>
          <w:p w:rsidR="00C267C9" w:rsidRDefault="00C267C9">
            <w:pPr>
              <w:pStyle w:val="TableContents"/>
              <w:rPr>
                <w:sz w:val="20"/>
                <w:szCs w:val="20"/>
              </w:rPr>
            </w:pPr>
            <w:r>
              <w:rPr>
                <w:sz w:val="20"/>
                <w:szCs w:val="20"/>
              </w:rPr>
              <w:t>Comparing HMM, Maximum Entropy, and Conditional Random Fields for Disfluency Detection</w:t>
            </w:r>
          </w:p>
        </w:tc>
        <w:tc>
          <w:tcPr>
            <w:tcW w:w="1977" w:type="dxa"/>
            <w:tcBorders>
              <w:top w:val="nil"/>
              <w:left w:val="single" w:sz="2" w:space="0" w:color="000000"/>
              <w:bottom w:val="single" w:sz="2" w:space="0" w:color="000000"/>
              <w:right w:val="nil"/>
            </w:tcBorders>
            <w:tcMar>
              <w:top w:w="55" w:type="dxa"/>
              <w:left w:w="55" w:type="dxa"/>
              <w:bottom w:w="55" w:type="dxa"/>
              <w:right w:w="55" w:type="dxa"/>
            </w:tcMar>
          </w:tcPr>
          <w:p w:rsidR="00C267C9" w:rsidRDefault="00C267C9">
            <w:pPr>
              <w:pStyle w:val="Textbody"/>
              <w:rPr>
                <w:sz w:val="20"/>
                <w:szCs w:val="20"/>
              </w:rPr>
            </w:pPr>
          </w:p>
        </w:tc>
        <w:tc>
          <w:tcPr>
            <w:tcW w:w="3154" w:type="dxa"/>
            <w:gridSpan w:val="2"/>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C267C9" w:rsidRDefault="00C267C9">
            <w:pPr>
              <w:pStyle w:val="Textbody"/>
              <w:rPr>
                <w:sz w:val="20"/>
                <w:szCs w:val="20"/>
              </w:rPr>
            </w:pPr>
          </w:p>
        </w:tc>
      </w:tr>
    </w:tbl>
    <w:p w:rsidR="006C68FE" w:rsidRPr="00C267C9" w:rsidRDefault="006C68FE">
      <w:pPr>
        <w:pStyle w:val="Standard"/>
        <w:rPr>
          <w:lang w:val="en-US"/>
        </w:rPr>
      </w:pPr>
    </w:p>
    <w:p w:rsidR="006C68FE" w:rsidRDefault="006C68FE">
      <w:pPr>
        <w:pStyle w:val="Standard"/>
      </w:pPr>
    </w:p>
    <w:p w:rsidR="006C68FE" w:rsidRDefault="006C68FE">
      <w:pPr>
        <w:pStyle w:val="Standard"/>
      </w:pPr>
    </w:p>
    <w:tbl>
      <w:tblPr>
        <w:tblW w:w="9645" w:type="dxa"/>
        <w:tblInd w:w="55" w:type="dxa"/>
        <w:tblLayout w:type="fixed"/>
        <w:tblCellMar>
          <w:left w:w="10" w:type="dxa"/>
          <w:right w:w="10" w:type="dxa"/>
        </w:tblCellMar>
        <w:tblLook w:val="0000" w:firstRow="0" w:lastRow="0" w:firstColumn="0" w:lastColumn="0" w:noHBand="0" w:noVBand="0"/>
      </w:tblPr>
      <w:tblGrid>
        <w:gridCol w:w="1847"/>
        <w:gridCol w:w="1790"/>
        <w:gridCol w:w="1518"/>
        <w:gridCol w:w="2177"/>
        <w:gridCol w:w="2306"/>
        <w:gridCol w:w="7"/>
      </w:tblGrid>
      <w:tr w:rsidR="006C68FE" w:rsidTr="00C267C9">
        <w:trPr>
          <w:gridAfter w:val="1"/>
          <w:wAfter w:w="7" w:type="dxa"/>
        </w:trPr>
        <w:tc>
          <w:tcPr>
            <w:tcW w:w="1847" w:type="dxa"/>
            <w:tcBorders>
              <w:top w:val="single" w:sz="8" w:space="0" w:color="000000"/>
              <w:left w:val="single" w:sz="8" w:space="0" w:color="000000"/>
              <w:bottom w:val="single" w:sz="8" w:space="0" w:color="000000"/>
            </w:tcBorders>
            <w:tcMar>
              <w:top w:w="55" w:type="dxa"/>
              <w:left w:w="55" w:type="dxa"/>
              <w:bottom w:w="55" w:type="dxa"/>
              <w:right w:w="55" w:type="dxa"/>
            </w:tcMar>
          </w:tcPr>
          <w:p w:rsidR="006C68FE" w:rsidRDefault="000F10A4">
            <w:pPr>
              <w:pStyle w:val="TableContents"/>
              <w:rPr>
                <w:sz w:val="20"/>
                <w:szCs w:val="20"/>
              </w:rPr>
            </w:pPr>
            <w:r>
              <w:rPr>
                <w:sz w:val="20"/>
                <w:szCs w:val="20"/>
              </w:rPr>
              <w:t>Corpus name</w:t>
            </w:r>
          </w:p>
        </w:tc>
        <w:tc>
          <w:tcPr>
            <w:tcW w:w="1790" w:type="dxa"/>
            <w:tcBorders>
              <w:top w:val="single" w:sz="8" w:space="0" w:color="000000"/>
              <w:left w:val="single" w:sz="8" w:space="0" w:color="000000"/>
              <w:bottom w:val="single" w:sz="8" w:space="0" w:color="000000"/>
            </w:tcBorders>
            <w:tcMar>
              <w:top w:w="55" w:type="dxa"/>
              <w:left w:w="55" w:type="dxa"/>
              <w:bottom w:w="55" w:type="dxa"/>
              <w:right w:w="55" w:type="dxa"/>
            </w:tcMar>
          </w:tcPr>
          <w:p w:rsidR="006C68FE" w:rsidRDefault="000F10A4">
            <w:pPr>
              <w:pStyle w:val="TableContents"/>
              <w:rPr>
                <w:sz w:val="20"/>
                <w:szCs w:val="20"/>
              </w:rPr>
            </w:pPr>
            <w:r>
              <w:rPr>
                <w:sz w:val="20"/>
                <w:szCs w:val="20"/>
              </w:rPr>
              <w:t>Paper</w:t>
            </w:r>
          </w:p>
        </w:tc>
        <w:tc>
          <w:tcPr>
            <w:tcW w:w="1518" w:type="dxa"/>
            <w:tcBorders>
              <w:top w:val="single" w:sz="8" w:space="0" w:color="000000"/>
              <w:left w:val="single" w:sz="8" w:space="0" w:color="000000"/>
              <w:bottom w:val="single" w:sz="8" w:space="0" w:color="000000"/>
            </w:tcBorders>
            <w:tcMar>
              <w:top w:w="55" w:type="dxa"/>
              <w:left w:w="55" w:type="dxa"/>
              <w:bottom w:w="55" w:type="dxa"/>
              <w:right w:w="55" w:type="dxa"/>
            </w:tcMar>
          </w:tcPr>
          <w:p w:rsidR="006C68FE" w:rsidRDefault="000F10A4">
            <w:pPr>
              <w:pStyle w:val="TableContents"/>
              <w:rPr>
                <w:sz w:val="20"/>
                <w:szCs w:val="20"/>
              </w:rPr>
            </w:pPr>
            <w:r>
              <w:rPr>
                <w:sz w:val="20"/>
                <w:szCs w:val="20"/>
              </w:rPr>
              <w:t>Language</w:t>
            </w:r>
          </w:p>
        </w:tc>
        <w:tc>
          <w:tcPr>
            <w:tcW w:w="2176" w:type="dxa"/>
            <w:tcBorders>
              <w:top w:val="single" w:sz="8" w:space="0" w:color="000000"/>
              <w:left w:val="single" w:sz="8" w:space="0" w:color="000000"/>
              <w:bottom w:val="single" w:sz="8" w:space="0" w:color="000000"/>
            </w:tcBorders>
            <w:tcMar>
              <w:top w:w="55" w:type="dxa"/>
              <w:left w:w="55" w:type="dxa"/>
              <w:bottom w:w="55" w:type="dxa"/>
              <w:right w:w="55" w:type="dxa"/>
            </w:tcMar>
          </w:tcPr>
          <w:p w:rsidR="006C68FE" w:rsidRDefault="000F10A4">
            <w:pPr>
              <w:pStyle w:val="TableContents"/>
              <w:rPr>
                <w:sz w:val="20"/>
                <w:szCs w:val="20"/>
              </w:rPr>
            </w:pPr>
            <w:r>
              <w:rPr>
                <w:sz w:val="20"/>
                <w:szCs w:val="20"/>
              </w:rPr>
              <w:t>Size</w:t>
            </w:r>
          </w:p>
        </w:tc>
        <w:tc>
          <w:tcPr>
            <w:tcW w:w="2307"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rsidR="006C68FE" w:rsidRDefault="000F10A4">
            <w:pPr>
              <w:pStyle w:val="TableContents"/>
              <w:rPr>
                <w:sz w:val="20"/>
                <w:szCs w:val="20"/>
              </w:rPr>
            </w:pPr>
            <w:r>
              <w:rPr>
                <w:sz w:val="20"/>
                <w:szCs w:val="20"/>
              </w:rPr>
              <w:t>Annotation</w:t>
            </w:r>
          </w:p>
        </w:tc>
      </w:tr>
      <w:tr w:rsidR="006C68FE" w:rsidTr="00C267C9">
        <w:trPr>
          <w:gridAfter w:val="1"/>
          <w:wAfter w:w="7" w:type="dxa"/>
        </w:trPr>
        <w:tc>
          <w:tcPr>
            <w:tcW w:w="1847" w:type="dxa"/>
            <w:tcBorders>
              <w:left w:val="single" w:sz="2" w:space="0" w:color="000000"/>
              <w:bottom w:val="single" w:sz="2" w:space="0" w:color="000000"/>
            </w:tcBorders>
            <w:tcMar>
              <w:top w:w="55" w:type="dxa"/>
              <w:left w:w="55" w:type="dxa"/>
              <w:bottom w:w="55" w:type="dxa"/>
              <w:right w:w="55" w:type="dxa"/>
            </w:tcMar>
          </w:tcPr>
          <w:p w:rsidR="006C68FE" w:rsidRDefault="000F10A4">
            <w:pPr>
              <w:pStyle w:val="TableContents"/>
              <w:rPr>
                <w:sz w:val="20"/>
                <w:szCs w:val="20"/>
              </w:rPr>
            </w:pPr>
            <w:r>
              <w:rPr>
                <w:sz w:val="20"/>
                <w:szCs w:val="20"/>
              </w:rPr>
              <w:t>KIT</w:t>
            </w:r>
          </w:p>
        </w:tc>
        <w:tc>
          <w:tcPr>
            <w:tcW w:w="1790" w:type="dxa"/>
            <w:tcBorders>
              <w:left w:val="single" w:sz="2" w:space="0" w:color="000000"/>
              <w:bottom w:val="single" w:sz="2" w:space="0" w:color="000000"/>
            </w:tcBorders>
            <w:tcMar>
              <w:top w:w="55" w:type="dxa"/>
              <w:left w:w="55" w:type="dxa"/>
              <w:bottom w:w="55" w:type="dxa"/>
              <w:right w:w="55" w:type="dxa"/>
            </w:tcMar>
          </w:tcPr>
          <w:p w:rsidR="006C68FE" w:rsidRDefault="000F10A4">
            <w:pPr>
              <w:pStyle w:val="Textbody"/>
              <w:rPr>
                <w:sz w:val="20"/>
                <w:szCs w:val="20"/>
              </w:rPr>
            </w:pPr>
            <w:r>
              <w:rPr>
                <w:sz w:val="20"/>
                <w:szCs w:val="20"/>
              </w:rPr>
              <w:t xml:space="preserve">Cho, </w:t>
            </w:r>
            <w:proofErr w:type="spellStart"/>
            <w:r>
              <w:rPr>
                <w:sz w:val="20"/>
                <w:szCs w:val="20"/>
              </w:rPr>
              <w:t>Fünfer</w:t>
            </w:r>
            <w:proofErr w:type="spellEnd"/>
            <w:r>
              <w:rPr>
                <w:sz w:val="20"/>
                <w:szCs w:val="20"/>
              </w:rPr>
              <w:t xml:space="preserve">, </w:t>
            </w:r>
            <w:proofErr w:type="spellStart"/>
            <w:r>
              <w:rPr>
                <w:sz w:val="20"/>
                <w:szCs w:val="20"/>
              </w:rPr>
              <w:t>Stüker</w:t>
            </w:r>
            <w:proofErr w:type="spellEnd"/>
            <w:r>
              <w:rPr>
                <w:sz w:val="20"/>
                <w:szCs w:val="20"/>
              </w:rPr>
              <w:t xml:space="preserve">, </w:t>
            </w:r>
            <w:proofErr w:type="spellStart"/>
            <w:r>
              <w:rPr>
                <w:sz w:val="20"/>
                <w:szCs w:val="20"/>
              </w:rPr>
              <w:t>Waibel</w:t>
            </w:r>
            <w:proofErr w:type="spellEnd"/>
            <w:r>
              <w:rPr>
                <w:sz w:val="20"/>
                <w:szCs w:val="20"/>
              </w:rPr>
              <w:t xml:space="preserve"> 2014</w:t>
            </w:r>
          </w:p>
        </w:tc>
        <w:tc>
          <w:tcPr>
            <w:tcW w:w="1518" w:type="dxa"/>
            <w:tcBorders>
              <w:left w:val="single" w:sz="2" w:space="0" w:color="000000"/>
              <w:bottom w:val="single" w:sz="2" w:space="0" w:color="000000"/>
            </w:tcBorders>
            <w:tcMar>
              <w:top w:w="55" w:type="dxa"/>
              <w:left w:w="55" w:type="dxa"/>
              <w:bottom w:w="55" w:type="dxa"/>
              <w:right w:w="55" w:type="dxa"/>
            </w:tcMar>
          </w:tcPr>
          <w:p w:rsidR="006C68FE" w:rsidRDefault="000F10A4">
            <w:pPr>
              <w:pStyle w:val="TableContents"/>
              <w:rPr>
                <w:sz w:val="20"/>
                <w:szCs w:val="20"/>
              </w:rPr>
            </w:pPr>
            <w:r>
              <w:rPr>
                <w:sz w:val="20"/>
                <w:szCs w:val="20"/>
              </w:rPr>
              <w:t>German</w:t>
            </w:r>
          </w:p>
        </w:tc>
        <w:tc>
          <w:tcPr>
            <w:tcW w:w="2176" w:type="dxa"/>
            <w:tcBorders>
              <w:left w:val="single" w:sz="2" w:space="0" w:color="000000"/>
              <w:bottom w:val="single" w:sz="2" w:space="0" w:color="000000"/>
            </w:tcBorders>
            <w:tcMar>
              <w:top w:w="55" w:type="dxa"/>
              <w:left w:w="55" w:type="dxa"/>
              <w:bottom w:w="55" w:type="dxa"/>
              <w:right w:w="55" w:type="dxa"/>
            </w:tcMar>
          </w:tcPr>
          <w:p w:rsidR="006C68FE" w:rsidRDefault="000F10A4">
            <w:pPr>
              <w:pStyle w:val="TableContents"/>
              <w:rPr>
                <w:sz w:val="20"/>
                <w:szCs w:val="20"/>
              </w:rPr>
            </w:pPr>
            <w:r>
              <w:rPr>
                <w:sz w:val="20"/>
                <w:szCs w:val="20"/>
              </w:rPr>
              <w:t>104K token: 6% filler, 3% rough copy (375 partial words), 1.3% non-copy</w:t>
            </w:r>
          </w:p>
        </w:tc>
        <w:tc>
          <w:tcPr>
            <w:tcW w:w="2307" w:type="dxa"/>
            <w:tcBorders>
              <w:left w:val="single" w:sz="2" w:space="0" w:color="000000"/>
              <w:bottom w:val="single" w:sz="2" w:space="0" w:color="000000"/>
              <w:right w:val="single" w:sz="2" w:space="0" w:color="000000"/>
            </w:tcBorders>
            <w:tcMar>
              <w:top w:w="55" w:type="dxa"/>
              <w:left w:w="55" w:type="dxa"/>
              <w:bottom w:w="55" w:type="dxa"/>
              <w:right w:w="55" w:type="dxa"/>
            </w:tcMar>
          </w:tcPr>
          <w:p w:rsidR="006C68FE" w:rsidRDefault="000F10A4">
            <w:pPr>
              <w:pStyle w:val="TableContents"/>
              <w:rPr>
                <w:sz w:val="20"/>
                <w:szCs w:val="20"/>
              </w:rPr>
            </w:pPr>
            <w:r>
              <w:rPr>
                <w:sz w:val="20"/>
                <w:szCs w:val="20"/>
              </w:rPr>
              <w:t>Filler words, repetitions and corrections (rough copy), false starts and aborted sentence (non-copy)</w:t>
            </w:r>
          </w:p>
        </w:tc>
      </w:tr>
      <w:tr w:rsidR="006C68FE" w:rsidTr="00C267C9">
        <w:trPr>
          <w:gridAfter w:val="1"/>
          <w:wAfter w:w="7" w:type="dxa"/>
        </w:trPr>
        <w:tc>
          <w:tcPr>
            <w:tcW w:w="1847" w:type="dxa"/>
            <w:tcBorders>
              <w:left w:val="single" w:sz="2" w:space="0" w:color="000000"/>
              <w:bottom w:val="single" w:sz="2" w:space="0" w:color="000000"/>
            </w:tcBorders>
            <w:tcMar>
              <w:top w:w="55" w:type="dxa"/>
              <w:left w:w="55" w:type="dxa"/>
              <w:bottom w:w="55" w:type="dxa"/>
              <w:right w:w="55" w:type="dxa"/>
            </w:tcMar>
          </w:tcPr>
          <w:p w:rsidR="006C68FE" w:rsidRDefault="000F10A4">
            <w:pPr>
              <w:pStyle w:val="TableContents"/>
              <w:rPr>
                <w:sz w:val="20"/>
                <w:szCs w:val="20"/>
              </w:rPr>
            </w:pPr>
            <w:r>
              <w:rPr>
                <w:sz w:val="20"/>
                <w:szCs w:val="20"/>
              </w:rPr>
              <w:t xml:space="preserve">SSR (Spontaneous </w:t>
            </w:r>
            <w:r>
              <w:rPr>
                <w:sz w:val="20"/>
                <w:szCs w:val="20"/>
              </w:rPr>
              <w:lastRenderedPageBreak/>
              <w:t>Speech Reconstruction)</w:t>
            </w:r>
          </w:p>
        </w:tc>
        <w:tc>
          <w:tcPr>
            <w:tcW w:w="1790" w:type="dxa"/>
            <w:tcBorders>
              <w:left w:val="single" w:sz="2" w:space="0" w:color="000000"/>
              <w:bottom w:val="single" w:sz="2" w:space="0" w:color="000000"/>
            </w:tcBorders>
            <w:tcMar>
              <w:top w:w="55" w:type="dxa"/>
              <w:left w:w="55" w:type="dxa"/>
              <w:bottom w:w="55" w:type="dxa"/>
              <w:right w:w="55" w:type="dxa"/>
            </w:tcMar>
          </w:tcPr>
          <w:p w:rsidR="006C68FE" w:rsidRDefault="000F10A4">
            <w:pPr>
              <w:pStyle w:val="Textbody"/>
              <w:rPr>
                <w:sz w:val="20"/>
                <w:szCs w:val="20"/>
              </w:rPr>
            </w:pPr>
            <w:r>
              <w:rPr>
                <w:sz w:val="20"/>
                <w:szCs w:val="20"/>
              </w:rPr>
              <w:lastRenderedPageBreak/>
              <w:t xml:space="preserve">Fitzgerald, </w:t>
            </w:r>
            <w:proofErr w:type="spellStart"/>
            <w:r>
              <w:rPr>
                <w:sz w:val="20"/>
                <w:szCs w:val="20"/>
              </w:rPr>
              <w:t>Jelinek</w:t>
            </w:r>
            <w:proofErr w:type="spellEnd"/>
            <w:r>
              <w:rPr>
                <w:sz w:val="20"/>
                <w:szCs w:val="20"/>
              </w:rPr>
              <w:t xml:space="preserve"> </w:t>
            </w:r>
            <w:r>
              <w:rPr>
                <w:sz w:val="20"/>
                <w:szCs w:val="20"/>
              </w:rPr>
              <w:lastRenderedPageBreak/>
              <w:t>2008</w:t>
            </w:r>
          </w:p>
        </w:tc>
        <w:tc>
          <w:tcPr>
            <w:tcW w:w="1518" w:type="dxa"/>
            <w:tcBorders>
              <w:left w:val="single" w:sz="2" w:space="0" w:color="000000"/>
              <w:bottom w:val="single" w:sz="2" w:space="0" w:color="000000"/>
            </w:tcBorders>
            <w:tcMar>
              <w:top w:w="55" w:type="dxa"/>
              <w:left w:w="55" w:type="dxa"/>
              <w:bottom w:w="55" w:type="dxa"/>
              <w:right w:w="55" w:type="dxa"/>
            </w:tcMar>
          </w:tcPr>
          <w:p w:rsidR="006C68FE" w:rsidRDefault="000F10A4">
            <w:pPr>
              <w:pStyle w:val="TableContents"/>
              <w:rPr>
                <w:sz w:val="20"/>
                <w:szCs w:val="20"/>
              </w:rPr>
            </w:pPr>
            <w:r>
              <w:rPr>
                <w:sz w:val="20"/>
                <w:szCs w:val="20"/>
              </w:rPr>
              <w:lastRenderedPageBreak/>
              <w:t>English</w:t>
            </w:r>
          </w:p>
        </w:tc>
        <w:tc>
          <w:tcPr>
            <w:tcW w:w="2176" w:type="dxa"/>
            <w:tcBorders>
              <w:left w:val="single" w:sz="2" w:space="0" w:color="000000"/>
              <w:bottom w:val="single" w:sz="2" w:space="0" w:color="000000"/>
            </w:tcBorders>
            <w:tcMar>
              <w:top w:w="55" w:type="dxa"/>
              <w:left w:w="55" w:type="dxa"/>
              <w:bottom w:w="55" w:type="dxa"/>
              <w:right w:w="55" w:type="dxa"/>
            </w:tcMar>
          </w:tcPr>
          <w:p w:rsidR="006C68FE" w:rsidRDefault="000F10A4">
            <w:pPr>
              <w:pStyle w:val="TableContents"/>
              <w:rPr>
                <w:sz w:val="20"/>
                <w:szCs w:val="20"/>
              </w:rPr>
            </w:pPr>
            <w:r>
              <w:rPr>
                <w:sz w:val="20"/>
                <w:szCs w:val="20"/>
              </w:rPr>
              <w:t>6.4 K sentences</w:t>
            </w:r>
          </w:p>
        </w:tc>
        <w:tc>
          <w:tcPr>
            <w:tcW w:w="2307" w:type="dxa"/>
            <w:tcBorders>
              <w:left w:val="single" w:sz="2" w:space="0" w:color="000000"/>
              <w:bottom w:val="single" w:sz="2" w:space="0" w:color="000000"/>
              <w:right w:val="single" w:sz="2" w:space="0" w:color="000000"/>
            </w:tcBorders>
            <w:tcMar>
              <w:top w:w="55" w:type="dxa"/>
              <w:left w:w="55" w:type="dxa"/>
              <w:bottom w:w="55" w:type="dxa"/>
              <w:right w:w="55" w:type="dxa"/>
            </w:tcMar>
          </w:tcPr>
          <w:p w:rsidR="006C68FE" w:rsidRDefault="000F10A4">
            <w:pPr>
              <w:pStyle w:val="TableContents"/>
              <w:rPr>
                <w:sz w:val="20"/>
                <w:szCs w:val="20"/>
              </w:rPr>
            </w:pPr>
            <w:r>
              <w:rPr>
                <w:sz w:val="20"/>
                <w:szCs w:val="20"/>
              </w:rPr>
              <w:t xml:space="preserve">reconstructed sentences </w:t>
            </w:r>
            <w:r>
              <w:rPr>
                <w:sz w:val="20"/>
                <w:szCs w:val="20"/>
              </w:rPr>
              <w:lastRenderedPageBreak/>
              <w:t>aligned with original: delete, insert, substitute, move, add/remove sentence boundary</w:t>
            </w:r>
          </w:p>
        </w:tc>
      </w:tr>
      <w:tr w:rsidR="00C267C9" w:rsidTr="00C267C9">
        <w:tblPrEx>
          <w:tblLook w:val="04A0" w:firstRow="1" w:lastRow="0" w:firstColumn="1" w:lastColumn="0" w:noHBand="0" w:noVBand="1"/>
        </w:tblPrEx>
        <w:tc>
          <w:tcPr>
            <w:tcW w:w="1848" w:type="dxa"/>
            <w:tcBorders>
              <w:top w:val="nil"/>
              <w:left w:val="single" w:sz="2" w:space="0" w:color="000000"/>
              <w:bottom w:val="single" w:sz="2" w:space="0" w:color="000000"/>
              <w:right w:val="nil"/>
            </w:tcBorders>
            <w:tcMar>
              <w:top w:w="55" w:type="dxa"/>
              <w:left w:w="55" w:type="dxa"/>
              <w:bottom w:w="55" w:type="dxa"/>
              <w:right w:w="55" w:type="dxa"/>
            </w:tcMar>
            <w:hideMark/>
          </w:tcPr>
          <w:p w:rsidR="00C267C9" w:rsidRDefault="00C267C9">
            <w:pPr>
              <w:pStyle w:val="TableContents"/>
              <w:rPr>
                <w:sz w:val="20"/>
                <w:szCs w:val="20"/>
              </w:rPr>
            </w:pPr>
            <w:r>
              <w:rPr>
                <w:sz w:val="20"/>
                <w:szCs w:val="20"/>
              </w:rPr>
              <w:lastRenderedPageBreak/>
              <w:t>French Broadcast News</w:t>
            </w:r>
          </w:p>
        </w:tc>
        <w:tc>
          <w:tcPr>
            <w:tcW w:w="1791" w:type="dxa"/>
            <w:tcBorders>
              <w:top w:val="nil"/>
              <w:left w:val="single" w:sz="2" w:space="0" w:color="000000"/>
              <w:bottom w:val="single" w:sz="2" w:space="0" w:color="000000"/>
              <w:right w:val="nil"/>
            </w:tcBorders>
            <w:tcMar>
              <w:top w:w="55" w:type="dxa"/>
              <w:left w:w="55" w:type="dxa"/>
              <w:bottom w:w="55" w:type="dxa"/>
              <w:right w:w="55" w:type="dxa"/>
            </w:tcMar>
          </w:tcPr>
          <w:p w:rsidR="00C267C9" w:rsidRDefault="00C267C9">
            <w:pPr>
              <w:pStyle w:val="TableContents"/>
              <w:rPr>
                <w:sz w:val="20"/>
                <w:szCs w:val="20"/>
              </w:rPr>
            </w:pPr>
          </w:p>
        </w:tc>
        <w:tc>
          <w:tcPr>
            <w:tcW w:w="1519" w:type="dxa"/>
            <w:tcBorders>
              <w:top w:val="nil"/>
              <w:left w:val="single" w:sz="2" w:space="0" w:color="000000"/>
              <w:bottom w:val="single" w:sz="2" w:space="0" w:color="000000"/>
              <w:right w:val="nil"/>
            </w:tcBorders>
            <w:tcMar>
              <w:top w:w="55" w:type="dxa"/>
              <w:left w:w="55" w:type="dxa"/>
              <w:bottom w:w="55" w:type="dxa"/>
              <w:right w:w="55" w:type="dxa"/>
            </w:tcMar>
            <w:hideMark/>
          </w:tcPr>
          <w:p w:rsidR="00C267C9" w:rsidRDefault="00C267C9">
            <w:pPr>
              <w:pStyle w:val="TableContents"/>
              <w:rPr>
                <w:sz w:val="20"/>
                <w:szCs w:val="20"/>
              </w:rPr>
            </w:pPr>
            <w:r>
              <w:rPr>
                <w:sz w:val="20"/>
                <w:szCs w:val="20"/>
              </w:rPr>
              <w:t>French</w:t>
            </w:r>
          </w:p>
        </w:tc>
        <w:tc>
          <w:tcPr>
            <w:tcW w:w="2178" w:type="dxa"/>
            <w:tcBorders>
              <w:top w:val="nil"/>
              <w:left w:val="single" w:sz="2" w:space="0" w:color="000000"/>
              <w:bottom w:val="single" w:sz="2" w:space="0" w:color="000000"/>
              <w:right w:val="nil"/>
            </w:tcBorders>
            <w:tcMar>
              <w:top w:w="55" w:type="dxa"/>
              <w:left w:w="55" w:type="dxa"/>
              <w:bottom w:w="55" w:type="dxa"/>
              <w:right w:w="55" w:type="dxa"/>
            </w:tcMar>
            <w:hideMark/>
          </w:tcPr>
          <w:p w:rsidR="00C267C9" w:rsidRDefault="00C267C9">
            <w:pPr>
              <w:pStyle w:val="TableContents"/>
              <w:rPr>
                <w:sz w:val="20"/>
                <w:szCs w:val="20"/>
              </w:rPr>
            </w:pPr>
            <w:r>
              <w:rPr>
                <w:sz w:val="20"/>
                <w:szCs w:val="20"/>
              </w:rPr>
              <w:t>11h</w:t>
            </w:r>
          </w:p>
        </w:tc>
        <w:tc>
          <w:tcPr>
            <w:tcW w:w="2309" w:type="dxa"/>
            <w:gridSpan w:val="2"/>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C267C9" w:rsidRDefault="00C267C9">
            <w:pPr>
              <w:pStyle w:val="TableContents"/>
              <w:rPr>
                <w:sz w:val="20"/>
                <w:szCs w:val="20"/>
              </w:rPr>
            </w:pPr>
          </w:p>
        </w:tc>
      </w:tr>
      <w:tr w:rsidR="006C68FE" w:rsidTr="00C267C9">
        <w:trPr>
          <w:gridAfter w:val="1"/>
          <w:wAfter w:w="7" w:type="dxa"/>
        </w:trPr>
        <w:tc>
          <w:tcPr>
            <w:tcW w:w="1847" w:type="dxa"/>
            <w:tcBorders>
              <w:left w:val="single" w:sz="2" w:space="0" w:color="000000"/>
              <w:bottom w:val="single" w:sz="2" w:space="0" w:color="000000"/>
            </w:tcBorders>
            <w:tcMar>
              <w:top w:w="55" w:type="dxa"/>
              <w:left w:w="55" w:type="dxa"/>
              <w:bottom w:w="55" w:type="dxa"/>
              <w:right w:w="55" w:type="dxa"/>
            </w:tcMar>
          </w:tcPr>
          <w:p w:rsidR="006C68FE" w:rsidRDefault="006C68FE">
            <w:pPr>
              <w:pStyle w:val="TableContents"/>
              <w:rPr>
                <w:sz w:val="20"/>
                <w:szCs w:val="20"/>
              </w:rPr>
            </w:pPr>
          </w:p>
        </w:tc>
        <w:tc>
          <w:tcPr>
            <w:tcW w:w="1790" w:type="dxa"/>
            <w:tcBorders>
              <w:left w:val="single" w:sz="2" w:space="0" w:color="000000"/>
              <w:bottom w:val="single" w:sz="2" w:space="0" w:color="000000"/>
            </w:tcBorders>
            <w:tcMar>
              <w:top w:w="55" w:type="dxa"/>
              <w:left w:w="55" w:type="dxa"/>
              <w:bottom w:w="55" w:type="dxa"/>
              <w:right w:w="55" w:type="dxa"/>
            </w:tcMar>
          </w:tcPr>
          <w:p w:rsidR="006C68FE" w:rsidRDefault="006C68FE">
            <w:pPr>
              <w:pStyle w:val="TableContents"/>
              <w:rPr>
                <w:sz w:val="20"/>
                <w:szCs w:val="20"/>
              </w:rPr>
            </w:pPr>
          </w:p>
        </w:tc>
        <w:tc>
          <w:tcPr>
            <w:tcW w:w="1518" w:type="dxa"/>
            <w:tcBorders>
              <w:left w:val="single" w:sz="2" w:space="0" w:color="000000"/>
              <w:bottom w:val="single" w:sz="2" w:space="0" w:color="000000"/>
            </w:tcBorders>
            <w:tcMar>
              <w:top w:w="55" w:type="dxa"/>
              <w:left w:w="55" w:type="dxa"/>
              <w:bottom w:w="55" w:type="dxa"/>
              <w:right w:w="55" w:type="dxa"/>
            </w:tcMar>
          </w:tcPr>
          <w:p w:rsidR="006C68FE" w:rsidRDefault="006C68FE">
            <w:pPr>
              <w:pStyle w:val="TableContents"/>
              <w:rPr>
                <w:sz w:val="20"/>
                <w:szCs w:val="20"/>
              </w:rPr>
            </w:pPr>
          </w:p>
        </w:tc>
        <w:tc>
          <w:tcPr>
            <w:tcW w:w="2176" w:type="dxa"/>
            <w:tcBorders>
              <w:left w:val="single" w:sz="2" w:space="0" w:color="000000"/>
              <w:bottom w:val="single" w:sz="2" w:space="0" w:color="000000"/>
            </w:tcBorders>
            <w:tcMar>
              <w:top w:w="55" w:type="dxa"/>
              <w:left w:w="55" w:type="dxa"/>
              <w:bottom w:w="55" w:type="dxa"/>
              <w:right w:w="55" w:type="dxa"/>
            </w:tcMar>
          </w:tcPr>
          <w:p w:rsidR="006C68FE" w:rsidRDefault="006C68FE">
            <w:pPr>
              <w:pStyle w:val="TableContents"/>
              <w:rPr>
                <w:sz w:val="20"/>
                <w:szCs w:val="20"/>
              </w:rPr>
            </w:pPr>
          </w:p>
        </w:tc>
        <w:tc>
          <w:tcPr>
            <w:tcW w:w="2307" w:type="dxa"/>
            <w:tcBorders>
              <w:left w:val="single" w:sz="2" w:space="0" w:color="000000"/>
              <w:bottom w:val="single" w:sz="2" w:space="0" w:color="000000"/>
              <w:right w:val="single" w:sz="2" w:space="0" w:color="000000"/>
            </w:tcBorders>
            <w:tcMar>
              <w:top w:w="55" w:type="dxa"/>
              <w:left w:w="55" w:type="dxa"/>
              <w:bottom w:w="55" w:type="dxa"/>
              <w:right w:w="55" w:type="dxa"/>
            </w:tcMar>
          </w:tcPr>
          <w:p w:rsidR="006C68FE" w:rsidRDefault="006C68FE">
            <w:pPr>
              <w:pStyle w:val="TableContents"/>
              <w:rPr>
                <w:sz w:val="20"/>
                <w:szCs w:val="20"/>
              </w:rPr>
            </w:pPr>
          </w:p>
        </w:tc>
      </w:tr>
      <w:tr w:rsidR="006C68FE" w:rsidTr="00C267C9">
        <w:trPr>
          <w:gridAfter w:val="1"/>
          <w:wAfter w:w="7" w:type="dxa"/>
        </w:trPr>
        <w:tc>
          <w:tcPr>
            <w:tcW w:w="1847" w:type="dxa"/>
            <w:tcBorders>
              <w:left w:val="single" w:sz="2" w:space="0" w:color="000000"/>
              <w:bottom w:val="single" w:sz="2" w:space="0" w:color="000000"/>
            </w:tcBorders>
            <w:tcMar>
              <w:top w:w="55" w:type="dxa"/>
              <w:left w:w="55" w:type="dxa"/>
              <w:bottom w:w="55" w:type="dxa"/>
              <w:right w:w="55" w:type="dxa"/>
            </w:tcMar>
          </w:tcPr>
          <w:p w:rsidR="006C68FE" w:rsidRDefault="006C68FE">
            <w:pPr>
              <w:pStyle w:val="TableContents"/>
              <w:rPr>
                <w:sz w:val="20"/>
                <w:szCs w:val="20"/>
              </w:rPr>
            </w:pPr>
          </w:p>
        </w:tc>
        <w:tc>
          <w:tcPr>
            <w:tcW w:w="1790" w:type="dxa"/>
            <w:tcBorders>
              <w:left w:val="single" w:sz="2" w:space="0" w:color="000000"/>
              <w:bottom w:val="single" w:sz="2" w:space="0" w:color="000000"/>
            </w:tcBorders>
            <w:tcMar>
              <w:top w:w="55" w:type="dxa"/>
              <w:left w:w="55" w:type="dxa"/>
              <w:bottom w:w="55" w:type="dxa"/>
              <w:right w:w="55" w:type="dxa"/>
            </w:tcMar>
          </w:tcPr>
          <w:p w:rsidR="006C68FE" w:rsidRDefault="006C68FE">
            <w:pPr>
              <w:pStyle w:val="TableContents"/>
              <w:rPr>
                <w:sz w:val="20"/>
                <w:szCs w:val="20"/>
              </w:rPr>
            </w:pPr>
          </w:p>
        </w:tc>
        <w:tc>
          <w:tcPr>
            <w:tcW w:w="1518" w:type="dxa"/>
            <w:tcBorders>
              <w:left w:val="single" w:sz="2" w:space="0" w:color="000000"/>
              <w:bottom w:val="single" w:sz="2" w:space="0" w:color="000000"/>
            </w:tcBorders>
            <w:tcMar>
              <w:top w:w="55" w:type="dxa"/>
              <w:left w:w="55" w:type="dxa"/>
              <w:bottom w:w="55" w:type="dxa"/>
              <w:right w:w="55" w:type="dxa"/>
            </w:tcMar>
          </w:tcPr>
          <w:p w:rsidR="006C68FE" w:rsidRDefault="006C68FE">
            <w:pPr>
              <w:pStyle w:val="TableContents"/>
              <w:rPr>
                <w:sz w:val="20"/>
                <w:szCs w:val="20"/>
              </w:rPr>
            </w:pPr>
          </w:p>
        </w:tc>
        <w:tc>
          <w:tcPr>
            <w:tcW w:w="2176" w:type="dxa"/>
            <w:tcBorders>
              <w:left w:val="single" w:sz="2" w:space="0" w:color="000000"/>
              <w:bottom w:val="single" w:sz="2" w:space="0" w:color="000000"/>
            </w:tcBorders>
            <w:tcMar>
              <w:top w:w="55" w:type="dxa"/>
              <w:left w:w="55" w:type="dxa"/>
              <w:bottom w:w="55" w:type="dxa"/>
              <w:right w:w="55" w:type="dxa"/>
            </w:tcMar>
          </w:tcPr>
          <w:p w:rsidR="006C68FE" w:rsidRDefault="006C68FE">
            <w:pPr>
              <w:pStyle w:val="TableContents"/>
              <w:rPr>
                <w:sz w:val="20"/>
                <w:szCs w:val="20"/>
              </w:rPr>
            </w:pPr>
          </w:p>
        </w:tc>
        <w:tc>
          <w:tcPr>
            <w:tcW w:w="2307" w:type="dxa"/>
            <w:tcBorders>
              <w:left w:val="single" w:sz="2" w:space="0" w:color="000000"/>
              <w:bottom w:val="single" w:sz="2" w:space="0" w:color="000000"/>
              <w:right w:val="single" w:sz="2" w:space="0" w:color="000000"/>
            </w:tcBorders>
            <w:tcMar>
              <w:top w:w="55" w:type="dxa"/>
              <w:left w:w="55" w:type="dxa"/>
              <w:bottom w:w="55" w:type="dxa"/>
              <w:right w:w="55" w:type="dxa"/>
            </w:tcMar>
          </w:tcPr>
          <w:p w:rsidR="006C68FE" w:rsidRDefault="006C68FE">
            <w:pPr>
              <w:pStyle w:val="TableContents"/>
              <w:rPr>
                <w:sz w:val="20"/>
                <w:szCs w:val="20"/>
              </w:rPr>
            </w:pPr>
          </w:p>
        </w:tc>
      </w:tr>
    </w:tbl>
    <w:p w:rsidR="006C68FE" w:rsidRDefault="006C68FE">
      <w:pPr>
        <w:pStyle w:val="Standard"/>
      </w:pPr>
    </w:p>
    <w:p w:rsidR="008B0FDA" w:rsidRDefault="008B0FDA">
      <w:pPr>
        <w:pStyle w:val="Standard"/>
      </w:pPr>
    </w:p>
    <w:p w:rsidR="008B0FDA" w:rsidRDefault="008B0FDA">
      <w:pPr>
        <w:pStyle w:val="Standard"/>
      </w:pPr>
    </w:p>
    <w:p w:rsidR="008B0FDA" w:rsidRPr="008B0FDA" w:rsidRDefault="008B0FDA">
      <w:pPr>
        <w:pStyle w:val="Standard"/>
        <w:rPr>
          <w:lang w:val="de-DE"/>
        </w:rPr>
      </w:pPr>
      <w:r w:rsidRPr="008B0FDA">
        <w:rPr>
          <w:lang w:val="de-DE"/>
        </w:rPr>
        <w:t>Kaldi e2e training:</w:t>
      </w:r>
    </w:p>
    <w:p w:rsidR="008B0FDA" w:rsidRDefault="008B0FDA">
      <w:pPr>
        <w:pStyle w:val="Standard"/>
        <w:rPr>
          <w:lang w:val="de-DE"/>
        </w:rPr>
      </w:pPr>
      <w:r>
        <w:rPr>
          <w:lang w:val="de-DE"/>
        </w:rPr>
        <w:fldChar w:fldCharType="begin"/>
      </w:r>
      <w:r>
        <w:rPr>
          <w:lang w:val="de-DE"/>
        </w:rPr>
        <w:instrText xml:space="preserve"> HYPERLINK "</w:instrText>
      </w:r>
      <w:r w:rsidRPr="008B0FDA">
        <w:rPr>
          <w:lang w:val="de-DE"/>
        </w:rPr>
        <w:instrText>https://github.com/kaldi-asr/kaldi/blob/master/egs/iam/v2/local/chain/tuning/run_e2e_cnn_1a.sh</w:instrText>
      </w:r>
      <w:r>
        <w:rPr>
          <w:lang w:val="de-DE"/>
        </w:rPr>
        <w:instrText xml:space="preserve">" </w:instrText>
      </w:r>
      <w:r>
        <w:rPr>
          <w:lang w:val="de-DE"/>
        </w:rPr>
        <w:fldChar w:fldCharType="separate"/>
      </w:r>
      <w:r w:rsidRPr="007514F9">
        <w:rPr>
          <w:rStyle w:val="Hyperlink"/>
          <w:lang w:val="de-DE"/>
        </w:rPr>
        <w:t>https://github.com/kaldi-asr/kaldi/blob/master/egs/iam/v2/local/chain/tuning/run_e2e_cnn_1a.sh</w:t>
      </w:r>
      <w:r>
        <w:rPr>
          <w:lang w:val="de-DE"/>
        </w:rPr>
        <w:fldChar w:fldCharType="end"/>
      </w:r>
    </w:p>
    <w:p w:rsidR="008B0FDA" w:rsidRDefault="008B0FDA">
      <w:pPr>
        <w:pStyle w:val="Standard"/>
        <w:rPr>
          <w:lang w:val="de-DE"/>
        </w:rPr>
      </w:pPr>
    </w:p>
    <w:p w:rsidR="008B0FDA" w:rsidRDefault="008B0FDA">
      <w:pPr>
        <w:pStyle w:val="Standard"/>
        <w:rPr>
          <w:lang w:val="de-DE"/>
        </w:rPr>
      </w:pPr>
      <w:hyperlink r:id="rId7" w:history="1">
        <w:r w:rsidRPr="007514F9">
          <w:rPr>
            <w:rStyle w:val="Hyperlink"/>
            <w:lang w:val="de-DE"/>
          </w:rPr>
          <w:t>https://github.com/kaldi-asr/kaldi/blob/master/egs/wsj/s5/local/chain/e2e/run_tdnn_flatstart.sh</w:t>
        </w:r>
      </w:hyperlink>
    </w:p>
    <w:p w:rsidR="008B0FDA" w:rsidRDefault="008B0FDA">
      <w:pPr>
        <w:pStyle w:val="Standard"/>
        <w:rPr>
          <w:lang w:val="de-DE"/>
        </w:rPr>
      </w:pPr>
    </w:p>
    <w:p w:rsidR="008B0FDA" w:rsidRPr="008B0FDA" w:rsidRDefault="008B0FDA">
      <w:pPr>
        <w:pStyle w:val="Standard"/>
        <w:rPr>
          <w:lang w:val="en-US"/>
        </w:rPr>
      </w:pPr>
      <w:r w:rsidRPr="008B0FDA">
        <w:rPr>
          <w:lang w:val="en-US"/>
        </w:rPr>
        <w:t>This is probably what should be used:</w:t>
      </w:r>
    </w:p>
    <w:p w:rsidR="008B0FDA" w:rsidRDefault="008B0FDA">
      <w:pPr>
        <w:pStyle w:val="Standard"/>
        <w:rPr>
          <w:lang w:val="en-US"/>
        </w:rPr>
      </w:pPr>
      <w:hyperlink r:id="rId8" w:history="1">
        <w:r w:rsidRPr="007514F9">
          <w:rPr>
            <w:rStyle w:val="Hyperlink"/>
            <w:lang w:val="en-US"/>
          </w:rPr>
          <w:t>https://github.com/kaldi-asr/kaldi/blob/master/egs/wsj/s5/local/chain/e2e/run_tdnn_lstm_flatstart.sh</w:t>
        </w:r>
      </w:hyperlink>
    </w:p>
    <w:p w:rsidR="008B0FDA" w:rsidRDefault="008B0FDA">
      <w:pPr>
        <w:pStyle w:val="Standard"/>
        <w:rPr>
          <w:lang w:val="en-US"/>
        </w:rPr>
      </w:pPr>
      <w:r>
        <w:rPr>
          <w:lang w:val="en-US"/>
        </w:rPr>
        <w:t xml:space="preserve">script: </w:t>
      </w:r>
      <w:proofErr w:type="spellStart"/>
      <w:r w:rsidRPr="008B0FDA">
        <w:rPr>
          <w:lang w:val="en-US"/>
        </w:rPr>
        <w:t>wsj</w:t>
      </w:r>
      <w:proofErr w:type="spellEnd"/>
      <w:r w:rsidRPr="008B0FDA">
        <w:rPr>
          <w:lang w:val="en-US"/>
        </w:rPr>
        <w:t>/s5/local/chain/e2e/</w:t>
      </w:r>
      <w:bookmarkStart w:id="0" w:name="_GoBack"/>
      <w:bookmarkEnd w:id="0"/>
      <w:r w:rsidRPr="008B0FDA">
        <w:t xml:space="preserve"> </w:t>
      </w:r>
      <w:r w:rsidRPr="008B0FDA">
        <w:rPr>
          <w:lang w:val="en-US"/>
        </w:rPr>
        <w:t>run_tdnn_lstm_flatstart.sh</w:t>
      </w:r>
    </w:p>
    <w:p w:rsidR="008B0FDA" w:rsidRPr="008B0FDA" w:rsidRDefault="008B0FDA">
      <w:pPr>
        <w:pStyle w:val="Standard"/>
        <w:rPr>
          <w:lang w:val="en-US"/>
        </w:rPr>
      </w:pPr>
      <w:proofErr w:type="gramStart"/>
      <w:r>
        <w:rPr>
          <w:lang w:val="en-US"/>
        </w:rPr>
        <w:t>called</w:t>
      </w:r>
      <w:proofErr w:type="gramEnd"/>
      <w:r>
        <w:rPr>
          <w:lang w:val="en-US"/>
        </w:rPr>
        <w:t xml:space="preserve"> from </w:t>
      </w:r>
      <w:r w:rsidRPr="008B0FDA">
        <w:rPr>
          <w:lang w:val="en-US"/>
        </w:rPr>
        <w:t>run_e2e_char.sh</w:t>
      </w:r>
    </w:p>
    <w:sectPr w:rsidR="008B0FDA" w:rsidRPr="008B0FD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511" w:rsidRDefault="00940511">
      <w:r>
        <w:separator/>
      </w:r>
    </w:p>
  </w:endnote>
  <w:endnote w:type="continuationSeparator" w:id="0">
    <w:p w:rsidR="00940511" w:rsidRDefault="00940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511" w:rsidRDefault="00940511">
      <w:r>
        <w:rPr>
          <w:color w:val="000000"/>
        </w:rPr>
        <w:separator/>
      </w:r>
    </w:p>
  </w:footnote>
  <w:footnote w:type="continuationSeparator" w:id="0">
    <w:p w:rsidR="00940511" w:rsidRDefault="009405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C68FE"/>
    <w:rsid w:val="000030F1"/>
    <w:rsid w:val="000D1D8E"/>
    <w:rsid w:val="000F10A4"/>
    <w:rsid w:val="003D64E7"/>
    <w:rsid w:val="004574CC"/>
    <w:rsid w:val="005E5F28"/>
    <w:rsid w:val="005F5C54"/>
    <w:rsid w:val="006265FC"/>
    <w:rsid w:val="00676119"/>
    <w:rsid w:val="006C68FE"/>
    <w:rsid w:val="006D38E1"/>
    <w:rsid w:val="00717232"/>
    <w:rsid w:val="008B0FDA"/>
    <w:rsid w:val="00940511"/>
    <w:rsid w:val="00AB793C"/>
    <w:rsid w:val="00B577A8"/>
    <w:rsid w:val="00C267C9"/>
    <w:rsid w:val="00D617B3"/>
    <w:rsid w:val="00E03589"/>
    <w:rsid w:val="00F169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Unicode MS" w:hAnsi="Arial" w:cs="Arial Unicode M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 w:type="character" w:styleId="Hyperlink">
    <w:name w:val="Hyperlink"/>
    <w:basedOn w:val="DefaultParagraphFont"/>
    <w:uiPriority w:val="99"/>
    <w:unhideWhenUsed/>
    <w:rsid w:val="008B0FD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Unicode MS" w:hAnsi="Arial" w:cs="Arial Unicode M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 w:type="character" w:styleId="Hyperlink">
    <w:name w:val="Hyperlink"/>
    <w:basedOn w:val="DefaultParagraphFont"/>
    <w:uiPriority w:val="99"/>
    <w:unhideWhenUsed/>
    <w:rsid w:val="008B0F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681736">
      <w:bodyDiv w:val="1"/>
      <w:marLeft w:val="0"/>
      <w:marRight w:val="0"/>
      <w:marTop w:val="0"/>
      <w:marBottom w:val="0"/>
      <w:divBdr>
        <w:top w:val="none" w:sz="0" w:space="0" w:color="auto"/>
        <w:left w:val="none" w:sz="0" w:space="0" w:color="auto"/>
        <w:bottom w:val="none" w:sz="0" w:space="0" w:color="auto"/>
        <w:right w:val="none" w:sz="0" w:space="0" w:color="auto"/>
      </w:divBdr>
    </w:div>
    <w:div w:id="723017787">
      <w:bodyDiv w:val="1"/>
      <w:marLeft w:val="0"/>
      <w:marRight w:val="0"/>
      <w:marTop w:val="0"/>
      <w:marBottom w:val="0"/>
      <w:divBdr>
        <w:top w:val="none" w:sz="0" w:space="0" w:color="auto"/>
        <w:left w:val="none" w:sz="0" w:space="0" w:color="auto"/>
        <w:bottom w:val="none" w:sz="0" w:space="0" w:color="auto"/>
        <w:right w:val="none" w:sz="0" w:space="0" w:color="auto"/>
      </w:divBdr>
    </w:div>
    <w:div w:id="1232740594">
      <w:bodyDiv w:val="1"/>
      <w:marLeft w:val="0"/>
      <w:marRight w:val="0"/>
      <w:marTop w:val="0"/>
      <w:marBottom w:val="0"/>
      <w:divBdr>
        <w:top w:val="none" w:sz="0" w:space="0" w:color="auto"/>
        <w:left w:val="none" w:sz="0" w:space="0" w:color="auto"/>
        <w:bottom w:val="none" w:sz="0" w:space="0" w:color="auto"/>
        <w:right w:val="none" w:sz="0" w:space="0" w:color="auto"/>
      </w:divBdr>
    </w:div>
    <w:div w:id="1855341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aldi-asr/kaldi/blob/master/egs/wsj/s5/local/chain/e2e/run_tdnn_lstm_flatstart.sh" TargetMode="External"/><Relationship Id="rId3" Type="http://schemas.openxmlformats.org/officeDocument/2006/relationships/settings" Target="settings.xml"/><Relationship Id="rId7" Type="http://schemas.openxmlformats.org/officeDocument/2006/relationships/hyperlink" Target="https://github.com/kaldi-asr/kaldi/blob/master/egs/wsj/s5/local/chain/e2e/run_tdnn_flatstart.sh"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639</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Sony</Company>
  <LinksUpToDate>false</LinksUpToDate>
  <CharactersWithSpaces>4661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Schopper, Sarah</dc:creator>
  <cp:lastModifiedBy>Schopper, Sarah</cp:lastModifiedBy>
  <cp:revision>5</cp:revision>
  <dcterms:created xsi:type="dcterms:W3CDTF">2019-02-13T15:13:00Z</dcterms:created>
  <dcterms:modified xsi:type="dcterms:W3CDTF">2019-03-14T14:57:00Z</dcterms:modified>
</cp:coreProperties>
</file>