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1978" w14:textId="431DEC16" w:rsidR="0030201C" w:rsidRPr="0030201C" w:rsidRDefault="0030201C" w:rsidP="0030201C">
      <w:pPr>
        <w:pStyle w:val="Title"/>
        <w:jc w:val="center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201C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High Level Design</w:t>
      </w:r>
    </w:p>
    <w:p w14:paraId="30FF3EAD" w14:textId="40C498DA" w:rsidR="0065112B" w:rsidRDefault="0030201C" w:rsidP="0030201C">
      <w:pPr>
        <w:pStyle w:val="ListParagraph"/>
        <w:numPr>
          <w:ilvl w:val="1"/>
          <w:numId w:val="7"/>
        </w:numPr>
        <w:pBdr>
          <w:bottom w:val="single" w:sz="4" w:space="1" w:color="2563EB"/>
        </w:pBdr>
        <w:spacing w:before="240" w:after="100"/>
      </w:pPr>
      <w:r w:rsidRPr="0030201C">
        <w:rPr>
          <w:b/>
          <w:bCs/>
          <w:color w:val="1B3A6B"/>
          <w:sz w:val="24"/>
          <w:szCs w:val="24"/>
        </w:rPr>
        <w:t>Design</w:t>
      </w:r>
      <w:r w:rsidR="000F7CE0" w:rsidRPr="0030201C">
        <w:rPr>
          <w:b/>
          <w:bCs/>
          <w:color w:val="1B3A6B"/>
          <w:sz w:val="24"/>
          <w:szCs w:val="24"/>
        </w:rPr>
        <w:t xml:space="preserve"> Goals</w:t>
      </w:r>
    </w:p>
    <w:p w14:paraId="4B142EDD" w14:textId="4E522790" w:rsidR="0065112B" w:rsidRDefault="0030201C" w:rsidP="0030201C">
      <w:pPr>
        <w:pStyle w:val="ListParagraph"/>
        <w:spacing w:after="80"/>
        <w:ind w:left="480"/>
      </w:pPr>
      <w:r>
        <w:rPr>
          <w:color w:val="374151"/>
        </w:rPr>
        <w:t>-</w:t>
      </w:r>
      <w:r w:rsidR="000F7CE0">
        <w:rPr>
          <w:color w:val="374151"/>
        </w:rPr>
        <w:t>Evaluate passwords using entropy, pattern rules, and a breach database simultaneously.</w:t>
      </w:r>
    </w:p>
    <w:p w14:paraId="6056C114" w14:textId="08C7AED3" w:rsidR="0065112B" w:rsidRDefault="0030201C" w:rsidP="0030201C">
      <w:pPr>
        <w:pStyle w:val="ListParagraph"/>
        <w:spacing w:after="80"/>
        <w:ind w:left="480"/>
      </w:pPr>
      <w:r>
        <w:rPr>
          <w:color w:val="374151"/>
        </w:rPr>
        <w:t>-</w:t>
      </w:r>
      <w:r w:rsidR="000F7CE0">
        <w:rPr>
          <w:color w:val="374151"/>
        </w:rPr>
        <w:t xml:space="preserve">Incorporate personal context (name, date of birth, city, </w:t>
      </w:r>
      <w:proofErr w:type="spellStart"/>
      <w:proofErr w:type="gramStart"/>
      <w:r w:rsidR="000F7CE0">
        <w:rPr>
          <w:color w:val="374151"/>
        </w:rPr>
        <w:t>username</w:t>
      </w:r>
      <w:r>
        <w:rPr>
          <w:color w:val="374151"/>
        </w:rPr>
        <w:t>,ext</w:t>
      </w:r>
      <w:proofErr w:type="spellEnd"/>
      <w:proofErr w:type="gramEnd"/>
      <w:r w:rsidR="000F7CE0">
        <w:rPr>
          <w:color w:val="374151"/>
        </w:rPr>
        <w:t xml:space="preserve">) to catch </w:t>
      </w:r>
      <w:proofErr w:type="spellStart"/>
      <w:r w:rsidR="000F7CE0">
        <w:rPr>
          <w:color w:val="374151"/>
        </w:rPr>
        <w:t>personalised</w:t>
      </w:r>
      <w:proofErr w:type="spellEnd"/>
      <w:r w:rsidR="000F7CE0">
        <w:rPr>
          <w:color w:val="374151"/>
        </w:rPr>
        <w:t xml:space="preserve"> weak passwords.</w:t>
      </w:r>
    </w:p>
    <w:p w14:paraId="7B3A1293" w14:textId="19B1B2BB" w:rsidR="0065112B" w:rsidRDefault="0030201C" w:rsidP="0030201C">
      <w:pPr>
        <w:pStyle w:val="ListParagraph"/>
        <w:spacing w:after="80"/>
        <w:ind w:left="480"/>
      </w:pPr>
      <w:r>
        <w:rPr>
          <w:color w:val="374151"/>
        </w:rPr>
        <w:t>-Getting available information</w:t>
      </w:r>
      <w:r w:rsidR="000F7CE0">
        <w:rPr>
          <w:color w:val="374151"/>
        </w:rPr>
        <w:t xml:space="preserve"> </w:t>
      </w:r>
      <w:r>
        <w:rPr>
          <w:color w:val="374151"/>
        </w:rPr>
        <w:t>available</w:t>
      </w:r>
      <w:r w:rsidR="000F7CE0">
        <w:rPr>
          <w:color w:val="374151"/>
        </w:rPr>
        <w:t xml:space="preserve"> by using OAuth2 (Google / Facebook) to pre-fill context.</w:t>
      </w:r>
    </w:p>
    <w:p w14:paraId="7DE78A55" w14:textId="1CC3CFF8" w:rsidR="0065112B" w:rsidRDefault="0030201C" w:rsidP="0030201C">
      <w:pPr>
        <w:pStyle w:val="ListParagraph"/>
        <w:spacing w:after="80"/>
        <w:ind w:left="480"/>
      </w:pPr>
      <w:r>
        <w:rPr>
          <w:color w:val="374151"/>
        </w:rPr>
        <w:t>-</w:t>
      </w:r>
      <w:r w:rsidR="000F7CE0">
        <w:rPr>
          <w:color w:val="374151"/>
        </w:rPr>
        <w:t>Provide clear, actionable, educational feedback</w:t>
      </w:r>
      <w:r w:rsidR="000F7CE0">
        <w:rPr>
          <w:color w:val="374151"/>
        </w:rPr>
        <w:t>.</w:t>
      </w:r>
    </w:p>
    <w:p w14:paraId="36B2E5AD" w14:textId="5DCA996A" w:rsidR="0065112B" w:rsidRDefault="0030201C" w:rsidP="0030201C">
      <w:pPr>
        <w:pStyle w:val="ListParagraph"/>
        <w:spacing w:after="80"/>
        <w:ind w:left="480"/>
      </w:pPr>
      <w:r>
        <w:rPr>
          <w:color w:val="374151"/>
        </w:rPr>
        <w:t xml:space="preserve">-Verify that they remember the </w:t>
      </w:r>
      <w:proofErr w:type="gramStart"/>
      <w:r>
        <w:rPr>
          <w:color w:val="374151"/>
        </w:rPr>
        <w:t xml:space="preserve">password </w:t>
      </w:r>
      <w:r w:rsidR="000F7CE0">
        <w:rPr>
          <w:color w:val="374151"/>
        </w:rPr>
        <w:t>.</w:t>
      </w:r>
      <w:proofErr w:type="gramEnd"/>
    </w:p>
    <w:p w14:paraId="0821EF00" w14:textId="2705018F" w:rsidR="0065112B" w:rsidRDefault="0030201C" w:rsidP="0030201C">
      <w:pPr>
        <w:pStyle w:val="ListParagraph"/>
        <w:spacing w:after="80"/>
        <w:ind w:left="480"/>
      </w:pPr>
      <w:r>
        <w:rPr>
          <w:color w:val="374151"/>
        </w:rPr>
        <w:t>-</w:t>
      </w:r>
      <w:r w:rsidR="000F7CE0">
        <w:rPr>
          <w:color w:val="374151"/>
        </w:rPr>
        <w:t>Run entirely in the browser (no plaintext password leaves the client).</w:t>
      </w:r>
    </w:p>
    <w:p w14:paraId="18DA7B9D" w14:textId="77777777" w:rsidR="0065112B" w:rsidRDefault="0065112B">
      <w:pPr>
        <w:spacing w:before="100" w:after="100"/>
      </w:pPr>
    </w:p>
    <w:p w14:paraId="10C4FABF" w14:textId="1C38E912" w:rsidR="0065112B" w:rsidRDefault="0030201C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1.2 Scope</w:t>
      </w:r>
    </w:p>
    <w:p w14:paraId="6FD43A84" w14:textId="6C932ED2" w:rsidR="0065112B" w:rsidRDefault="000F7CE0">
      <w:pPr>
        <w:spacing w:after="160"/>
      </w:pPr>
      <w:r>
        <w:rPr>
          <w:color w:val="374151"/>
        </w:rPr>
        <w:t>This HLD covers the front-end application, the analysis engine running inside the browser, integration points with</w:t>
      </w:r>
      <w:r w:rsidR="007C1453">
        <w:rPr>
          <w:color w:val="374151"/>
        </w:rPr>
        <w:t xml:space="preserve">, </w:t>
      </w:r>
      <w:proofErr w:type="gramStart"/>
      <w:r w:rsidR="007C1453">
        <w:rPr>
          <w:color w:val="374151"/>
        </w:rPr>
        <w:t xml:space="preserve">hopefully, </w:t>
      </w:r>
      <w:r>
        <w:rPr>
          <w:color w:val="374151"/>
        </w:rPr>
        <w:t xml:space="preserve"> external</w:t>
      </w:r>
      <w:proofErr w:type="gramEnd"/>
      <w:r>
        <w:rPr>
          <w:color w:val="374151"/>
        </w:rPr>
        <w:t xml:space="preserve"> services (Google OAuth2, HIBP API</w:t>
      </w:r>
      <w:proofErr w:type="gramStart"/>
      <w:r>
        <w:rPr>
          <w:color w:val="374151"/>
        </w:rPr>
        <w:t>),</w:t>
      </w:r>
      <w:r>
        <w:rPr>
          <w:color w:val="374151"/>
        </w:rPr>
        <w:t>.</w:t>
      </w:r>
      <w:proofErr w:type="gramEnd"/>
    </w:p>
    <w:p w14:paraId="3BD5BE95" w14:textId="77777777" w:rsidR="0065112B" w:rsidRDefault="000F7CE0">
      <w:r>
        <w:br w:type="page"/>
      </w:r>
    </w:p>
    <w:p w14:paraId="11FD31E0" w14:textId="77777777" w:rsidR="0065112B" w:rsidRDefault="000F7CE0">
      <w:pPr>
        <w:shd w:val="clear" w:color="auto" w:fill="1B3A6B"/>
        <w:spacing w:before="320" w:after="16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2</w:t>
      </w:r>
      <w:proofErr w:type="gramStart"/>
      <w:r>
        <w:rPr>
          <w:b/>
          <w:bCs/>
          <w:color w:val="FFFFFF"/>
          <w:sz w:val="28"/>
          <w:szCs w:val="28"/>
        </w:rPr>
        <w:t>.  System</w:t>
      </w:r>
      <w:proofErr w:type="gramEnd"/>
      <w:r>
        <w:rPr>
          <w:b/>
          <w:bCs/>
          <w:color w:val="FFFFFF"/>
          <w:sz w:val="28"/>
          <w:szCs w:val="28"/>
        </w:rPr>
        <w:t xml:space="preserve"> Overview</w:t>
      </w:r>
    </w:p>
    <w:p w14:paraId="396F0663" w14:textId="77777777" w:rsidR="0065112B" w:rsidRDefault="0065112B">
      <w:pPr>
        <w:spacing w:before="80" w:after="100"/>
      </w:pPr>
    </w:p>
    <w:p w14:paraId="7354DDA7" w14:textId="4B80F359" w:rsidR="0065112B" w:rsidRDefault="000F7CE0">
      <w:pPr>
        <w:spacing w:after="160"/>
      </w:pPr>
      <w:r>
        <w:rPr>
          <w:color w:val="374151"/>
        </w:rPr>
        <w:t xml:space="preserve">The system is a single-page web application (SPA). All sensitive computations </w:t>
      </w:r>
      <w:r w:rsidR="007C1453">
        <w:rPr>
          <w:color w:val="374151"/>
        </w:rPr>
        <w:t>(</w:t>
      </w:r>
      <w:r>
        <w:rPr>
          <w:color w:val="374151"/>
        </w:rPr>
        <w:t>hashing, pattern matching, context comparison</w:t>
      </w:r>
      <w:r w:rsidR="007C1453">
        <w:rPr>
          <w:color w:val="374151"/>
        </w:rPr>
        <w:t>)</w:t>
      </w:r>
      <w:r>
        <w:rPr>
          <w:color w:val="374151"/>
        </w:rPr>
        <w:t xml:space="preserve"> happen client-side. The only network calls are to the OAuth2 provider (to load user context)</w:t>
      </w:r>
      <w:r>
        <w:rPr>
          <w:color w:val="374151"/>
        </w:rPr>
        <w:t>.</w:t>
      </w:r>
    </w:p>
    <w:p w14:paraId="19C839C5" w14:textId="77777777" w:rsidR="0065112B" w:rsidRDefault="000F7CE0">
      <w:pPr>
        <w:pBdr>
          <w:bottom w:val="single" w:sz="4" w:space="1" w:color="2563EB"/>
        </w:pBdr>
        <w:spacing w:before="240" w:after="100"/>
      </w:pPr>
      <w:proofErr w:type="gramStart"/>
      <w:r>
        <w:rPr>
          <w:b/>
          <w:bCs/>
          <w:color w:val="1B3A6B"/>
          <w:sz w:val="24"/>
          <w:szCs w:val="24"/>
        </w:rPr>
        <w:t>2.1  High</w:t>
      </w:r>
      <w:proofErr w:type="gramEnd"/>
      <w:r>
        <w:rPr>
          <w:b/>
          <w:bCs/>
          <w:color w:val="1B3A6B"/>
          <w:sz w:val="24"/>
          <w:szCs w:val="24"/>
        </w:rPr>
        <w:t>-Level Architecture</w:t>
      </w:r>
    </w:p>
    <w:p w14:paraId="315CF5D6" w14:textId="77777777" w:rsidR="0065112B" w:rsidRDefault="0065112B">
      <w:pPr>
        <w:spacing w:before="60" w:after="100"/>
      </w:pPr>
    </w:p>
    <w:p w14:paraId="1203DCB3" w14:textId="07511823" w:rsidR="0065112B" w:rsidRDefault="00DC6777">
      <w:pPr>
        <w:spacing w:before="160" w:after="100"/>
      </w:pPr>
      <w:r>
        <w:rPr>
          <w:noProof/>
        </w:rPr>
        <w:drawing>
          <wp:inline distT="0" distB="0" distL="0" distR="0" wp14:anchorId="6C8D2172" wp14:editId="54823DF9">
            <wp:extent cx="6393180" cy="3543300"/>
            <wp:effectExtent l="0" t="0" r="7620" b="0"/>
            <wp:docPr id="8179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672CE" w14:textId="3E357D73" w:rsidR="0065112B" w:rsidRDefault="0065112B"/>
    <w:p w14:paraId="78DF1004" w14:textId="0339336E" w:rsidR="0065112B" w:rsidRDefault="000F7CE0" w:rsidP="00DC6777">
      <w:pPr>
        <w:shd w:val="clear" w:color="auto" w:fill="1B3A6B"/>
        <w:spacing w:before="320" w:after="160"/>
        <w:ind w:right="120"/>
      </w:pPr>
      <w:r>
        <w:rPr>
          <w:b/>
          <w:bCs/>
          <w:color w:val="FFFFFF"/>
          <w:sz w:val="28"/>
          <w:szCs w:val="28"/>
        </w:rPr>
        <w:t>3</w:t>
      </w:r>
      <w:r w:rsidR="00DC6777">
        <w:rPr>
          <w:b/>
          <w:bCs/>
          <w:color w:val="FFFFFF"/>
          <w:sz w:val="28"/>
          <w:szCs w:val="28"/>
        </w:rPr>
        <w:t>. Component</w:t>
      </w:r>
      <w:r>
        <w:rPr>
          <w:b/>
          <w:bCs/>
          <w:color w:val="FFFFFF"/>
          <w:sz w:val="28"/>
          <w:szCs w:val="28"/>
        </w:rPr>
        <w:t xml:space="preserve"> Descriptions</w:t>
      </w:r>
    </w:p>
    <w:p w14:paraId="207658B9" w14:textId="77777777" w:rsidR="0065112B" w:rsidRDefault="0065112B">
      <w:pPr>
        <w:spacing w:before="80" w:after="100"/>
      </w:pPr>
    </w:p>
    <w:p w14:paraId="77368101" w14:textId="5CCA19B2" w:rsidR="0065112B" w:rsidRDefault="000F7CE0">
      <w:pPr>
        <w:spacing w:after="160"/>
      </w:pPr>
      <w:r>
        <w:rPr>
          <w:color w:val="374151"/>
        </w:rPr>
        <w:t xml:space="preserve">The system is divided into three layers: the </w:t>
      </w:r>
      <w:r w:rsidR="00DC6777">
        <w:rPr>
          <w:color w:val="374151"/>
        </w:rPr>
        <w:t xml:space="preserve">Interface, </w:t>
      </w:r>
      <w:r>
        <w:rPr>
          <w:color w:val="374151"/>
        </w:rPr>
        <w:t xml:space="preserve">the Analysis Engine, and </w:t>
      </w:r>
      <w:r w:rsidR="00DC6777">
        <w:rPr>
          <w:color w:val="374151"/>
        </w:rPr>
        <w:t>External</w:t>
      </w:r>
      <w:r>
        <w:rPr>
          <w:color w:val="374151"/>
        </w:rPr>
        <w:t xml:space="preserve"> </w:t>
      </w:r>
      <w:r w:rsidR="00DC6777">
        <w:rPr>
          <w:color w:val="374151"/>
        </w:rPr>
        <w:t>apps</w:t>
      </w:r>
      <w:r>
        <w:rPr>
          <w:color w:val="374151"/>
        </w:rPr>
        <w:t>. Each is described below.</w:t>
      </w:r>
    </w:p>
    <w:p w14:paraId="5B15525B" w14:textId="04156563" w:rsidR="00DC6777" w:rsidRPr="00DC6777" w:rsidRDefault="00DC6777" w:rsidP="00DC6777">
      <w:pPr>
        <w:pBdr>
          <w:bottom w:val="single" w:sz="4" w:space="1" w:color="2563EB"/>
        </w:pBdr>
        <w:spacing w:before="240" w:after="100"/>
        <w:rPr>
          <w:b/>
          <w:bCs/>
          <w:color w:val="1B3A6B"/>
          <w:sz w:val="24"/>
          <w:szCs w:val="24"/>
        </w:rPr>
      </w:pPr>
      <w:r>
        <w:rPr>
          <w:b/>
          <w:bCs/>
          <w:color w:val="1B3A6B"/>
          <w:sz w:val="24"/>
          <w:szCs w:val="24"/>
        </w:rPr>
        <w:t>3.1Interface</w:t>
      </w:r>
    </w:p>
    <w:p w14:paraId="756827F2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5112B" w14:paraId="735325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57AA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F796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5112B" w14:paraId="50875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7B08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Input Form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C4BD" w14:textId="77777777" w:rsidR="0065112B" w:rsidRDefault="000F7CE0">
            <w:r>
              <w:rPr>
                <w:color w:val="374151"/>
                <w:sz w:val="20"/>
                <w:szCs w:val="20"/>
              </w:rPr>
              <w:t>Collects the password to evaluate, plus optional personal fields (first name, last name, date of birth, city, username). If OAuth2 succeeds, these fields are pre-filled automatically.</w:t>
            </w:r>
          </w:p>
        </w:tc>
      </w:tr>
      <w:tr w:rsidR="0065112B" w14:paraId="773762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9BB7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OAuth2 Button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B6AA" w14:textId="65CC12FB" w:rsidR="0065112B" w:rsidRDefault="00DC6777">
            <w:r>
              <w:rPr>
                <w:color w:val="374151"/>
                <w:sz w:val="20"/>
                <w:szCs w:val="20"/>
              </w:rPr>
              <w:t>Google</w:t>
            </w:r>
            <w:r w:rsidR="000F7CE0">
              <w:rPr>
                <w:color w:val="374151"/>
                <w:sz w:val="20"/>
                <w:szCs w:val="20"/>
              </w:rPr>
              <w:t xml:space="preserve"> or Facebook sign-in flow. On success, the returned ID token is decoded client-side to extract display name, email, and birth year (if available in the profile scope). No token is stored beyond the session.</w:t>
            </w:r>
          </w:p>
        </w:tc>
      </w:tr>
      <w:tr w:rsidR="0065112B" w14:paraId="41B553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659B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Strength Meter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A095" w14:textId="77777777" w:rsidR="0065112B" w:rsidRDefault="000F7CE0">
            <w:r>
              <w:rPr>
                <w:color w:val="374151"/>
                <w:sz w:val="20"/>
                <w:szCs w:val="20"/>
              </w:rPr>
              <w:t xml:space="preserve">A visual bar (0–4 scale) updated in real time as the user types. </w:t>
            </w:r>
            <w:proofErr w:type="spellStart"/>
            <w:r>
              <w:rPr>
                <w:color w:val="374151"/>
                <w:sz w:val="20"/>
                <w:szCs w:val="20"/>
              </w:rPr>
              <w:t>Colour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transitions: red (0–1) → orange (2) → yellow (3) → green (4). Also shows a crack-time estimate derived from </w:t>
            </w:r>
            <w:proofErr w:type="spellStart"/>
            <w:r>
              <w:rPr>
                <w:color w:val="374151"/>
                <w:sz w:val="20"/>
                <w:szCs w:val="20"/>
              </w:rPr>
              <w:t>zxcvbn</w:t>
            </w:r>
            <w:proofErr w:type="spellEnd"/>
            <w:r>
              <w:rPr>
                <w:color w:val="374151"/>
                <w:sz w:val="20"/>
                <w:szCs w:val="20"/>
              </w:rPr>
              <w:t>.</w:t>
            </w:r>
          </w:p>
        </w:tc>
      </w:tr>
      <w:tr w:rsidR="0065112B" w14:paraId="1E650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8B10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Feedback Panel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E265" w14:textId="56BB7011" w:rsidR="0065112B" w:rsidRDefault="000F7CE0">
            <w:r>
              <w:rPr>
                <w:color w:val="374151"/>
                <w:sz w:val="20"/>
                <w:szCs w:val="20"/>
              </w:rPr>
              <w:t xml:space="preserve">Displays </w:t>
            </w:r>
            <w:r w:rsidR="00DC6777">
              <w:rPr>
                <w:color w:val="374151"/>
                <w:sz w:val="20"/>
                <w:szCs w:val="20"/>
              </w:rPr>
              <w:t>of every improvement possible</w:t>
            </w:r>
            <w:r>
              <w:rPr>
                <w:color w:val="374151"/>
                <w:sz w:val="20"/>
                <w:szCs w:val="20"/>
              </w:rPr>
              <w:t>: which pattern was detected, what personal data was found in the password, and whether the password appeared in a breach. Each item links to a suggested fix.</w:t>
            </w:r>
          </w:p>
        </w:tc>
      </w:tr>
      <w:tr w:rsidR="0065112B" w14:paraId="16CD7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D6D8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Confirmation Step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DD96" w14:textId="77777777" w:rsidR="0065112B" w:rsidRDefault="000F7CE0">
            <w:r>
              <w:rPr>
                <w:color w:val="374151"/>
                <w:sz w:val="20"/>
                <w:szCs w:val="20"/>
              </w:rPr>
              <w:t>Only shown when all checks pass (score = 4). The user must retype the password from memory. A mismatch returns them to the input step with an encouragement message. A match triggers the final Approved state.</w:t>
            </w:r>
          </w:p>
        </w:tc>
      </w:tr>
    </w:tbl>
    <w:p w14:paraId="6276C3FB" w14:textId="77777777" w:rsidR="0065112B" w:rsidRDefault="0065112B">
      <w:pPr>
        <w:spacing w:before="160" w:after="100"/>
      </w:pPr>
    </w:p>
    <w:p w14:paraId="0149603C" w14:textId="17E7863B" w:rsidR="0065112B" w:rsidRDefault="00DC6777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3.2 Analysis</w:t>
      </w:r>
      <w:r w:rsidR="000F7CE0">
        <w:rPr>
          <w:b/>
          <w:bCs/>
          <w:color w:val="1B3A6B"/>
          <w:sz w:val="24"/>
          <w:szCs w:val="24"/>
        </w:rPr>
        <w:t xml:space="preserve"> Engine (Client-Side)</w:t>
      </w:r>
    </w:p>
    <w:p w14:paraId="76FD8E6C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112B" w14:paraId="4BB886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C104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9E87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</w:p>
        </w:tc>
      </w:tr>
      <w:tr w:rsidR="0065112B" w14:paraId="4CF671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ADDD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Personal Context Checker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957B" w14:textId="12D9F321" w:rsidR="0065112B" w:rsidRDefault="000F7CE0">
            <w:r>
              <w:rPr>
                <w:color w:val="374151"/>
                <w:sz w:val="20"/>
                <w:szCs w:val="20"/>
              </w:rPr>
              <w:t xml:space="preserve">Receives the user's personal fields and converts them into a list </w:t>
            </w:r>
            <w:r>
              <w:rPr>
                <w:color w:val="374151"/>
                <w:sz w:val="20"/>
                <w:szCs w:val="20"/>
              </w:rPr>
              <w:t xml:space="preserve">(e.g. first name, last name, birth year, city initials). The password is tested against every </w:t>
            </w:r>
            <w:r w:rsidR="00DC6777">
              <w:rPr>
                <w:color w:val="374151"/>
                <w:sz w:val="20"/>
                <w:szCs w:val="20"/>
              </w:rPr>
              <w:t>item</w:t>
            </w:r>
            <w:r>
              <w:rPr>
                <w:color w:val="374151"/>
                <w:sz w:val="20"/>
                <w:szCs w:val="20"/>
              </w:rPr>
              <w:t xml:space="preserve"> </w:t>
            </w:r>
            <w:r>
              <w:rPr>
                <w:color w:val="374151"/>
                <w:sz w:val="20"/>
                <w:szCs w:val="20"/>
              </w:rPr>
              <w:t>exact match, substring</w:t>
            </w:r>
            <w:r w:rsidR="00DC6777">
              <w:rPr>
                <w:color w:val="374151"/>
                <w:sz w:val="20"/>
                <w:szCs w:val="20"/>
              </w:rPr>
              <w:t xml:space="preserve"> and </w:t>
            </w:r>
            <w:r w:rsidR="00CF1868">
              <w:rPr>
                <w:color w:val="374151"/>
                <w:sz w:val="20"/>
                <w:szCs w:val="20"/>
              </w:rPr>
              <w:t xml:space="preserve">only </w:t>
            </w:r>
            <w:proofErr w:type="gramStart"/>
            <w:r w:rsidR="00CF1868">
              <w:rPr>
                <w:color w:val="374151"/>
                <w:sz w:val="20"/>
                <w:szCs w:val="20"/>
              </w:rPr>
              <w:t>need</w:t>
            </w:r>
            <w:proofErr w:type="gramEnd"/>
            <w:r w:rsidR="00CF1868">
              <w:rPr>
                <w:color w:val="374151"/>
                <w:sz w:val="20"/>
                <w:szCs w:val="20"/>
              </w:rPr>
              <w:t xml:space="preserve"> 90% match</w:t>
            </w:r>
            <w:r>
              <w:rPr>
                <w:color w:val="374151"/>
                <w:sz w:val="20"/>
                <w:szCs w:val="20"/>
              </w:rPr>
              <w:t>. Any hit lowers the score and generates a specific feedback message.</w:t>
            </w:r>
          </w:p>
        </w:tc>
      </w:tr>
      <w:tr w:rsidR="0065112B" w14:paraId="44EFF3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2992" w14:textId="77777777" w:rsidR="0065112B" w:rsidRDefault="000F7CE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zxcvbn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Wrapper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9BE8" w14:textId="2783A0B4" w:rsidR="0065112B" w:rsidRDefault="000F7CE0">
            <w:r>
              <w:rPr>
                <w:color w:val="374151"/>
                <w:sz w:val="20"/>
                <w:szCs w:val="20"/>
              </w:rPr>
              <w:t xml:space="preserve">Calls the </w:t>
            </w:r>
            <w:proofErr w:type="spellStart"/>
            <w:r>
              <w:rPr>
                <w:color w:val="374151"/>
                <w:sz w:val="20"/>
                <w:szCs w:val="20"/>
              </w:rPr>
              <w:t>zxcvbn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library with the password and injects the personal </w:t>
            </w:r>
            <w:r w:rsidR="00CF1868">
              <w:rPr>
                <w:color w:val="374151"/>
                <w:sz w:val="20"/>
                <w:szCs w:val="20"/>
              </w:rPr>
              <w:t>info</w:t>
            </w:r>
            <w:r>
              <w:rPr>
                <w:color w:val="374151"/>
                <w:sz w:val="20"/>
                <w:szCs w:val="20"/>
              </w:rPr>
              <w:t xml:space="preserve"> into its </w:t>
            </w:r>
            <w:r w:rsidR="00CF1868">
              <w:rPr>
                <w:color w:val="374151"/>
                <w:sz w:val="20"/>
                <w:szCs w:val="20"/>
              </w:rPr>
              <w:t xml:space="preserve">user </w:t>
            </w:r>
            <w:proofErr w:type="gramStart"/>
            <w:r w:rsidR="00CF1868">
              <w:rPr>
                <w:color w:val="374151"/>
                <w:sz w:val="20"/>
                <w:szCs w:val="20"/>
              </w:rPr>
              <w:t>inputs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parameter to extend its dictionary. Returns the raw score (0–4), crack-time estimates (online throttled, offline fast hash), and a list of matched patterns for display.</w:t>
            </w:r>
          </w:p>
        </w:tc>
      </w:tr>
      <w:tr w:rsidR="0065112B" w14:paraId="131BC5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4554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Breach Checker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883F" w14:textId="7460BB39" w:rsidR="0065112B" w:rsidRDefault="000F7CE0">
            <w:r>
              <w:rPr>
                <w:color w:val="374151"/>
                <w:sz w:val="20"/>
                <w:szCs w:val="20"/>
              </w:rPr>
              <w:t>Implements k-</w:t>
            </w:r>
            <w:r w:rsidR="00CF1868">
              <w:rPr>
                <w:color w:val="374151"/>
                <w:sz w:val="20"/>
                <w:szCs w:val="20"/>
              </w:rPr>
              <w:t>anonymity</w:t>
            </w:r>
            <w:r>
              <w:rPr>
                <w:color w:val="374151"/>
                <w:sz w:val="20"/>
                <w:szCs w:val="20"/>
              </w:rPr>
              <w:t xml:space="preserve"> hashes the password with SHA-1 (using the Web Crypto API), sends only the first 5 hex characters to api.pwnedpasswords.com/</w:t>
            </w:r>
            <w:proofErr w:type="gramStart"/>
            <w:r>
              <w:rPr>
                <w:color w:val="374151"/>
                <w:sz w:val="20"/>
                <w:szCs w:val="20"/>
              </w:rPr>
              <w:t>range/{prefix},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then compares the remaining suffix against the returned list locally. Returns breach count or 0.</w:t>
            </w:r>
          </w:p>
        </w:tc>
      </w:tr>
      <w:tr w:rsidR="0065112B" w14:paraId="0637C0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5A6A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Passphrase Detector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6CC7" w14:textId="77777777" w:rsidR="0065112B" w:rsidRDefault="000F7CE0">
            <w:r>
              <w:rPr>
                <w:color w:val="374151"/>
                <w:sz w:val="20"/>
                <w:szCs w:val="20"/>
              </w:rPr>
              <w:t>Checks whether the password looks like a passphrase (3+ dictionary words separated by spaces, hyphens, or underscores). If it qualifies, applies a passphrase bonus. Also suggests passphrase adoption when the input is short and complex.</w:t>
            </w:r>
          </w:p>
        </w:tc>
      </w:tr>
      <w:tr w:rsidR="0065112B" w14:paraId="47D88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360D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Score Aggregator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5715" w14:textId="77777777" w:rsidR="0065112B" w:rsidRDefault="000F7CE0">
            <w:r>
              <w:rPr>
                <w:color w:val="374151"/>
                <w:sz w:val="20"/>
                <w:szCs w:val="20"/>
              </w:rPr>
              <w:t xml:space="preserve">Combines results from all four modules. The final score is the minimum of the </w:t>
            </w:r>
            <w:proofErr w:type="spellStart"/>
            <w:r>
              <w:rPr>
                <w:color w:val="374151"/>
                <w:sz w:val="20"/>
                <w:szCs w:val="20"/>
              </w:rPr>
              <w:t>zxcvbn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score and a penalty-adjusted score. Penalties: -2 for any personal context hit; -2 for a breach count &gt; 0; -1 for passphrase miss opportunity. Score 4 required to reach the Confirmation Step.</w:t>
            </w:r>
          </w:p>
        </w:tc>
      </w:tr>
    </w:tbl>
    <w:p w14:paraId="5923FC5D" w14:textId="77777777" w:rsidR="0065112B" w:rsidRDefault="0065112B">
      <w:pPr>
        <w:spacing w:before="160" w:after="100"/>
      </w:pPr>
    </w:p>
    <w:p w14:paraId="54955BB1" w14:textId="35FC6D57" w:rsidR="0065112B" w:rsidRDefault="00DC6777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3.3 External</w:t>
      </w:r>
      <w:r w:rsidR="000F7CE0">
        <w:rPr>
          <w:b/>
          <w:bCs/>
          <w:color w:val="1B3A6B"/>
          <w:sz w:val="24"/>
          <w:szCs w:val="24"/>
        </w:rPr>
        <w:t xml:space="preserve"> </w:t>
      </w:r>
      <w:r w:rsidR="00CF1868">
        <w:rPr>
          <w:b/>
          <w:bCs/>
          <w:color w:val="1B3A6B"/>
          <w:sz w:val="24"/>
          <w:szCs w:val="24"/>
        </w:rPr>
        <w:t>apps</w:t>
      </w:r>
    </w:p>
    <w:p w14:paraId="00EB8253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5112B" w14:paraId="1350B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68A4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4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4826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4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C6AD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Privacy Guarantee</w:t>
            </w:r>
          </w:p>
        </w:tc>
      </w:tr>
      <w:tr w:rsidR="0065112B" w14:paraId="4969D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7AA8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Google OAuth2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3954" w14:textId="77777777" w:rsidR="0065112B" w:rsidRDefault="000F7CE0">
            <w:r>
              <w:rPr>
                <w:color w:val="374151"/>
                <w:sz w:val="20"/>
                <w:szCs w:val="20"/>
              </w:rPr>
              <w:t>Loads user profile (name, email, DOB scope if granted) to pre-fill the personal context form.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0B21" w14:textId="22E2354E" w:rsidR="0065112B" w:rsidRDefault="00CF1868">
            <w:r>
              <w:rPr>
                <w:color w:val="374151"/>
                <w:sz w:val="20"/>
                <w:szCs w:val="20"/>
              </w:rPr>
              <w:t>Info</w:t>
            </w:r>
            <w:r w:rsidR="000F7CE0"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 w:rsidR="000F7CE0">
              <w:rPr>
                <w:color w:val="374151"/>
                <w:sz w:val="20"/>
                <w:szCs w:val="20"/>
              </w:rPr>
              <w:t>decoded</w:t>
            </w:r>
            <w:proofErr w:type="gramEnd"/>
            <w:r w:rsidR="000F7CE0">
              <w:rPr>
                <w:color w:val="374151"/>
                <w:sz w:val="20"/>
                <w:szCs w:val="20"/>
              </w:rPr>
              <w:t xml:space="preserve"> locally via </w:t>
            </w:r>
            <w:proofErr w:type="spellStart"/>
            <w:r w:rsidR="000F7CE0">
              <w:rPr>
                <w:color w:val="374151"/>
                <w:sz w:val="20"/>
                <w:szCs w:val="20"/>
              </w:rPr>
              <w:t>jose</w:t>
            </w:r>
            <w:proofErr w:type="spellEnd"/>
            <w:r w:rsidR="000F7CE0">
              <w:rPr>
                <w:color w:val="374151"/>
                <w:sz w:val="20"/>
                <w:szCs w:val="20"/>
              </w:rPr>
              <w:t>/</w:t>
            </w:r>
            <w:proofErr w:type="spellStart"/>
            <w:r w:rsidR="000F7CE0">
              <w:rPr>
                <w:color w:val="374151"/>
                <w:sz w:val="20"/>
                <w:szCs w:val="20"/>
              </w:rPr>
              <w:t>jwt</w:t>
            </w:r>
            <w:proofErr w:type="spellEnd"/>
            <w:r w:rsidR="000F7CE0">
              <w:rPr>
                <w:color w:val="374151"/>
                <w:sz w:val="20"/>
                <w:szCs w:val="20"/>
              </w:rPr>
              <w:t xml:space="preserve">-decode. Only requested scopes: profile, email, </w:t>
            </w:r>
            <w:proofErr w:type="spellStart"/>
            <w:r w:rsidR="000F7CE0">
              <w:rPr>
                <w:color w:val="374151"/>
                <w:sz w:val="20"/>
                <w:szCs w:val="20"/>
              </w:rPr>
              <w:t>openid</w:t>
            </w:r>
            <w:proofErr w:type="spellEnd"/>
            <w:r w:rsidR="000F7CE0">
              <w:rPr>
                <w:color w:val="374151"/>
                <w:sz w:val="20"/>
                <w:szCs w:val="20"/>
              </w:rPr>
              <w:t>.</w:t>
            </w:r>
          </w:p>
        </w:tc>
      </w:tr>
      <w:tr w:rsidR="0065112B" w14:paraId="174FA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4A96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t>Facebook Login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676A" w14:textId="77777777" w:rsidR="0065112B" w:rsidRDefault="000F7CE0">
            <w:r>
              <w:rPr>
                <w:color w:val="374151"/>
                <w:sz w:val="20"/>
                <w:szCs w:val="20"/>
              </w:rPr>
              <w:t xml:space="preserve">Alternative OAuth2 </w:t>
            </w:r>
            <w:proofErr w:type="gramStart"/>
            <w:r>
              <w:rPr>
                <w:color w:val="374151"/>
                <w:sz w:val="20"/>
                <w:szCs w:val="20"/>
              </w:rPr>
              <w:t>provider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for users without Google accounts. Same scopes.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F7FD" w14:textId="77777777" w:rsidR="0065112B" w:rsidRDefault="000F7CE0">
            <w:r>
              <w:rPr>
                <w:color w:val="374151"/>
                <w:sz w:val="20"/>
                <w:szCs w:val="20"/>
              </w:rPr>
              <w:t>Same client-side decode approach.</w:t>
            </w:r>
          </w:p>
        </w:tc>
      </w:tr>
      <w:tr w:rsidR="0065112B" w14:paraId="78ACD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C764" w14:textId="77777777" w:rsidR="0065112B" w:rsidRDefault="000F7CE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HIBP Range API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3447" w14:textId="77777777" w:rsidR="0065112B" w:rsidRDefault="000F7CE0">
            <w:r>
              <w:rPr>
                <w:color w:val="374151"/>
                <w:sz w:val="20"/>
                <w:szCs w:val="20"/>
              </w:rPr>
              <w:t>Returns all SHA-1 hash suffixes that share the sent 5-char prefix — used to check if the password was in a known data breach.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3F51" w14:textId="77777777" w:rsidR="0065112B" w:rsidRDefault="000F7CE0">
            <w:r>
              <w:rPr>
                <w:color w:val="374151"/>
                <w:sz w:val="20"/>
                <w:szCs w:val="20"/>
              </w:rPr>
              <w:t>Only the first 5 of 40 hex characters are sent. The plaintext password never leaves the browser.</w:t>
            </w:r>
          </w:p>
        </w:tc>
      </w:tr>
    </w:tbl>
    <w:p w14:paraId="1E1CC2D4" w14:textId="77CE3D0E" w:rsidR="0065112B" w:rsidRDefault="000F7CE0">
      <w:pPr>
        <w:shd w:val="clear" w:color="auto" w:fill="1B3A6B"/>
        <w:spacing w:before="320" w:after="160"/>
        <w:ind w:left="120" w:right="120"/>
      </w:pPr>
      <w:r>
        <w:rPr>
          <w:b/>
          <w:bCs/>
          <w:color w:val="FFFFFF"/>
          <w:sz w:val="28"/>
          <w:szCs w:val="28"/>
        </w:rPr>
        <w:t>4</w:t>
      </w:r>
      <w:r w:rsidR="00CF1868">
        <w:rPr>
          <w:b/>
          <w:bCs/>
          <w:color w:val="FFFFFF"/>
          <w:sz w:val="28"/>
          <w:szCs w:val="28"/>
        </w:rPr>
        <w:t>. Data</w:t>
      </w:r>
      <w:r>
        <w:rPr>
          <w:b/>
          <w:bCs/>
          <w:color w:val="FFFFFF"/>
          <w:sz w:val="28"/>
          <w:szCs w:val="28"/>
        </w:rPr>
        <w:t xml:space="preserve"> &amp; Message Flows</w:t>
      </w:r>
    </w:p>
    <w:p w14:paraId="506B06B9" w14:textId="77777777" w:rsidR="0065112B" w:rsidRDefault="0065112B">
      <w:pPr>
        <w:spacing w:before="80" w:after="100"/>
      </w:pPr>
    </w:p>
    <w:p w14:paraId="34EDBA87" w14:textId="5698E33E" w:rsidR="0065112B" w:rsidRDefault="00CF1868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4.1 Normal</w:t>
      </w:r>
      <w:r w:rsidR="000F7CE0">
        <w:rPr>
          <w:b/>
          <w:bCs/>
          <w:color w:val="1B3A6B"/>
          <w:sz w:val="24"/>
          <w:szCs w:val="24"/>
        </w:rPr>
        <w:t xml:space="preserve"> Evaluation Flow</w:t>
      </w:r>
    </w:p>
    <w:p w14:paraId="1F19A649" w14:textId="77777777" w:rsidR="0065112B" w:rsidRDefault="000F7CE0">
      <w:pPr>
        <w:spacing w:after="120"/>
      </w:pPr>
      <w:r>
        <w:rPr>
          <w:color w:val="374151"/>
        </w:rPr>
        <w:t>The sequence below describes what happens from the moment the user starts typing until the system shows a result.</w:t>
      </w:r>
    </w:p>
    <w:p w14:paraId="360CFECF" w14:textId="3A305919" w:rsidR="0065112B" w:rsidRDefault="00CF1868">
      <w:pPr>
        <w:spacing w:before="60" w:after="100"/>
      </w:pPr>
      <w:r>
        <w:rPr>
          <w:noProof/>
        </w:rPr>
        <w:drawing>
          <wp:inline distT="0" distB="0" distL="0" distR="0" wp14:anchorId="6BD6D51E" wp14:editId="2BBAD337">
            <wp:extent cx="6393180" cy="4259580"/>
            <wp:effectExtent l="0" t="0" r="7620" b="7620"/>
            <wp:docPr id="254512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C782" w14:textId="77777777" w:rsidR="0065112B" w:rsidRDefault="0065112B">
      <w:pPr>
        <w:spacing w:before="180" w:after="100"/>
      </w:pPr>
    </w:p>
    <w:p w14:paraId="7DD5AC33" w14:textId="3277D4ED" w:rsidR="0065112B" w:rsidRDefault="000F7CE0">
      <w:pPr>
        <w:pBdr>
          <w:bottom w:val="single" w:sz="4" w:space="1" w:color="2563EB"/>
        </w:pBdr>
        <w:spacing w:before="240" w:after="100"/>
      </w:pPr>
      <w:proofErr w:type="gramStart"/>
      <w:r>
        <w:rPr>
          <w:b/>
          <w:bCs/>
          <w:color w:val="1B3A6B"/>
          <w:sz w:val="24"/>
          <w:szCs w:val="24"/>
        </w:rPr>
        <w:t>4.2  OAuth</w:t>
      </w:r>
      <w:proofErr w:type="gramEnd"/>
      <w:r>
        <w:rPr>
          <w:b/>
          <w:bCs/>
          <w:color w:val="1B3A6B"/>
          <w:sz w:val="24"/>
          <w:szCs w:val="24"/>
        </w:rPr>
        <w:t>2 Flow (Google)</w:t>
      </w:r>
      <w:r w:rsidR="00CF1868" w:rsidRPr="00CF1868">
        <w:rPr>
          <w:noProof/>
        </w:rPr>
        <w:t xml:space="preserve"> </w:t>
      </w:r>
    </w:p>
    <w:p w14:paraId="093C28E7" w14:textId="3CEE6A66" w:rsidR="0065112B" w:rsidRDefault="00CF1868">
      <w:pPr>
        <w:spacing w:before="60" w:after="100"/>
      </w:pPr>
      <w:r>
        <w:rPr>
          <w:b/>
          <w:bCs/>
          <w:noProof/>
          <w:color w:val="FFFFFF"/>
          <w:sz w:val="20"/>
          <w:szCs w:val="20"/>
        </w:rPr>
        <w:lastRenderedPageBreak/>
        <w:drawing>
          <wp:inline distT="0" distB="0" distL="0" distR="0" wp14:anchorId="217493D0" wp14:editId="2E0AE083">
            <wp:extent cx="6393180" cy="3916680"/>
            <wp:effectExtent l="0" t="0" r="7620" b="7620"/>
            <wp:docPr id="1347284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C43E" w14:textId="77777777" w:rsidR="0065112B" w:rsidRDefault="0065112B">
      <w:pPr>
        <w:spacing w:before="160" w:after="100"/>
      </w:pPr>
    </w:p>
    <w:p w14:paraId="36116C12" w14:textId="788D23D1" w:rsidR="0065112B" w:rsidRDefault="00CF1868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4.3 HIBP</w:t>
      </w:r>
      <w:r w:rsidR="000F7CE0">
        <w:rPr>
          <w:b/>
          <w:bCs/>
          <w:color w:val="1B3A6B"/>
          <w:sz w:val="24"/>
          <w:szCs w:val="24"/>
        </w:rPr>
        <w:t xml:space="preserve"> k-Anonymity Flow</w:t>
      </w:r>
    </w:p>
    <w:p w14:paraId="556BB771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112B" w14:paraId="3593CB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6024" w14:textId="08E881EE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02BF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 (Browser)</w:t>
            </w:r>
          </w:p>
        </w:tc>
        <w:tc>
          <w:tcPr>
            <w:tcW w:w="31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1FAC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Server (HIBP)</w:t>
            </w:r>
          </w:p>
        </w:tc>
      </w:tr>
      <w:tr w:rsidR="0065112B" w14:paraId="336B45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A1F5" w14:textId="77777777" w:rsidR="0065112B" w:rsidRDefault="000F7CE0">
            <w:r>
              <w:rPr>
                <w:color w:val="374151"/>
                <w:sz w:val="20"/>
                <w:szCs w:val="20"/>
              </w:rPr>
              <w:t>Hash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D532" w14:textId="54CD70B2" w:rsidR="0065112B" w:rsidRDefault="000F7CE0">
            <w:r>
              <w:rPr>
                <w:color w:val="374151"/>
                <w:sz w:val="20"/>
                <w:szCs w:val="20"/>
              </w:rPr>
              <w:t>SHA1('</w:t>
            </w:r>
            <w:proofErr w:type="spellStart"/>
            <w:r w:rsidR="00CF1868">
              <w:rPr>
                <w:color w:val="374151"/>
                <w:sz w:val="20"/>
                <w:szCs w:val="20"/>
              </w:rPr>
              <w:t>MyPassword</w:t>
            </w:r>
            <w:proofErr w:type="spellEnd"/>
            <w:r>
              <w:rPr>
                <w:color w:val="374151"/>
                <w:sz w:val="20"/>
                <w:szCs w:val="20"/>
              </w:rPr>
              <w:t>!') → A3F9B2…C01D (40 chars)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CAEB" w14:textId="77777777" w:rsidR="0065112B" w:rsidRDefault="000F7CE0">
            <w:r>
              <w:rPr>
                <w:color w:val="374151"/>
                <w:sz w:val="20"/>
                <w:szCs w:val="20"/>
              </w:rPr>
              <w:t>—</w:t>
            </w:r>
          </w:p>
        </w:tc>
      </w:tr>
      <w:tr w:rsidR="0065112B" w14:paraId="7BC2B3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DFD3" w14:textId="77777777" w:rsidR="0065112B" w:rsidRDefault="000F7CE0">
            <w:r>
              <w:rPr>
                <w:color w:val="374151"/>
                <w:sz w:val="20"/>
                <w:szCs w:val="20"/>
              </w:rPr>
              <w:t>Request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7D84" w14:textId="77777777" w:rsidR="0065112B" w:rsidRDefault="000F7CE0">
            <w:r>
              <w:rPr>
                <w:color w:val="374151"/>
                <w:sz w:val="20"/>
                <w:szCs w:val="20"/>
              </w:rPr>
              <w:t>GET /range/A3F9B → sends only first 5 chars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FEF4" w14:textId="77777777" w:rsidR="0065112B" w:rsidRDefault="000F7CE0">
            <w:r>
              <w:rPr>
                <w:color w:val="374151"/>
                <w:sz w:val="20"/>
                <w:szCs w:val="20"/>
              </w:rPr>
              <w:t>Returns all suffixes matching A3F9B + their counts</w:t>
            </w:r>
          </w:p>
        </w:tc>
      </w:tr>
      <w:tr w:rsidR="0065112B" w14:paraId="6CB705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8A88" w14:textId="77777777" w:rsidR="0065112B" w:rsidRDefault="000F7CE0">
            <w:r>
              <w:rPr>
                <w:color w:val="374151"/>
                <w:sz w:val="20"/>
                <w:szCs w:val="20"/>
              </w:rPr>
              <w:t>Check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899B" w14:textId="77777777" w:rsidR="0065112B" w:rsidRDefault="000F7CE0">
            <w:r>
              <w:rPr>
                <w:color w:val="374151"/>
                <w:sz w:val="20"/>
                <w:szCs w:val="20"/>
              </w:rPr>
              <w:t>Compare '2…C01D' against returned list locally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BF13" w14:textId="77777777" w:rsidR="0065112B" w:rsidRDefault="000F7CE0">
            <w:r>
              <w:rPr>
                <w:color w:val="374151"/>
                <w:sz w:val="20"/>
                <w:szCs w:val="20"/>
              </w:rPr>
              <w:t>Never sees full hash or plaintext</w:t>
            </w:r>
          </w:p>
        </w:tc>
      </w:tr>
      <w:tr w:rsidR="0065112B" w14:paraId="423C5B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27C2" w14:textId="77777777" w:rsidR="0065112B" w:rsidRDefault="000F7CE0">
            <w:r>
              <w:rPr>
                <w:color w:val="374151"/>
                <w:sz w:val="20"/>
                <w:szCs w:val="20"/>
              </w:rPr>
              <w:t>Result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22DB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breachCount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matched count, or 0 if not found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FC2F" w14:textId="77777777" w:rsidR="0065112B" w:rsidRDefault="000F7CE0">
            <w:r>
              <w:rPr>
                <w:color w:val="374151"/>
                <w:sz w:val="20"/>
                <w:szCs w:val="20"/>
              </w:rPr>
              <w:t>—</w:t>
            </w:r>
          </w:p>
        </w:tc>
      </w:tr>
    </w:tbl>
    <w:p w14:paraId="20943769" w14:textId="77777777" w:rsidR="0065112B" w:rsidRDefault="0065112B">
      <w:pPr>
        <w:spacing w:before="180" w:after="100"/>
      </w:pPr>
    </w:p>
    <w:p w14:paraId="711E7DA6" w14:textId="3033DE53" w:rsidR="0065112B" w:rsidRDefault="00CF1868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4.4 Fields</w:t>
      </w:r>
    </w:p>
    <w:p w14:paraId="39C74696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2160"/>
        <w:gridCol w:w="4560"/>
      </w:tblGrid>
      <w:tr w:rsidR="0065112B" w14:paraId="1959D071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B6F2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1C35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033B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5112B" w14:paraId="0070AD1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4902" w14:textId="77777777" w:rsidR="0065112B" w:rsidRDefault="000F7CE0">
            <w:r>
              <w:rPr>
                <w:color w:val="374151"/>
                <w:sz w:val="20"/>
                <w:szCs w:val="20"/>
              </w:rPr>
              <w:t>score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8FEB" w14:textId="77777777" w:rsidR="0065112B" w:rsidRDefault="000F7CE0">
            <w:r>
              <w:rPr>
                <w:color w:val="374151"/>
                <w:sz w:val="20"/>
                <w:szCs w:val="20"/>
              </w:rPr>
              <w:t>0 – 4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FB12" w14:textId="77777777" w:rsidR="0065112B" w:rsidRDefault="000F7CE0">
            <w:r>
              <w:rPr>
                <w:color w:val="374151"/>
                <w:sz w:val="20"/>
                <w:szCs w:val="20"/>
              </w:rPr>
              <w:t>Final aggregated strength score</w:t>
            </w:r>
          </w:p>
        </w:tc>
      </w:tr>
      <w:tr w:rsidR="0065112B" w14:paraId="1C1B4C7F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429C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crackTime</w:t>
            </w:r>
            <w:proofErr w:type="spellEnd"/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47EB" w14:textId="77777777" w:rsidR="0065112B" w:rsidRDefault="000F7CE0">
            <w:r>
              <w:rPr>
                <w:color w:val="374151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E14D" w14:textId="77777777" w:rsidR="0065112B" w:rsidRDefault="000F7CE0">
            <w:r>
              <w:rPr>
                <w:color w:val="374151"/>
                <w:sz w:val="20"/>
                <w:szCs w:val="20"/>
              </w:rPr>
              <w:t>Human-readable estimate e.g. '3 hours' or 'centuries'</w:t>
            </w:r>
          </w:p>
        </w:tc>
      </w:tr>
      <w:tr w:rsidR="0065112B" w14:paraId="1D90E10B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71FC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lastRenderedPageBreak/>
              <w:t>breachCount</w:t>
            </w:r>
            <w:proofErr w:type="spellEnd"/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C630" w14:textId="77777777" w:rsidR="0065112B" w:rsidRDefault="000F7CE0">
            <w:r>
              <w:rPr>
                <w:color w:val="374151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D9A8" w14:textId="77777777" w:rsidR="0065112B" w:rsidRDefault="000F7CE0">
            <w:r>
              <w:rPr>
                <w:color w:val="374151"/>
                <w:sz w:val="20"/>
                <w:szCs w:val="20"/>
              </w:rPr>
              <w:t>Number of times the password was found in breach data (0 = not found)</w:t>
            </w:r>
          </w:p>
        </w:tc>
      </w:tr>
      <w:tr w:rsidR="0065112B" w14:paraId="28C89538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22C2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contextHits</w:t>
            </w:r>
            <w:proofErr w:type="spellEnd"/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5C6C" w14:textId="77777777" w:rsidR="0065112B" w:rsidRDefault="000F7CE0">
            <w:proofErr w:type="gramStart"/>
            <w:r>
              <w:rPr>
                <w:color w:val="374151"/>
                <w:sz w:val="20"/>
                <w:szCs w:val="20"/>
              </w:rPr>
              <w:t>string[</w:t>
            </w:r>
            <w:proofErr w:type="gramEnd"/>
            <w:r>
              <w:rPr>
                <w:color w:val="374151"/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5CF3" w14:textId="512FB3A0" w:rsidR="0065112B" w:rsidRDefault="000F7CE0">
            <w:r>
              <w:rPr>
                <w:color w:val="374151"/>
                <w:sz w:val="20"/>
                <w:szCs w:val="20"/>
              </w:rPr>
              <w:t xml:space="preserve">List of personal </w:t>
            </w:r>
            <w:r w:rsidR="00CF1868">
              <w:rPr>
                <w:color w:val="374151"/>
                <w:sz w:val="20"/>
                <w:szCs w:val="20"/>
              </w:rPr>
              <w:t xml:space="preserve">info </w:t>
            </w:r>
            <w:r>
              <w:rPr>
                <w:color w:val="374151"/>
                <w:sz w:val="20"/>
                <w:szCs w:val="20"/>
              </w:rPr>
              <w:t>found in the password (e.g. ['</w:t>
            </w:r>
            <w:proofErr w:type="spellStart"/>
            <w:r>
              <w:rPr>
                <w:color w:val="374151"/>
                <w:sz w:val="20"/>
                <w:szCs w:val="20"/>
              </w:rPr>
              <w:t>firstName</w:t>
            </w:r>
            <w:proofErr w:type="spellEnd"/>
            <w:r>
              <w:rPr>
                <w:color w:val="374151"/>
                <w:sz w:val="20"/>
                <w:szCs w:val="20"/>
              </w:rPr>
              <w:t>', '</w:t>
            </w:r>
            <w:proofErr w:type="spellStart"/>
            <w:r>
              <w:rPr>
                <w:color w:val="374151"/>
                <w:sz w:val="20"/>
                <w:szCs w:val="20"/>
              </w:rPr>
              <w:t>birthYear</w:t>
            </w:r>
            <w:proofErr w:type="spellEnd"/>
            <w:r>
              <w:rPr>
                <w:color w:val="374151"/>
                <w:sz w:val="20"/>
                <w:szCs w:val="20"/>
              </w:rPr>
              <w:t>'])</w:t>
            </w:r>
          </w:p>
        </w:tc>
      </w:tr>
      <w:tr w:rsidR="0065112B" w14:paraId="423A23B9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4F00" w14:textId="77777777" w:rsidR="0065112B" w:rsidRDefault="000F7CE0">
            <w:r>
              <w:rPr>
                <w:color w:val="374151"/>
                <w:sz w:val="20"/>
                <w:szCs w:val="20"/>
              </w:rPr>
              <w:t>patterns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7BAE" w14:textId="77777777" w:rsidR="0065112B" w:rsidRDefault="000F7CE0">
            <w:proofErr w:type="gramStart"/>
            <w:r>
              <w:rPr>
                <w:color w:val="374151"/>
                <w:sz w:val="20"/>
                <w:szCs w:val="20"/>
              </w:rPr>
              <w:t>string[</w:t>
            </w:r>
            <w:proofErr w:type="gramEnd"/>
            <w:r>
              <w:rPr>
                <w:color w:val="374151"/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A364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zxcvbn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pattern labels: 'dictionary', 'date', 'repeat', 'sequence', 'spatial'</w:t>
            </w:r>
          </w:p>
        </w:tc>
      </w:tr>
      <w:tr w:rsidR="0065112B" w14:paraId="1B0295E0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355E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isPassphrase</w:t>
            </w:r>
            <w:proofErr w:type="spellEnd"/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23BB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6279" w14:textId="77777777" w:rsidR="0065112B" w:rsidRDefault="000F7CE0">
            <w:r>
              <w:rPr>
                <w:color w:val="374151"/>
                <w:sz w:val="20"/>
                <w:szCs w:val="20"/>
              </w:rPr>
              <w:t>Whether the input was classified as a passphrase</w:t>
            </w:r>
          </w:p>
        </w:tc>
      </w:tr>
      <w:tr w:rsidR="0065112B" w14:paraId="7DD6859C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64A7" w14:textId="77777777" w:rsidR="0065112B" w:rsidRDefault="000F7CE0">
            <w:r>
              <w:rPr>
                <w:color w:val="374151"/>
                <w:sz w:val="20"/>
                <w:szCs w:val="20"/>
              </w:rPr>
              <w:t>feedback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2FF0" w14:textId="77777777" w:rsidR="0065112B" w:rsidRDefault="000F7CE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FeedbackItem</w:t>
            </w:r>
            <w:proofErr w:type="spellEnd"/>
            <w:r>
              <w:rPr>
                <w:color w:val="374151"/>
                <w:sz w:val="20"/>
                <w:szCs w:val="20"/>
              </w:rPr>
              <w:t>[</w:t>
            </w:r>
            <w:proofErr w:type="gramEnd"/>
            <w:r>
              <w:rPr>
                <w:color w:val="374151"/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D8C9" w14:textId="77777777" w:rsidR="0065112B" w:rsidRDefault="000F7CE0">
            <w:r>
              <w:rPr>
                <w:color w:val="374151"/>
                <w:sz w:val="20"/>
                <w:szCs w:val="20"/>
              </w:rPr>
              <w:t xml:space="preserve">Array of </w:t>
            </w:r>
            <w:proofErr w:type="gramStart"/>
            <w:r>
              <w:rPr>
                <w:color w:val="374151"/>
                <w:sz w:val="20"/>
                <w:szCs w:val="20"/>
              </w:rPr>
              <w:t>{ severity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, message, </w:t>
            </w:r>
            <w:proofErr w:type="gramStart"/>
            <w:r>
              <w:rPr>
                <w:color w:val="374151"/>
                <w:sz w:val="20"/>
                <w:szCs w:val="20"/>
              </w:rPr>
              <w:t>suggestion }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objects rendered in the Feedback Panel</w:t>
            </w:r>
          </w:p>
        </w:tc>
      </w:tr>
      <w:tr w:rsidR="0065112B" w14:paraId="679E6968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B5C6" w14:textId="77777777" w:rsidR="0065112B" w:rsidRDefault="000F7CE0">
            <w:r>
              <w:rPr>
                <w:color w:val="374151"/>
                <w:sz w:val="20"/>
                <w:szCs w:val="20"/>
              </w:rPr>
              <w:t>approved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2966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F7EF" w14:textId="77777777" w:rsidR="0065112B" w:rsidRDefault="000F7CE0">
            <w:r>
              <w:rPr>
                <w:color w:val="374151"/>
                <w:sz w:val="20"/>
                <w:szCs w:val="20"/>
              </w:rPr>
              <w:t>True only after score=4 AND confirmation re-entry matches</w:t>
            </w:r>
          </w:p>
        </w:tc>
      </w:tr>
    </w:tbl>
    <w:p w14:paraId="433EB5F7" w14:textId="77777777" w:rsidR="0065112B" w:rsidRDefault="0065112B">
      <w:pPr>
        <w:spacing w:before="200" w:after="100"/>
      </w:pPr>
    </w:p>
    <w:p w14:paraId="57D78FE2" w14:textId="77777777" w:rsidR="0065112B" w:rsidRDefault="000F7CE0">
      <w:r>
        <w:br w:type="page"/>
      </w:r>
    </w:p>
    <w:p w14:paraId="03B7B210" w14:textId="77777777" w:rsidR="0065112B" w:rsidRDefault="000F7CE0">
      <w:pPr>
        <w:shd w:val="clear" w:color="auto" w:fill="1B3A6B"/>
        <w:spacing w:before="320" w:after="16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5</w:t>
      </w:r>
      <w:proofErr w:type="gramStart"/>
      <w:r>
        <w:rPr>
          <w:b/>
          <w:bCs/>
          <w:color w:val="FFFFFF"/>
          <w:sz w:val="28"/>
          <w:szCs w:val="28"/>
        </w:rPr>
        <w:t>.  Tools</w:t>
      </w:r>
      <w:proofErr w:type="gramEnd"/>
      <w:r>
        <w:rPr>
          <w:b/>
          <w:bCs/>
          <w:color w:val="FFFFFF"/>
          <w:sz w:val="28"/>
          <w:szCs w:val="28"/>
        </w:rPr>
        <w:t xml:space="preserve"> &amp; Technology Stack</w:t>
      </w:r>
    </w:p>
    <w:p w14:paraId="3936C4F0" w14:textId="77777777" w:rsidR="0065112B" w:rsidRDefault="0065112B">
      <w:pPr>
        <w:spacing w:before="80" w:after="100"/>
      </w:pPr>
    </w:p>
    <w:p w14:paraId="052DFCB7" w14:textId="77777777" w:rsidR="0065112B" w:rsidRDefault="000F7CE0">
      <w:pPr>
        <w:pBdr>
          <w:bottom w:val="single" w:sz="4" w:space="1" w:color="2563EB"/>
        </w:pBdr>
        <w:spacing w:before="240" w:after="100"/>
      </w:pPr>
      <w:proofErr w:type="gramStart"/>
      <w:r>
        <w:rPr>
          <w:b/>
          <w:bCs/>
          <w:color w:val="1B3A6B"/>
          <w:sz w:val="24"/>
          <w:szCs w:val="24"/>
        </w:rPr>
        <w:t>5.1  Frontend</w:t>
      </w:r>
      <w:proofErr w:type="gramEnd"/>
    </w:p>
    <w:p w14:paraId="50449D92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65112B" w14:paraId="42159D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C081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063A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D887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65112B" w14:paraId="56D962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2E8C" w14:textId="77777777" w:rsidR="0065112B" w:rsidRDefault="000F7CE0">
            <w:r>
              <w:rPr>
                <w:color w:val="374151"/>
                <w:sz w:val="20"/>
                <w:szCs w:val="20"/>
              </w:rPr>
              <w:t>React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7F9D" w14:textId="77777777" w:rsidR="0065112B" w:rsidRDefault="000F7CE0">
            <w:r>
              <w:rPr>
                <w:color w:val="374151"/>
                <w:sz w:val="20"/>
                <w:szCs w:val="20"/>
              </w:rPr>
              <w:t>18.x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59D8" w14:textId="77777777" w:rsidR="0065112B" w:rsidRDefault="000F7CE0">
            <w:r>
              <w:rPr>
                <w:color w:val="374151"/>
                <w:sz w:val="20"/>
                <w:szCs w:val="20"/>
              </w:rPr>
              <w:t>Component-based UI framework; handles real-time state updates as the user types.</w:t>
            </w:r>
          </w:p>
        </w:tc>
      </w:tr>
      <w:tr w:rsidR="0065112B" w14:paraId="7B95D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8216" w14:textId="77777777" w:rsidR="0065112B" w:rsidRDefault="000F7CE0">
            <w:r>
              <w:rPr>
                <w:color w:val="374151"/>
                <w:sz w:val="20"/>
                <w:szCs w:val="20"/>
              </w:rPr>
              <w:t>Vite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8586" w14:textId="77777777" w:rsidR="0065112B" w:rsidRDefault="000F7CE0">
            <w:r>
              <w:rPr>
                <w:color w:val="374151"/>
                <w:sz w:val="20"/>
                <w:szCs w:val="20"/>
              </w:rPr>
              <w:t>5.x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1F27" w14:textId="77777777" w:rsidR="0065112B" w:rsidRDefault="000F7CE0">
            <w:r>
              <w:rPr>
                <w:color w:val="374151"/>
                <w:sz w:val="20"/>
                <w:szCs w:val="20"/>
              </w:rPr>
              <w:t>Development server and production bundler. Fast HMR and native ES module support.</w:t>
            </w:r>
          </w:p>
        </w:tc>
      </w:tr>
      <w:tr w:rsidR="0065112B" w14:paraId="1195F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EC89" w14:textId="77777777" w:rsidR="0065112B" w:rsidRDefault="000F7CE0">
            <w:r>
              <w:rPr>
                <w:color w:val="374151"/>
                <w:sz w:val="20"/>
                <w:szCs w:val="20"/>
              </w:rPr>
              <w:t>Tailwind CSS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09AE" w14:textId="77777777" w:rsidR="0065112B" w:rsidRDefault="000F7CE0">
            <w:r>
              <w:rPr>
                <w:color w:val="374151"/>
                <w:sz w:val="20"/>
                <w:szCs w:val="20"/>
              </w:rPr>
              <w:t>3.x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1DBE" w14:textId="77777777" w:rsidR="0065112B" w:rsidRDefault="000F7CE0">
            <w:r>
              <w:rPr>
                <w:color w:val="374151"/>
                <w:sz w:val="20"/>
                <w:szCs w:val="20"/>
              </w:rPr>
              <w:t>Utility-first CSS for styling the meter, cards, and feedback items without a heavy UI library.</w:t>
            </w:r>
          </w:p>
        </w:tc>
      </w:tr>
      <w:tr w:rsidR="0065112B" w14:paraId="61815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59C9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zxcvbn</w:t>
            </w:r>
            <w:proofErr w:type="spellEnd"/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56C7" w14:textId="77777777" w:rsidR="0065112B" w:rsidRDefault="000F7CE0">
            <w:r>
              <w:rPr>
                <w:color w:val="374151"/>
                <w:sz w:val="20"/>
                <w:szCs w:val="20"/>
              </w:rPr>
              <w:t>4.x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D333" w14:textId="77777777" w:rsidR="0065112B" w:rsidRDefault="000F7CE0">
            <w:r>
              <w:rPr>
                <w:color w:val="374151"/>
                <w:sz w:val="20"/>
                <w:szCs w:val="20"/>
              </w:rPr>
              <w:t>Dropbox's password entropy estimator. Provides score 0–4, crack-time estimates, and matched patterns.</w:t>
            </w:r>
          </w:p>
        </w:tc>
      </w:tr>
      <w:tr w:rsidR="0065112B" w14:paraId="5533B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E907" w14:textId="77777777" w:rsidR="0065112B" w:rsidRDefault="000F7CE0">
            <w:r>
              <w:rPr>
                <w:color w:val="374151"/>
                <w:sz w:val="20"/>
                <w:szCs w:val="20"/>
              </w:rPr>
              <w:t>Web Crypto API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8038" w14:textId="77777777" w:rsidR="0065112B" w:rsidRDefault="000F7CE0">
            <w:r>
              <w:rPr>
                <w:color w:val="374151"/>
                <w:sz w:val="20"/>
                <w:szCs w:val="20"/>
              </w:rPr>
              <w:t>Browser native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B38B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SubtleCrypto.digest</w:t>
            </w:r>
            <w:proofErr w:type="spellEnd"/>
            <w:r>
              <w:rPr>
                <w:color w:val="374151"/>
                <w:sz w:val="20"/>
                <w:szCs w:val="20"/>
              </w:rPr>
              <w:t>('SHA-1', ...) used for HIBP k-anonymity. No third-party crypto dependency.</w:t>
            </w:r>
          </w:p>
        </w:tc>
      </w:tr>
      <w:tr w:rsidR="0065112B" w14:paraId="4F5E6D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D64D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jose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74151"/>
                <w:sz w:val="20"/>
                <w:szCs w:val="20"/>
              </w:rPr>
              <w:t>jwt</w:t>
            </w:r>
            <w:proofErr w:type="spellEnd"/>
            <w:r>
              <w:rPr>
                <w:color w:val="374151"/>
                <w:sz w:val="20"/>
                <w:szCs w:val="20"/>
              </w:rPr>
              <w:t>-decode</w:t>
            </w:r>
          </w:p>
        </w:tc>
        <w:tc>
          <w:tcPr>
            <w:tcW w:w="2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2DBA" w14:textId="77777777" w:rsidR="0065112B" w:rsidRDefault="000F7CE0">
            <w:r>
              <w:rPr>
                <w:color w:val="374151"/>
                <w:sz w:val="20"/>
                <w:szCs w:val="20"/>
              </w:rPr>
              <w:t>latest</w:t>
            </w:r>
          </w:p>
        </w:tc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05AC" w14:textId="77777777" w:rsidR="0065112B" w:rsidRDefault="000F7CE0">
            <w:r>
              <w:rPr>
                <w:color w:val="374151"/>
                <w:sz w:val="20"/>
                <w:szCs w:val="20"/>
              </w:rPr>
              <w:t>Client-side JWT decoding for OAuth2 ID tokens. No private key operations.</w:t>
            </w:r>
          </w:p>
        </w:tc>
      </w:tr>
    </w:tbl>
    <w:p w14:paraId="74A734E6" w14:textId="77777777" w:rsidR="0065112B" w:rsidRDefault="0065112B">
      <w:pPr>
        <w:spacing w:before="140" w:after="100"/>
      </w:pPr>
    </w:p>
    <w:p w14:paraId="4DA55D2E" w14:textId="77777777" w:rsidR="0065112B" w:rsidRDefault="000F7CE0">
      <w:pPr>
        <w:pBdr>
          <w:bottom w:val="single" w:sz="4" w:space="1" w:color="2563EB"/>
        </w:pBdr>
        <w:spacing w:before="240" w:after="100"/>
      </w:pPr>
      <w:proofErr w:type="gramStart"/>
      <w:r>
        <w:rPr>
          <w:b/>
          <w:bCs/>
          <w:color w:val="1B3A6B"/>
          <w:sz w:val="24"/>
          <w:szCs w:val="24"/>
        </w:rPr>
        <w:t>5.2  Authentication</w:t>
      </w:r>
      <w:proofErr w:type="gramEnd"/>
      <w:r>
        <w:rPr>
          <w:b/>
          <w:bCs/>
          <w:color w:val="1B3A6B"/>
          <w:sz w:val="24"/>
          <w:szCs w:val="24"/>
        </w:rPr>
        <w:t xml:space="preserve"> &amp; External APIs</w:t>
      </w:r>
    </w:p>
    <w:p w14:paraId="5BF490D7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6720"/>
      </w:tblGrid>
      <w:tr w:rsidR="0065112B" w14:paraId="1A07E280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6DDB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7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5E06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5112B" w14:paraId="3B24E82B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0591" w14:textId="77777777" w:rsidR="0065112B" w:rsidRDefault="000F7CE0">
            <w:r>
              <w:rPr>
                <w:color w:val="374151"/>
                <w:sz w:val="20"/>
                <w:szCs w:val="20"/>
              </w:rPr>
              <w:t>Google Identity Services</w:t>
            </w:r>
          </w:p>
        </w:tc>
        <w:tc>
          <w:tcPr>
            <w:tcW w:w="67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66F1" w14:textId="77777777" w:rsidR="0065112B" w:rsidRDefault="000F7CE0">
            <w:r>
              <w:rPr>
                <w:color w:val="374151"/>
                <w:sz w:val="20"/>
                <w:szCs w:val="20"/>
              </w:rPr>
              <w:t xml:space="preserve">Uses the new GIS JavaScript SDK (not the deprecated </w:t>
            </w:r>
            <w:proofErr w:type="gramStart"/>
            <w:r>
              <w:rPr>
                <w:color w:val="374151"/>
                <w:sz w:val="20"/>
                <w:szCs w:val="20"/>
              </w:rPr>
              <w:t>gapi.auth</w:t>
            </w:r>
            <w:proofErr w:type="gramEnd"/>
            <w:r>
              <w:rPr>
                <w:color w:val="374151"/>
                <w:sz w:val="20"/>
                <w:szCs w:val="20"/>
              </w:rPr>
              <w:t>2). PKCE flow — no client secret required in the browser.</w:t>
            </w:r>
          </w:p>
        </w:tc>
      </w:tr>
      <w:tr w:rsidR="0065112B" w14:paraId="0546477A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9171" w14:textId="77777777" w:rsidR="0065112B" w:rsidRDefault="000F7CE0">
            <w:r>
              <w:rPr>
                <w:color w:val="374151"/>
                <w:sz w:val="20"/>
                <w:szCs w:val="20"/>
              </w:rPr>
              <w:t>Facebook Login SDK</w:t>
            </w:r>
          </w:p>
        </w:tc>
        <w:tc>
          <w:tcPr>
            <w:tcW w:w="67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4B09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FB.</w:t>
            </w:r>
            <w:proofErr w:type="gramStart"/>
            <w:r>
              <w:rPr>
                <w:color w:val="374151"/>
                <w:sz w:val="20"/>
                <w:szCs w:val="20"/>
              </w:rPr>
              <w:t>login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) with </w:t>
            </w:r>
            <w:proofErr w:type="spellStart"/>
            <w:r>
              <w:rPr>
                <w:color w:val="374151"/>
                <w:sz w:val="20"/>
                <w:szCs w:val="20"/>
              </w:rPr>
              <w:t>public_profile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scope. Used as an alternative to Google for users without a Google account.</w:t>
            </w:r>
          </w:p>
        </w:tc>
      </w:tr>
      <w:tr w:rsidR="0065112B" w14:paraId="022912C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D76D" w14:textId="77777777" w:rsidR="0065112B" w:rsidRDefault="000F7CE0">
            <w:r>
              <w:rPr>
                <w:color w:val="374151"/>
                <w:sz w:val="20"/>
                <w:szCs w:val="20"/>
              </w:rPr>
              <w:t xml:space="preserve">HIBP </w:t>
            </w:r>
            <w:proofErr w:type="spellStart"/>
            <w:r>
              <w:rPr>
                <w:color w:val="374151"/>
                <w:sz w:val="20"/>
                <w:szCs w:val="20"/>
              </w:rPr>
              <w:t>Pwned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Passwords API</w:t>
            </w:r>
          </w:p>
        </w:tc>
        <w:tc>
          <w:tcPr>
            <w:tcW w:w="67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7513" w14:textId="77777777" w:rsidR="0065112B" w:rsidRDefault="000F7CE0">
            <w:r>
              <w:rPr>
                <w:color w:val="374151"/>
                <w:sz w:val="20"/>
                <w:szCs w:val="20"/>
              </w:rPr>
              <w:t>api.pwnedpasswords.com/</w:t>
            </w:r>
            <w:proofErr w:type="gramStart"/>
            <w:r>
              <w:rPr>
                <w:color w:val="374151"/>
                <w:sz w:val="20"/>
                <w:szCs w:val="20"/>
              </w:rPr>
              <w:t>range/{</w:t>
            </w:r>
            <w:proofErr w:type="gramEnd"/>
            <w:r>
              <w:rPr>
                <w:color w:val="374151"/>
                <w:sz w:val="20"/>
                <w:szCs w:val="20"/>
              </w:rPr>
              <w:t>prefix} — free tier, no API key required. Rate-limited to ~10 req/s; debounced on the client to avoid excess calls.</w:t>
            </w:r>
          </w:p>
        </w:tc>
      </w:tr>
    </w:tbl>
    <w:p w14:paraId="7CC20A98" w14:textId="77777777" w:rsidR="0065112B" w:rsidRDefault="0065112B">
      <w:pPr>
        <w:spacing w:before="140" w:after="100"/>
      </w:pPr>
    </w:p>
    <w:p w14:paraId="3B1D732A" w14:textId="77777777" w:rsidR="0065112B" w:rsidRDefault="000F7CE0">
      <w:pPr>
        <w:pBdr>
          <w:bottom w:val="single" w:sz="4" w:space="1" w:color="2563EB"/>
        </w:pBdr>
        <w:spacing w:before="240" w:after="100"/>
      </w:pPr>
      <w:proofErr w:type="gramStart"/>
      <w:r>
        <w:rPr>
          <w:b/>
          <w:bCs/>
          <w:color w:val="1B3A6B"/>
          <w:sz w:val="24"/>
          <w:szCs w:val="24"/>
        </w:rPr>
        <w:t>5.3  Development</w:t>
      </w:r>
      <w:proofErr w:type="gramEnd"/>
      <w:r>
        <w:rPr>
          <w:b/>
          <w:bCs/>
          <w:color w:val="1B3A6B"/>
          <w:sz w:val="24"/>
          <w:szCs w:val="24"/>
        </w:rPr>
        <w:t xml:space="preserve"> &amp; Quality Tools</w:t>
      </w:r>
    </w:p>
    <w:p w14:paraId="73D7EC18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1680"/>
        <w:gridCol w:w="5040"/>
      </w:tblGrid>
      <w:tr w:rsidR="0065112B" w14:paraId="57C6F1E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4CC1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61A7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0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1FD5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5112B" w14:paraId="09E5D876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848F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156E" w14:textId="77777777" w:rsidR="0065112B" w:rsidRDefault="000F7CE0">
            <w:r>
              <w:rPr>
                <w:color w:val="374151"/>
                <w:sz w:val="20"/>
                <w:szCs w:val="20"/>
              </w:rPr>
              <w:t>Testing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C846" w14:textId="77777777" w:rsidR="0065112B" w:rsidRDefault="000F7CE0">
            <w:r>
              <w:rPr>
                <w:color w:val="374151"/>
                <w:sz w:val="20"/>
                <w:szCs w:val="20"/>
              </w:rPr>
              <w:t>Unit tests for all Analysis Engine modules (context checker, score aggregator, passphrase detector).</w:t>
            </w:r>
          </w:p>
        </w:tc>
      </w:tr>
      <w:tr w:rsidR="0065112B" w14:paraId="587AAFE4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CEBA" w14:textId="77777777" w:rsidR="0065112B" w:rsidRDefault="000F7CE0">
            <w:r>
              <w:rPr>
                <w:color w:val="374151"/>
                <w:sz w:val="20"/>
                <w:szCs w:val="20"/>
              </w:rPr>
              <w:t>React Testing Library</w:t>
            </w:r>
          </w:p>
        </w:tc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A7B0" w14:textId="77777777" w:rsidR="0065112B" w:rsidRDefault="000F7CE0">
            <w:r>
              <w:rPr>
                <w:color w:val="374151"/>
                <w:sz w:val="20"/>
                <w:szCs w:val="20"/>
              </w:rPr>
              <w:t>Testing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D6EB" w14:textId="77777777" w:rsidR="0065112B" w:rsidRDefault="000F7CE0">
            <w:r>
              <w:rPr>
                <w:color w:val="374151"/>
                <w:sz w:val="20"/>
                <w:szCs w:val="20"/>
              </w:rPr>
              <w:t>Integration tests for UI components — meter updates, feedback rendering, confirmation flow.</w:t>
            </w:r>
          </w:p>
        </w:tc>
      </w:tr>
      <w:tr w:rsidR="0065112B" w14:paraId="05196B6B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9258" w14:textId="77777777" w:rsidR="0065112B" w:rsidRDefault="000F7CE0">
            <w:r>
              <w:rPr>
                <w:color w:val="374151"/>
                <w:sz w:val="20"/>
                <w:szCs w:val="20"/>
              </w:rPr>
              <w:t>Playwright</w:t>
            </w:r>
          </w:p>
        </w:tc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35FA" w14:textId="77777777" w:rsidR="0065112B" w:rsidRDefault="000F7CE0">
            <w:r>
              <w:rPr>
                <w:color w:val="374151"/>
                <w:sz w:val="20"/>
                <w:szCs w:val="20"/>
              </w:rPr>
              <w:t>E2E Testing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82F9" w14:textId="77777777" w:rsidR="0065112B" w:rsidRDefault="000F7CE0">
            <w:r>
              <w:rPr>
                <w:color w:val="374151"/>
                <w:sz w:val="20"/>
                <w:szCs w:val="20"/>
              </w:rPr>
              <w:t>End-to-end tests simulating real user input, OAuth2 mock, and HIBP mock responses.</w:t>
            </w:r>
          </w:p>
        </w:tc>
      </w:tr>
      <w:tr w:rsidR="0065112B" w:rsidRPr="0030201C" w14:paraId="4D325134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9D25" w14:textId="77777777" w:rsidR="0065112B" w:rsidRDefault="000F7CE0">
            <w:proofErr w:type="spellStart"/>
            <w:r>
              <w:rPr>
                <w:color w:val="374151"/>
                <w:sz w:val="20"/>
                <w:szCs w:val="20"/>
              </w:rPr>
              <w:lastRenderedPageBreak/>
              <w:t>ESLint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Prettier</w:t>
            </w:r>
          </w:p>
        </w:tc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73E6" w14:textId="77777777" w:rsidR="0065112B" w:rsidRDefault="000F7CE0">
            <w:r>
              <w:rPr>
                <w:color w:val="374151"/>
                <w:sz w:val="20"/>
                <w:szCs w:val="20"/>
              </w:rPr>
              <w:t>Code Quality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2822" w14:textId="77777777" w:rsidR="0065112B" w:rsidRPr="0030201C" w:rsidRDefault="000F7CE0">
            <w:pPr>
              <w:rPr>
                <w:lang w:val="fr-FR"/>
              </w:rPr>
            </w:pPr>
            <w:r w:rsidRPr="0030201C">
              <w:rPr>
                <w:color w:val="374151"/>
                <w:sz w:val="20"/>
                <w:szCs w:val="20"/>
                <w:lang w:val="fr-FR"/>
              </w:rPr>
              <w:t xml:space="preserve">Enforces consistent code </w:t>
            </w:r>
            <w:proofErr w:type="gramStart"/>
            <w:r w:rsidRPr="0030201C">
              <w:rPr>
                <w:color w:val="374151"/>
                <w:sz w:val="20"/>
                <w:szCs w:val="20"/>
                <w:lang w:val="fr-FR"/>
              </w:rPr>
              <w:t>style;</w:t>
            </w:r>
            <w:proofErr w:type="gramEnd"/>
            <w:r w:rsidRPr="0030201C">
              <w:rPr>
                <w:color w:val="374151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0201C">
              <w:rPr>
                <w:color w:val="374151"/>
                <w:sz w:val="20"/>
                <w:szCs w:val="20"/>
                <w:lang w:val="fr-FR"/>
              </w:rPr>
              <w:t>Prettier</w:t>
            </w:r>
            <w:proofErr w:type="spellEnd"/>
            <w:r w:rsidRPr="0030201C">
              <w:rPr>
                <w:color w:val="374151"/>
                <w:sz w:val="20"/>
                <w:szCs w:val="20"/>
                <w:lang w:val="fr-FR"/>
              </w:rPr>
              <w:t xml:space="preserve"> formats on </w:t>
            </w:r>
            <w:proofErr w:type="spellStart"/>
            <w:r w:rsidRPr="0030201C">
              <w:rPr>
                <w:color w:val="374151"/>
                <w:sz w:val="20"/>
                <w:szCs w:val="20"/>
                <w:lang w:val="fr-FR"/>
              </w:rPr>
              <w:t>save</w:t>
            </w:r>
            <w:proofErr w:type="spellEnd"/>
            <w:r w:rsidRPr="0030201C">
              <w:rPr>
                <w:color w:val="374151"/>
                <w:sz w:val="20"/>
                <w:szCs w:val="20"/>
                <w:lang w:val="fr-FR"/>
              </w:rPr>
              <w:t>.</w:t>
            </w:r>
          </w:p>
        </w:tc>
      </w:tr>
      <w:tr w:rsidR="0065112B" w14:paraId="42A798DC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2237" w14:textId="77777777" w:rsidR="0065112B" w:rsidRDefault="000F7CE0">
            <w:r>
              <w:rPr>
                <w:color w:val="374151"/>
                <w:sz w:val="20"/>
                <w:szCs w:val="20"/>
              </w:rPr>
              <w:t>GitHub Actions</w:t>
            </w:r>
          </w:p>
        </w:tc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6828" w14:textId="77777777" w:rsidR="0065112B" w:rsidRDefault="000F7CE0">
            <w:r>
              <w:rPr>
                <w:color w:val="374151"/>
                <w:sz w:val="20"/>
                <w:szCs w:val="20"/>
              </w:rPr>
              <w:t>CI/CD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87A5" w14:textId="77777777" w:rsidR="0065112B" w:rsidRDefault="000F7CE0">
            <w:r>
              <w:rPr>
                <w:color w:val="374151"/>
                <w:sz w:val="20"/>
                <w:szCs w:val="20"/>
              </w:rPr>
              <w:t>Runs lint, unit, and E2E tests on every pull request. Deploys to Vercel on merge to main.</w:t>
            </w:r>
          </w:p>
        </w:tc>
      </w:tr>
      <w:tr w:rsidR="0065112B" w14:paraId="6D6CF1D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1A8C" w14:textId="77777777" w:rsidR="0065112B" w:rsidRDefault="000F7CE0">
            <w:r>
              <w:rPr>
                <w:color w:val="374151"/>
                <w:sz w:val="20"/>
                <w:szCs w:val="20"/>
              </w:rPr>
              <w:t>Vercel</w:t>
            </w:r>
          </w:p>
        </w:tc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328B" w14:textId="77777777" w:rsidR="0065112B" w:rsidRDefault="000F7CE0">
            <w:r>
              <w:rPr>
                <w:color w:val="374151"/>
                <w:sz w:val="20"/>
                <w:szCs w:val="20"/>
              </w:rPr>
              <w:t>Hosting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D57D" w14:textId="77777777" w:rsidR="0065112B" w:rsidRDefault="000F7CE0">
            <w:r>
              <w:rPr>
                <w:color w:val="374151"/>
                <w:sz w:val="20"/>
                <w:szCs w:val="20"/>
              </w:rPr>
              <w:t>Static SPA hosting with HTTPS, automatic preview deployments per branch, and edge CDN.</w:t>
            </w:r>
          </w:p>
        </w:tc>
      </w:tr>
    </w:tbl>
    <w:p w14:paraId="07862E8E" w14:textId="77777777" w:rsidR="0065112B" w:rsidRDefault="0065112B">
      <w:pPr>
        <w:spacing w:before="200" w:after="100"/>
      </w:pPr>
    </w:p>
    <w:p w14:paraId="41B4BDA6" w14:textId="77777777" w:rsidR="0065112B" w:rsidRDefault="000F7CE0">
      <w:r>
        <w:br w:type="page"/>
      </w:r>
    </w:p>
    <w:p w14:paraId="4DDC6EC2" w14:textId="77777777" w:rsidR="0065112B" w:rsidRDefault="000F7CE0">
      <w:pPr>
        <w:shd w:val="clear" w:color="auto" w:fill="1B3A6B"/>
        <w:spacing w:before="320" w:after="16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6.  Development Phases</w:t>
      </w:r>
    </w:p>
    <w:p w14:paraId="1C91E012" w14:textId="77777777" w:rsidR="0065112B" w:rsidRDefault="0065112B">
      <w:pPr>
        <w:spacing w:before="80" w:after="100"/>
      </w:pPr>
    </w:p>
    <w:p w14:paraId="234DD2FB" w14:textId="77777777" w:rsidR="0065112B" w:rsidRDefault="000F7CE0">
      <w:pPr>
        <w:spacing w:after="160"/>
      </w:pPr>
      <w:r>
        <w:rPr>
          <w:color w:val="374151"/>
        </w:rPr>
        <w:t>The project is divided into five incremental phases. Each phase produces a working, testable increment that can be demonstrated independently.</w:t>
      </w:r>
    </w:p>
    <w:p w14:paraId="7BA3A2C0" w14:textId="77777777" w:rsidR="0065112B" w:rsidRDefault="000F7CE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Phase 1 — Foundation &amp; Basic UI  (Weeks 1–2)</w:t>
      </w:r>
    </w:p>
    <w:p w14:paraId="4FA78919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112B" w14:paraId="2CB1C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436CE8" w14:textId="77777777" w:rsidR="0065112B" w:rsidRDefault="000F7CE0">
            <w:r>
              <w:rPr>
                <w:b/>
                <w:bCs/>
                <w:color w:val="1B3A6B"/>
              </w:rPr>
              <w:t xml:space="preserve">Goal: </w:t>
            </w:r>
            <w:r>
              <w:rPr>
                <w:color w:val="374151"/>
              </w:rPr>
              <w:t>Set up project scaffolding and build the static UI shell.</w:t>
            </w:r>
          </w:p>
          <w:p w14:paraId="5AB5DE8A" w14:textId="77777777" w:rsidR="0065112B" w:rsidRDefault="000F7CE0">
            <w:r>
              <w:rPr>
                <w:b/>
                <w:bCs/>
                <w:color w:val="1B3A6B"/>
              </w:rPr>
              <w:t>Deliverables:</w:t>
            </w:r>
          </w:p>
          <w:p w14:paraId="0E27414F" w14:textId="77777777" w:rsidR="0065112B" w:rsidRDefault="000F7CE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Vite + React + Tailwind CSS project initialised with folder structure.</w:t>
            </w:r>
          </w:p>
          <w:p w14:paraId="130119C4" w14:textId="77777777" w:rsidR="0065112B" w:rsidRDefault="000F7CE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Password input form with show/hide toggle.</w:t>
            </w:r>
          </w:p>
          <w:p w14:paraId="2C46322C" w14:textId="77777777" w:rsidR="0065112B" w:rsidRDefault="000F7CE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Personal context fields (name, DOB, city, username) — manual entry only at this stage.</w:t>
            </w:r>
          </w:p>
          <w:p w14:paraId="1BFF7DC8" w14:textId="77777777" w:rsidR="0065112B" w:rsidRDefault="000F7CE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Static strength bar (no logic yet) and placeholder feedback panel.</w:t>
            </w:r>
          </w:p>
          <w:p w14:paraId="3389132F" w14:textId="77777777" w:rsidR="0065112B" w:rsidRDefault="000F7CE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</w:rPr>
              <w:t>ESLint + Prettier + Vitest configured.</w:t>
            </w:r>
          </w:p>
        </w:tc>
      </w:tr>
    </w:tbl>
    <w:p w14:paraId="3C477D6A" w14:textId="77777777" w:rsidR="0065112B" w:rsidRDefault="0065112B">
      <w:pPr>
        <w:spacing w:before="120" w:after="100"/>
      </w:pPr>
    </w:p>
    <w:p w14:paraId="1DA30FFF" w14:textId="77777777" w:rsidR="0065112B" w:rsidRDefault="000F7CE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Phase 2 — Analysis Engine  (Weeks 3–4)</w:t>
      </w:r>
    </w:p>
    <w:p w14:paraId="13A95DDD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112B" w14:paraId="76F84A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766E"/>
              <w:left w:val="single" w:sz="1" w:space="0" w:color="0F766E"/>
              <w:bottom w:val="single" w:sz="1" w:space="0" w:color="0F766E"/>
              <w:right w:val="single" w:sz="1" w:space="0" w:color="0F766E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82B1E9" w14:textId="77777777" w:rsidR="0065112B" w:rsidRDefault="000F7CE0">
            <w:r>
              <w:rPr>
                <w:b/>
                <w:bCs/>
                <w:color w:val="0F766E"/>
              </w:rPr>
              <w:t xml:space="preserve">Goal: </w:t>
            </w:r>
            <w:r>
              <w:rPr>
                <w:color w:val="374151"/>
              </w:rPr>
              <w:t>Implement the full in-browser analysis engine.</w:t>
            </w:r>
          </w:p>
          <w:p w14:paraId="27F0348D" w14:textId="77777777" w:rsidR="0065112B" w:rsidRDefault="000F7CE0">
            <w:r>
              <w:rPr>
                <w:b/>
                <w:bCs/>
                <w:color w:val="0F766E"/>
              </w:rPr>
              <w:t>Deliverables:</w:t>
            </w:r>
          </w:p>
          <w:p w14:paraId="451CD732" w14:textId="77777777" w:rsidR="0065112B" w:rsidRDefault="000F7CE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>Personal Context Checker with token generation and leet-speak substitution.</w:t>
            </w:r>
          </w:p>
          <w:p w14:paraId="7E78680F" w14:textId="77777777" w:rsidR="0065112B" w:rsidRDefault="000F7CE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>zxcvbn integration wrapped in a custom hook (usePasswordAnalysis) with user_inputs injection.</w:t>
            </w:r>
          </w:p>
          <w:p w14:paraId="6C3D11EA" w14:textId="77777777" w:rsidR="0065112B" w:rsidRDefault="000F7CE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>Passphrase Detector module.</w:t>
            </w:r>
          </w:p>
          <w:p w14:paraId="7DE5319E" w14:textId="77777777" w:rsidR="0065112B" w:rsidRDefault="000F7CE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>Score Aggregator combining all module outputs into AnalysisResult.</w:t>
            </w:r>
          </w:p>
          <w:p w14:paraId="5CAD8517" w14:textId="77777777" w:rsidR="0065112B" w:rsidRDefault="000F7CE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374151"/>
              </w:rPr>
              <w:t>Live Strength Meter and Feedback Panel wired to the engine.</w:t>
            </w:r>
          </w:p>
          <w:p w14:paraId="07D7A597" w14:textId="77777777" w:rsidR="0065112B" w:rsidRDefault="000F7CE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</w:rPr>
              <w:t>Unit tests for every Analysis Engine module.</w:t>
            </w:r>
          </w:p>
        </w:tc>
      </w:tr>
    </w:tbl>
    <w:p w14:paraId="2E4936E3" w14:textId="77777777" w:rsidR="0065112B" w:rsidRDefault="0065112B">
      <w:pPr>
        <w:spacing w:before="120" w:after="100"/>
      </w:pPr>
    </w:p>
    <w:p w14:paraId="49CB745C" w14:textId="77777777" w:rsidR="0065112B" w:rsidRDefault="000F7CE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Phase 3 — Breach Database Integration  (Week 5)</w:t>
      </w:r>
    </w:p>
    <w:p w14:paraId="1D3BDBB8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112B" w14:paraId="7C1F1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68E3B5" w14:textId="77777777" w:rsidR="0065112B" w:rsidRDefault="000F7CE0">
            <w:r>
              <w:rPr>
                <w:b/>
                <w:bCs/>
                <w:color w:val="D97706"/>
              </w:rPr>
              <w:t xml:space="preserve">Goal: </w:t>
            </w:r>
            <w:r>
              <w:rPr>
                <w:color w:val="374151"/>
              </w:rPr>
              <w:t>Add real-time breach checking via HIBP.</w:t>
            </w:r>
          </w:p>
          <w:p w14:paraId="7EF463A0" w14:textId="77777777" w:rsidR="0065112B" w:rsidRDefault="000F7CE0">
            <w:r>
              <w:rPr>
                <w:b/>
                <w:bCs/>
                <w:color w:val="D97706"/>
              </w:rPr>
              <w:t>Deliverables:</w:t>
            </w:r>
          </w:p>
          <w:p w14:paraId="009EFF45" w14:textId="77777777" w:rsidR="0065112B" w:rsidRDefault="000F7CE0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color w:val="374151"/>
              </w:rPr>
              <w:t>Web Crypto SHA-1 hashing utility.</w:t>
            </w:r>
          </w:p>
          <w:p w14:paraId="6EB39D35" w14:textId="77777777" w:rsidR="0065112B" w:rsidRDefault="000F7CE0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color w:val="374151"/>
              </w:rPr>
              <w:t>HIBP Range API client with k-anonymity prefix/suffix split.</w:t>
            </w:r>
          </w:p>
          <w:p w14:paraId="7BA2DB5C" w14:textId="77777777" w:rsidR="0065112B" w:rsidRDefault="000F7CE0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color w:val="374151"/>
              </w:rPr>
              <w:t>Debounce logic (500ms) to avoid hammering the API on every keystroke.</w:t>
            </w:r>
          </w:p>
          <w:p w14:paraId="31C64D63" w14:textId="77777777" w:rsidR="0065112B" w:rsidRDefault="000F7CE0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color w:val="374151"/>
              </w:rPr>
              <w:t>Breach warning card in the Feedback Panel showing count when &gt; 0.</w:t>
            </w:r>
          </w:p>
          <w:p w14:paraId="1F939746" w14:textId="77777777" w:rsidR="0065112B" w:rsidRDefault="000F7CE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374151"/>
              </w:rPr>
              <w:t>Mocked HIBP responses in unit and Playwright tests.</w:t>
            </w:r>
          </w:p>
        </w:tc>
      </w:tr>
    </w:tbl>
    <w:p w14:paraId="4FB96233" w14:textId="77777777" w:rsidR="0065112B" w:rsidRDefault="0065112B">
      <w:pPr>
        <w:spacing w:before="120" w:after="100"/>
      </w:pPr>
    </w:p>
    <w:p w14:paraId="15F92841" w14:textId="77777777" w:rsidR="0065112B" w:rsidRDefault="000F7CE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lastRenderedPageBreak/>
        <w:t>Phase 4 — OAuth2 Integration  (Week 6)</w:t>
      </w:r>
    </w:p>
    <w:p w14:paraId="128A0468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112B" w14:paraId="41C65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7C580" w14:textId="77777777" w:rsidR="0065112B" w:rsidRDefault="000F7CE0">
            <w:r>
              <w:rPr>
                <w:b/>
                <w:bCs/>
                <w:color w:val="7C3AED"/>
              </w:rPr>
              <w:t xml:space="preserve">Goal: </w:t>
            </w:r>
            <w:r>
              <w:rPr>
                <w:color w:val="374151"/>
              </w:rPr>
              <w:t>Enable automatic personal context loading via Google/Facebook OAuth2.</w:t>
            </w:r>
          </w:p>
          <w:p w14:paraId="17C0906D" w14:textId="77777777" w:rsidR="0065112B" w:rsidRDefault="000F7CE0">
            <w:r>
              <w:rPr>
                <w:b/>
                <w:bCs/>
                <w:color w:val="7C3AED"/>
              </w:rPr>
              <w:t>Deliverables:</w:t>
            </w:r>
          </w:p>
          <w:p w14:paraId="51715FAB" w14:textId="77777777" w:rsidR="0065112B" w:rsidRDefault="000F7CE0"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color w:val="374151"/>
              </w:rPr>
              <w:t>Google Identity Services integration (PKCE, no backend required).</w:t>
            </w:r>
          </w:p>
          <w:p w14:paraId="056FF433" w14:textId="77777777" w:rsidR="0065112B" w:rsidRDefault="000F7CE0"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color w:val="374151"/>
              </w:rPr>
              <w:t>Facebook Login SDK integration.</w:t>
            </w:r>
          </w:p>
          <w:p w14:paraId="32F7EA2C" w14:textId="77777777" w:rsidR="0065112B" w:rsidRDefault="000F7CE0"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color w:val="374151"/>
              </w:rPr>
              <w:t>JWT decode module extracting UserContext fields.</w:t>
            </w:r>
          </w:p>
          <w:p w14:paraId="6BDF62D0" w14:textId="77777777" w:rsidR="0065112B" w:rsidRDefault="000F7CE0"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color w:val="374151"/>
              </w:rPr>
              <w:t>Auto-populate Input Form on successful sign-in; allow manual override.</w:t>
            </w:r>
          </w:p>
          <w:p w14:paraId="73DEB4AE" w14:textId="77777777" w:rsidR="0065112B" w:rsidRDefault="000F7CE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374151"/>
              </w:rPr>
              <w:t>Privacy notice displayed before OAuth2 is triggered.</w:t>
            </w:r>
          </w:p>
        </w:tc>
      </w:tr>
    </w:tbl>
    <w:p w14:paraId="724818A3" w14:textId="77777777" w:rsidR="0065112B" w:rsidRDefault="0065112B">
      <w:pPr>
        <w:spacing w:before="120" w:after="100"/>
      </w:pPr>
    </w:p>
    <w:p w14:paraId="52E613F5" w14:textId="77777777" w:rsidR="0065112B" w:rsidRDefault="000F7CE0">
      <w:pPr>
        <w:pBdr>
          <w:bottom w:val="single" w:sz="4" w:space="1" w:color="2563EB"/>
        </w:pBdr>
        <w:spacing w:before="240" w:after="100"/>
      </w:pPr>
      <w:r>
        <w:rPr>
          <w:b/>
          <w:bCs/>
          <w:color w:val="1B3A6B"/>
          <w:sz w:val="24"/>
          <w:szCs w:val="24"/>
        </w:rPr>
        <w:t>Phase 5 — Confirmation Flow, Polish &amp; Deployment  (Weeks 7–8)</w:t>
      </w:r>
    </w:p>
    <w:p w14:paraId="5F9889D3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112B" w14:paraId="2A45CC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803D"/>
              <w:left w:val="single" w:sz="1" w:space="0" w:color="15803D"/>
              <w:bottom w:val="single" w:sz="1" w:space="0" w:color="15803D"/>
              <w:right w:val="single" w:sz="1" w:space="0" w:color="15803D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EC4C19" w14:textId="77777777" w:rsidR="0065112B" w:rsidRDefault="000F7CE0">
            <w:r>
              <w:rPr>
                <w:b/>
                <w:bCs/>
                <w:color w:val="15803D"/>
              </w:rPr>
              <w:t xml:space="preserve">Goal: </w:t>
            </w:r>
            <w:r>
              <w:rPr>
                <w:color w:val="374151"/>
              </w:rPr>
              <w:t>Complete the gated approval step, accessibility pass, and deploy to production.</w:t>
            </w:r>
          </w:p>
          <w:p w14:paraId="79306339" w14:textId="77777777" w:rsidR="0065112B" w:rsidRDefault="000F7CE0">
            <w:r>
              <w:rPr>
                <w:b/>
                <w:bCs/>
                <w:color w:val="15803D"/>
              </w:rPr>
              <w:t>Deliverables:</w:t>
            </w:r>
          </w:p>
          <w:p w14:paraId="505B838F" w14:textId="77777777" w:rsidR="0065112B" w:rsidRDefault="000F7CE0"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color w:val="374151"/>
              </w:rPr>
              <w:t>Confirmation Step modal — shown only at score=4, requires re-entry match.</w:t>
            </w:r>
          </w:p>
          <w:p w14:paraId="61D2D68B" w14:textId="77777777" w:rsidR="0065112B" w:rsidRDefault="000F7CE0"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color w:val="374151"/>
              </w:rPr>
              <w:t>Approved state UI with a clear success message.</w:t>
            </w:r>
          </w:p>
          <w:p w14:paraId="707D8B47" w14:textId="77777777" w:rsidR="0065112B" w:rsidRDefault="000F7CE0"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color w:val="374151"/>
              </w:rPr>
              <w:t>Accessibility audit (WCAG 2.1 AA): keyboard navigation, ARIA labels on meter and feedback items.</w:t>
            </w:r>
          </w:p>
          <w:p w14:paraId="1B551B81" w14:textId="77777777" w:rsidR="0065112B" w:rsidRDefault="000F7CE0"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color w:val="374151"/>
              </w:rPr>
              <w:t>Full Playwright E2E test suite covering all five user journeys.</w:t>
            </w:r>
          </w:p>
          <w:p w14:paraId="2B0CEF51" w14:textId="77777777" w:rsidR="0065112B" w:rsidRDefault="000F7CE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374151"/>
              </w:rPr>
              <w:t>GitHub Actions CI/CD pipeline and Vercel production deployment.</w:t>
            </w:r>
          </w:p>
        </w:tc>
      </w:tr>
    </w:tbl>
    <w:p w14:paraId="52D23832" w14:textId="77777777" w:rsidR="0065112B" w:rsidRDefault="0065112B">
      <w:pPr>
        <w:spacing w:before="180" w:after="100"/>
      </w:pPr>
    </w:p>
    <w:p w14:paraId="65C2A92F" w14:textId="77777777" w:rsidR="0065112B" w:rsidRDefault="000F7CE0">
      <w:r>
        <w:br w:type="page"/>
      </w:r>
    </w:p>
    <w:p w14:paraId="77E153CD" w14:textId="77777777" w:rsidR="0065112B" w:rsidRDefault="000F7CE0">
      <w:pPr>
        <w:shd w:val="clear" w:color="auto" w:fill="1B3A6B"/>
        <w:spacing w:before="320" w:after="16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7.  Feature Coverage vs. Existing Solutions</w:t>
      </w:r>
    </w:p>
    <w:p w14:paraId="1A58D69C" w14:textId="77777777" w:rsidR="0065112B" w:rsidRDefault="0065112B">
      <w:pPr>
        <w:spacing w:before="80" w:after="100"/>
      </w:pPr>
    </w:p>
    <w:p w14:paraId="5D2DF151" w14:textId="77777777" w:rsidR="0065112B" w:rsidRDefault="000F7CE0">
      <w:pPr>
        <w:spacing w:after="120"/>
      </w:pPr>
      <w:r>
        <w:rPr>
          <w:color w:val="374151"/>
        </w:rPr>
        <w:t>The table below reproduces and extends the comparison from the existing solutions review, showing how each feature is addressed in this design.</w:t>
      </w:r>
    </w:p>
    <w:p w14:paraId="468F97AD" w14:textId="77777777" w:rsidR="0065112B" w:rsidRDefault="0065112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1344"/>
        <w:gridCol w:w="1344"/>
        <w:gridCol w:w="1344"/>
        <w:gridCol w:w="1344"/>
        <w:gridCol w:w="1344"/>
      </w:tblGrid>
      <w:tr w:rsidR="0065112B" w14:paraId="71576A3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AD3B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344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5AB1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zxcvbn</w:t>
            </w:r>
          </w:p>
        </w:tc>
        <w:tc>
          <w:tcPr>
            <w:tcW w:w="1344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2339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HIBP</w:t>
            </w:r>
          </w:p>
        </w:tc>
        <w:tc>
          <w:tcPr>
            <w:tcW w:w="1344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2343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NIST</w:t>
            </w:r>
          </w:p>
        </w:tc>
        <w:tc>
          <w:tcPr>
            <w:tcW w:w="1344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AE35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Browser</w:t>
            </w:r>
          </w:p>
        </w:tc>
        <w:tc>
          <w:tcPr>
            <w:tcW w:w="1344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2489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This Project</w:t>
            </w:r>
          </w:p>
        </w:tc>
      </w:tr>
      <w:tr w:rsidR="0065112B" w14:paraId="6CE5D0B4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C700" w14:textId="77777777" w:rsidR="0065112B" w:rsidRDefault="000F7CE0">
            <w:r>
              <w:rPr>
                <w:b/>
                <w:bCs/>
                <w:color w:val="374151"/>
                <w:sz w:val="20"/>
                <w:szCs w:val="20"/>
              </w:rPr>
              <w:t>Pattern detection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3121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8892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0AC0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4D0E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DBBE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</w:tr>
      <w:tr w:rsidR="0065112B" w14:paraId="305F7B0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6A93" w14:textId="77777777" w:rsidR="0065112B" w:rsidRDefault="000F7CE0">
            <w:r>
              <w:rPr>
                <w:b/>
                <w:bCs/>
                <w:color w:val="374151"/>
                <w:sz w:val="20"/>
                <w:szCs w:val="20"/>
              </w:rPr>
              <w:t>Breach DB check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5382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6E5B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6183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D13A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9AD3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</w:tr>
      <w:tr w:rsidR="0065112B" w14:paraId="7D2913BF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78DD" w14:textId="77777777" w:rsidR="0065112B" w:rsidRDefault="000F7CE0">
            <w:r>
              <w:rPr>
                <w:b/>
                <w:bCs/>
                <w:color w:val="374151"/>
                <w:sz w:val="20"/>
                <w:szCs w:val="20"/>
              </w:rPr>
              <w:t>Personal info check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99A3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FCDF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DE1E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D5FB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B0AF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</w:tr>
      <w:tr w:rsidR="0065112B" w14:paraId="60B46C56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6EFD" w14:textId="77777777" w:rsidR="0065112B" w:rsidRDefault="000F7CE0">
            <w:r>
              <w:rPr>
                <w:b/>
                <w:bCs/>
                <w:color w:val="374151"/>
                <w:sz w:val="20"/>
                <w:szCs w:val="20"/>
              </w:rPr>
              <w:t>Passphrase support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A943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68DF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24AF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EFBE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1F45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</w:tr>
      <w:tr w:rsidR="0065112B" w14:paraId="7A9F5E6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0A05" w14:textId="77777777" w:rsidR="0065112B" w:rsidRDefault="000F7CE0">
            <w:r>
              <w:rPr>
                <w:b/>
                <w:bCs/>
                <w:color w:val="374151"/>
                <w:sz w:val="20"/>
                <w:szCs w:val="20"/>
              </w:rPr>
              <w:t>Visual strength meter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0F12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1AA7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4EE9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1D1C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7432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</w:tr>
      <w:tr w:rsidR="0065112B" w14:paraId="2F4684A9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971E" w14:textId="77777777" w:rsidR="0065112B" w:rsidRDefault="000F7CE0">
            <w:r>
              <w:rPr>
                <w:b/>
                <w:bCs/>
                <w:color w:val="374151"/>
                <w:sz w:val="20"/>
                <w:szCs w:val="20"/>
              </w:rPr>
              <w:t>Confirmation step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43EC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8F65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0DA7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922A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2E93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</w:tr>
      <w:tr w:rsidR="0065112B" w14:paraId="59373290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1745" w14:textId="77777777" w:rsidR="0065112B" w:rsidRDefault="000F7CE0">
            <w:r>
              <w:rPr>
                <w:b/>
                <w:bCs/>
                <w:color w:val="374151"/>
                <w:sz w:val="20"/>
                <w:szCs w:val="20"/>
              </w:rPr>
              <w:t>Educational feedback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7DAB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ED86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16CF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B09B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06FE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</w:tr>
      <w:tr w:rsidR="0065112B" w14:paraId="60038CA4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948E" w14:textId="77777777" w:rsidR="0065112B" w:rsidRDefault="000F7CE0">
            <w:r>
              <w:rPr>
                <w:b/>
                <w:bCs/>
                <w:color w:val="374151"/>
                <w:sz w:val="20"/>
                <w:szCs w:val="20"/>
              </w:rPr>
              <w:t>OAuth2 context load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E80D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F3BE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A2A2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D5D4" w14:textId="77777777" w:rsidR="0065112B" w:rsidRDefault="000F7CE0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✗</w:t>
            </w:r>
          </w:p>
        </w:tc>
        <w:tc>
          <w:tcPr>
            <w:tcW w:w="134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E99B" w14:textId="77777777" w:rsidR="0065112B" w:rsidRDefault="000F7CE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✓</w:t>
            </w:r>
          </w:p>
        </w:tc>
      </w:tr>
    </w:tbl>
    <w:p w14:paraId="033750CD" w14:textId="77777777" w:rsidR="0065112B" w:rsidRDefault="0065112B">
      <w:pPr>
        <w:spacing w:before="200" w:after="100"/>
      </w:pPr>
    </w:p>
    <w:p w14:paraId="7C236BD6" w14:textId="77777777" w:rsidR="0065112B" w:rsidRDefault="000F7CE0">
      <w:pPr>
        <w:shd w:val="clear" w:color="auto" w:fill="1B3A6B"/>
        <w:spacing w:before="320" w:after="160"/>
        <w:ind w:left="120" w:right="120"/>
      </w:pPr>
      <w:r>
        <w:rPr>
          <w:b/>
          <w:bCs/>
          <w:color w:val="FFFFFF"/>
          <w:sz w:val="28"/>
          <w:szCs w:val="28"/>
        </w:rPr>
        <w:t>8.  Security &amp; Privacy Considerations</w:t>
      </w:r>
    </w:p>
    <w:p w14:paraId="75ECE6C1" w14:textId="77777777" w:rsidR="0065112B" w:rsidRDefault="0065112B">
      <w:pPr>
        <w:spacing w:before="80" w:after="100"/>
      </w:pPr>
    </w:p>
    <w:p w14:paraId="1C5D6E2E" w14:textId="77777777" w:rsidR="0065112B" w:rsidRDefault="000F7CE0">
      <w:pPr>
        <w:spacing w:after="120"/>
      </w:pPr>
      <w:r>
        <w:rPr>
          <w:color w:val="374151"/>
        </w:rPr>
        <w:t>Because the application deals with passwords, the following constraints are enforced by design: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65112B" w14:paraId="604E903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9C20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4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410E" w14:textId="77777777" w:rsidR="0065112B" w:rsidRDefault="000F7C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65112B" w14:paraId="61AF740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C841" w14:textId="77777777" w:rsidR="0065112B" w:rsidRDefault="000F7CE0">
            <w:r>
              <w:rPr>
                <w:color w:val="374151"/>
                <w:sz w:val="20"/>
                <w:szCs w:val="20"/>
              </w:rPr>
              <w:t>Password transmission</w:t>
            </w:r>
          </w:p>
        </w:tc>
        <w:tc>
          <w:tcPr>
            <w:tcW w:w="6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2E85" w14:textId="77777777" w:rsidR="0065112B" w:rsidRDefault="000F7CE0">
            <w:r>
              <w:rPr>
                <w:color w:val="374151"/>
                <w:sz w:val="20"/>
                <w:szCs w:val="20"/>
              </w:rPr>
              <w:t>The plaintext password never leaves the browser. All analysis runs client-side. Only a 5-char SHA-1 prefix is sent to HIBP.</w:t>
            </w:r>
          </w:p>
        </w:tc>
      </w:tr>
      <w:tr w:rsidR="0065112B" w14:paraId="76E3A70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87AA" w14:textId="77777777" w:rsidR="0065112B" w:rsidRDefault="000F7CE0">
            <w:r>
              <w:rPr>
                <w:color w:val="374151"/>
                <w:sz w:val="20"/>
                <w:szCs w:val="20"/>
              </w:rPr>
              <w:t>OAuth2 token storage</w:t>
            </w:r>
          </w:p>
        </w:tc>
        <w:tc>
          <w:tcPr>
            <w:tcW w:w="6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4B0A" w14:textId="77777777" w:rsidR="0065112B" w:rsidRDefault="000F7CE0">
            <w:r>
              <w:rPr>
                <w:color w:val="374151"/>
                <w:sz w:val="20"/>
                <w:szCs w:val="20"/>
              </w:rPr>
              <w:t>The ID token is decoded in memory only and never written to localStorage or cookies. The session is cleared on page unload.</w:t>
            </w:r>
          </w:p>
        </w:tc>
      </w:tr>
      <w:tr w:rsidR="0065112B" w14:paraId="4F4D854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D28B" w14:textId="77777777" w:rsidR="0065112B" w:rsidRDefault="000F7CE0">
            <w:r>
              <w:rPr>
                <w:color w:val="374151"/>
                <w:sz w:val="20"/>
                <w:szCs w:val="20"/>
              </w:rPr>
              <w:t>Context field privacy</w:t>
            </w:r>
          </w:p>
        </w:tc>
        <w:tc>
          <w:tcPr>
            <w:tcW w:w="6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D7AA" w14:textId="77777777" w:rsidR="0065112B" w:rsidRDefault="000F7CE0">
            <w:r>
              <w:rPr>
                <w:color w:val="374151"/>
                <w:sz w:val="20"/>
                <w:szCs w:val="20"/>
              </w:rPr>
              <w:t>Personal context fields are used only within the analysis engine. They are not sent anywhere and are cleared when the user closes the tab.</w:t>
            </w:r>
          </w:p>
        </w:tc>
      </w:tr>
      <w:tr w:rsidR="0065112B" w14:paraId="1C85DA0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AE11" w14:textId="77777777" w:rsidR="0065112B" w:rsidRDefault="000F7CE0">
            <w:r>
              <w:rPr>
                <w:color w:val="374151"/>
                <w:sz w:val="20"/>
                <w:szCs w:val="20"/>
              </w:rPr>
              <w:t>HTTPS only</w:t>
            </w:r>
          </w:p>
        </w:tc>
        <w:tc>
          <w:tcPr>
            <w:tcW w:w="6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ACE0" w14:textId="77777777" w:rsidR="0065112B" w:rsidRDefault="000F7CE0">
            <w:r>
              <w:rPr>
                <w:color w:val="374151"/>
                <w:sz w:val="20"/>
                <w:szCs w:val="20"/>
              </w:rPr>
              <w:t>Vercel enforces HTTPS. The HIBP API is also HTTPS. Any mixed-content request would be blocked by the browser.</w:t>
            </w:r>
          </w:p>
        </w:tc>
      </w:tr>
      <w:tr w:rsidR="0065112B" w14:paraId="634B93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116A" w14:textId="77777777" w:rsidR="0065112B" w:rsidRDefault="000F7CE0">
            <w:r>
              <w:rPr>
                <w:color w:val="374151"/>
                <w:sz w:val="20"/>
                <w:szCs w:val="20"/>
              </w:rPr>
              <w:t>No server side</w:t>
            </w:r>
          </w:p>
        </w:tc>
        <w:tc>
          <w:tcPr>
            <w:tcW w:w="6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E54D" w14:textId="77777777" w:rsidR="0065112B" w:rsidRDefault="000F7CE0">
            <w:r>
              <w:rPr>
                <w:color w:val="374151"/>
                <w:sz w:val="20"/>
                <w:szCs w:val="20"/>
              </w:rPr>
              <w:t>There is no backend server and no database. The attack surface is limited to the static CDN and two external APIs.</w:t>
            </w:r>
          </w:p>
        </w:tc>
      </w:tr>
    </w:tbl>
    <w:p w14:paraId="657922A8" w14:textId="77777777" w:rsidR="0065112B" w:rsidRDefault="0065112B">
      <w:pPr>
        <w:spacing w:before="200" w:after="100"/>
      </w:pPr>
    </w:p>
    <w:p w14:paraId="73336763" w14:textId="77777777" w:rsidR="0065112B" w:rsidRDefault="000F7CE0">
      <w:pPr>
        <w:pBdr>
          <w:top w:val="single" w:sz="4" w:space="4" w:color="2563EB"/>
        </w:pBdr>
        <w:spacing w:before="240"/>
        <w:jc w:val="center"/>
      </w:pPr>
      <w:r>
        <w:rPr>
          <w:color w:val="374151"/>
          <w:sz w:val="18"/>
          <w:szCs w:val="18"/>
        </w:rPr>
        <w:t>End of High Level Design Document — v1.0</w:t>
      </w:r>
    </w:p>
    <w:sectPr w:rsidR="0065112B"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13B4F" w14:textId="77777777" w:rsidR="000F7CE0" w:rsidRDefault="000F7CE0">
      <w:r>
        <w:separator/>
      </w:r>
    </w:p>
  </w:endnote>
  <w:endnote w:type="continuationSeparator" w:id="0">
    <w:p w14:paraId="520E17C1" w14:textId="77777777" w:rsidR="000F7CE0" w:rsidRDefault="000F7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95E3" w14:textId="77777777" w:rsidR="0030201C" w:rsidRDefault="0030201C">
    <w:pPr>
      <w:pStyle w:val="Footer"/>
      <w:tabs>
        <w:tab w:val="clear" w:pos="4703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AC1EAF8" w14:textId="77777777" w:rsidR="0030201C" w:rsidRPr="0030201C" w:rsidRDefault="0030201C" w:rsidP="0030201C">
    <w:pPr>
      <w:pBdr>
        <w:top w:val="single" w:sz="4" w:space="0" w:color="2563EB"/>
      </w:pBdr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CD9B" w14:textId="77777777" w:rsidR="000F7CE0" w:rsidRDefault="000F7CE0">
      <w:r>
        <w:separator/>
      </w:r>
    </w:p>
  </w:footnote>
  <w:footnote w:type="continuationSeparator" w:id="0">
    <w:p w14:paraId="6399E83B" w14:textId="77777777" w:rsidR="000F7CE0" w:rsidRDefault="000F7C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BF7"/>
    <w:multiLevelType w:val="hybridMultilevel"/>
    <w:tmpl w:val="C94AD7BA"/>
    <w:lvl w:ilvl="0" w:tplc="73CCCBBC">
      <w:start w:val="1"/>
      <w:numFmt w:val="bullet"/>
      <w:lvlText w:val="•"/>
      <w:lvlJc w:val="left"/>
      <w:pPr>
        <w:ind w:left="480" w:hanging="240"/>
      </w:pPr>
    </w:lvl>
    <w:lvl w:ilvl="1" w:tplc="77B6FB24">
      <w:numFmt w:val="decimal"/>
      <w:lvlText w:val=""/>
      <w:lvlJc w:val="left"/>
    </w:lvl>
    <w:lvl w:ilvl="2" w:tplc="36A0FDC8">
      <w:numFmt w:val="decimal"/>
      <w:lvlText w:val=""/>
      <w:lvlJc w:val="left"/>
    </w:lvl>
    <w:lvl w:ilvl="3" w:tplc="A7C005FE">
      <w:numFmt w:val="decimal"/>
      <w:lvlText w:val=""/>
      <w:lvlJc w:val="left"/>
    </w:lvl>
    <w:lvl w:ilvl="4" w:tplc="2CBECE80">
      <w:numFmt w:val="decimal"/>
      <w:lvlText w:val=""/>
      <w:lvlJc w:val="left"/>
    </w:lvl>
    <w:lvl w:ilvl="5" w:tplc="A1C477F6">
      <w:numFmt w:val="decimal"/>
      <w:lvlText w:val=""/>
      <w:lvlJc w:val="left"/>
    </w:lvl>
    <w:lvl w:ilvl="6" w:tplc="9F9E0742">
      <w:numFmt w:val="decimal"/>
      <w:lvlText w:val=""/>
      <w:lvlJc w:val="left"/>
    </w:lvl>
    <w:lvl w:ilvl="7" w:tplc="E05CE21A">
      <w:numFmt w:val="decimal"/>
      <w:lvlText w:val=""/>
      <w:lvlJc w:val="left"/>
    </w:lvl>
    <w:lvl w:ilvl="8" w:tplc="C1648D52">
      <w:numFmt w:val="decimal"/>
      <w:lvlText w:val=""/>
      <w:lvlJc w:val="left"/>
    </w:lvl>
  </w:abstractNum>
  <w:abstractNum w:abstractNumId="1" w15:restartNumberingAfterBreak="0">
    <w:nsid w:val="1265594A"/>
    <w:multiLevelType w:val="hybridMultilevel"/>
    <w:tmpl w:val="56C09DC2"/>
    <w:lvl w:ilvl="0" w:tplc="85C07F90">
      <w:start w:val="1"/>
      <w:numFmt w:val="bullet"/>
      <w:lvlText w:val="•"/>
      <w:lvlJc w:val="left"/>
      <w:pPr>
        <w:ind w:left="480" w:hanging="240"/>
      </w:pPr>
    </w:lvl>
    <w:lvl w:ilvl="1" w:tplc="45A8CF96">
      <w:numFmt w:val="decimal"/>
      <w:lvlText w:val=""/>
      <w:lvlJc w:val="left"/>
    </w:lvl>
    <w:lvl w:ilvl="2" w:tplc="352C5DD6">
      <w:numFmt w:val="decimal"/>
      <w:lvlText w:val=""/>
      <w:lvlJc w:val="left"/>
    </w:lvl>
    <w:lvl w:ilvl="3" w:tplc="2D7AF8DC">
      <w:numFmt w:val="decimal"/>
      <w:lvlText w:val=""/>
      <w:lvlJc w:val="left"/>
    </w:lvl>
    <w:lvl w:ilvl="4" w:tplc="A30EFA06">
      <w:numFmt w:val="decimal"/>
      <w:lvlText w:val=""/>
      <w:lvlJc w:val="left"/>
    </w:lvl>
    <w:lvl w:ilvl="5" w:tplc="72FA7A48">
      <w:numFmt w:val="decimal"/>
      <w:lvlText w:val=""/>
      <w:lvlJc w:val="left"/>
    </w:lvl>
    <w:lvl w:ilvl="6" w:tplc="9CE21E3A">
      <w:numFmt w:val="decimal"/>
      <w:lvlText w:val=""/>
      <w:lvlJc w:val="left"/>
    </w:lvl>
    <w:lvl w:ilvl="7" w:tplc="1366AD74">
      <w:numFmt w:val="decimal"/>
      <w:lvlText w:val=""/>
      <w:lvlJc w:val="left"/>
    </w:lvl>
    <w:lvl w:ilvl="8" w:tplc="B734F72C">
      <w:numFmt w:val="decimal"/>
      <w:lvlText w:val=""/>
      <w:lvlJc w:val="left"/>
    </w:lvl>
  </w:abstractNum>
  <w:abstractNum w:abstractNumId="2" w15:restartNumberingAfterBreak="0">
    <w:nsid w:val="174E4145"/>
    <w:multiLevelType w:val="hybridMultilevel"/>
    <w:tmpl w:val="62EC8F1A"/>
    <w:lvl w:ilvl="0" w:tplc="3C7E3EFA">
      <w:start w:val="1"/>
      <w:numFmt w:val="bullet"/>
      <w:lvlText w:val="•"/>
      <w:lvlJc w:val="left"/>
      <w:pPr>
        <w:ind w:left="480" w:hanging="240"/>
      </w:pPr>
    </w:lvl>
    <w:lvl w:ilvl="1" w:tplc="74E4E874">
      <w:numFmt w:val="decimal"/>
      <w:lvlText w:val=""/>
      <w:lvlJc w:val="left"/>
    </w:lvl>
    <w:lvl w:ilvl="2" w:tplc="623C1968">
      <w:numFmt w:val="decimal"/>
      <w:lvlText w:val=""/>
      <w:lvlJc w:val="left"/>
    </w:lvl>
    <w:lvl w:ilvl="3" w:tplc="03A65A5C">
      <w:numFmt w:val="decimal"/>
      <w:lvlText w:val=""/>
      <w:lvlJc w:val="left"/>
    </w:lvl>
    <w:lvl w:ilvl="4" w:tplc="01E05882">
      <w:numFmt w:val="decimal"/>
      <w:lvlText w:val=""/>
      <w:lvlJc w:val="left"/>
    </w:lvl>
    <w:lvl w:ilvl="5" w:tplc="D32A81F4">
      <w:numFmt w:val="decimal"/>
      <w:lvlText w:val=""/>
      <w:lvlJc w:val="left"/>
    </w:lvl>
    <w:lvl w:ilvl="6" w:tplc="D8781514">
      <w:numFmt w:val="decimal"/>
      <w:lvlText w:val=""/>
      <w:lvlJc w:val="left"/>
    </w:lvl>
    <w:lvl w:ilvl="7" w:tplc="02DA9FA6">
      <w:numFmt w:val="decimal"/>
      <w:lvlText w:val=""/>
      <w:lvlJc w:val="left"/>
    </w:lvl>
    <w:lvl w:ilvl="8" w:tplc="4874156C">
      <w:numFmt w:val="decimal"/>
      <w:lvlText w:val=""/>
      <w:lvlJc w:val="left"/>
    </w:lvl>
  </w:abstractNum>
  <w:abstractNum w:abstractNumId="3" w15:restartNumberingAfterBreak="0">
    <w:nsid w:val="1A392DD4"/>
    <w:multiLevelType w:val="hybridMultilevel"/>
    <w:tmpl w:val="B030B500"/>
    <w:lvl w:ilvl="0" w:tplc="3E6AC8EC">
      <w:start w:val="1"/>
      <w:numFmt w:val="decimal"/>
      <w:lvlText w:val="%1."/>
      <w:lvlJc w:val="left"/>
      <w:pPr>
        <w:ind w:left="480" w:hanging="240"/>
      </w:pPr>
    </w:lvl>
    <w:lvl w:ilvl="1" w:tplc="B0E02024">
      <w:numFmt w:val="decimal"/>
      <w:lvlText w:val=""/>
      <w:lvlJc w:val="left"/>
    </w:lvl>
    <w:lvl w:ilvl="2" w:tplc="6AF0D5F8">
      <w:numFmt w:val="decimal"/>
      <w:lvlText w:val=""/>
      <w:lvlJc w:val="left"/>
    </w:lvl>
    <w:lvl w:ilvl="3" w:tplc="0CA2F6B6">
      <w:numFmt w:val="decimal"/>
      <w:lvlText w:val=""/>
      <w:lvlJc w:val="left"/>
    </w:lvl>
    <w:lvl w:ilvl="4" w:tplc="5F28F578">
      <w:numFmt w:val="decimal"/>
      <w:lvlText w:val=""/>
      <w:lvlJc w:val="left"/>
    </w:lvl>
    <w:lvl w:ilvl="5" w:tplc="BDA037F0">
      <w:numFmt w:val="decimal"/>
      <w:lvlText w:val=""/>
      <w:lvlJc w:val="left"/>
    </w:lvl>
    <w:lvl w:ilvl="6" w:tplc="6088A606">
      <w:numFmt w:val="decimal"/>
      <w:lvlText w:val=""/>
      <w:lvlJc w:val="left"/>
    </w:lvl>
    <w:lvl w:ilvl="7" w:tplc="CA42D294">
      <w:numFmt w:val="decimal"/>
      <w:lvlText w:val=""/>
      <w:lvlJc w:val="left"/>
    </w:lvl>
    <w:lvl w:ilvl="8" w:tplc="2F7AB604">
      <w:numFmt w:val="decimal"/>
      <w:lvlText w:val=""/>
      <w:lvlJc w:val="left"/>
    </w:lvl>
  </w:abstractNum>
  <w:abstractNum w:abstractNumId="4" w15:restartNumberingAfterBreak="0">
    <w:nsid w:val="2933466D"/>
    <w:multiLevelType w:val="hybridMultilevel"/>
    <w:tmpl w:val="275ECBCE"/>
    <w:lvl w:ilvl="0" w:tplc="50647B44">
      <w:start w:val="1"/>
      <w:numFmt w:val="bullet"/>
      <w:lvlText w:val="•"/>
      <w:lvlJc w:val="left"/>
      <w:pPr>
        <w:ind w:left="480" w:hanging="240"/>
      </w:pPr>
    </w:lvl>
    <w:lvl w:ilvl="1" w:tplc="4DB8043C">
      <w:numFmt w:val="decimal"/>
      <w:lvlText w:val=""/>
      <w:lvlJc w:val="left"/>
    </w:lvl>
    <w:lvl w:ilvl="2" w:tplc="C85ADC40">
      <w:numFmt w:val="decimal"/>
      <w:lvlText w:val=""/>
      <w:lvlJc w:val="left"/>
    </w:lvl>
    <w:lvl w:ilvl="3" w:tplc="FFA26CFE">
      <w:numFmt w:val="decimal"/>
      <w:lvlText w:val=""/>
      <w:lvlJc w:val="left"/>
    </w:lvl>
    <w:lvl w:ilvl="4" w:tplc="DE805762">
      <w:numFmt w:val="decimal"/>
      <w:lvlText w:val=""/>
      <w:lvlJc w:val="left"/>
    </w:lvl>
    <w:lvl w:ilvl="5" w:tplc="C97C44B0">
      <w:numFmt w:val="decimal"/>
      <w:lvlText w:val=""/>
      <w:lvlJc w:val="left"/>
    </w:lvl>
    <w:lvl w:ilvl="6" w:tplc="9FDE94D0">
      <w:numFmt w:val="decimal"/>
      <w:lvlText w:val=""/>
      <w:lvlJc w:val="left"/>
    </w:lvl>
    <w:lvl w:ilvl="7" w:tplc="7B90CB02">
      <w:numFmt w:val="decimal"/>
      <w:lvlText w:val=""/>
      <w:lvlJc w:val="left"/>
    </w:lvl>
    <w:lvl w:ilvl="8" w:tplc="B1BC1CBE">
      <w:numFmt w:val="decimal"/>
      <w:lvlText w:val=""/>
      <w:lvlJc w:val="left"/>
    </w:lvl>
  </w:abstractNum>
  <w:abstractNum w:abstractNumId="5" w15:restartNumberingAfterBreak="0">
    <w:nsid w:val="519D358A"/>
    <w:multiLevelType w:val="hybridMultilevel"/>
    <w:tmpl w:val="DD84D606"/>
    <w:lvl w:ilvl="0" w:tplc="1FE05402">
      <w:start w:val="1"/>
      <w:numFmt w:val="bullet"/>
      <w:lvlText w:val="●"/>
      <w:lvlJc w:val="left"/>
      <w:pPr>
        <w:ind w:left="720" w:hanging="360"/>
      </w:pPr>
    </w:lvl>
    <w:lvl w:ilvl="1" w:tplc="69FED030">
      <w:start w:val="1"/>
      <w:numFmt w:val="bullet"/>
      <w:lvlText w:val="○"/>
      <w:lvlJc w:val="left"/>
      <w:pPr>
        <w:ind w:left="1440" w:hanging="360"/>
      </w:pPr>
    </w:lvl>
    <w:lvl w:ilvl="2" w:tplc="3D7637E2">
      <w:start w:val="1"/>
      <w:numFmt w:val="bullet"/>
      <w:lvlText w:val="■"/>
      <w:lvlJc w:val="left"/>
      <w:pPr>
        <w:ind w:left="2160" w:hanging="360"/>
      </w:pPr>
    </w:lvl>
    <w:lvl w:ilvl="3" w:tplc="2CE2350C">
      <w:start w:val="1"/>
      <w:numFmt w:val="bullet"/>
      <w:lvlText w:val="●"/>
      <w:lvlJc w:val="left"/>
      <w:pPr>
        <w:ind w:left="2880" w:hanging="360"/>
      </w:pPr>
    </w:lvl>
    <w:lvl w:ilvl="4" w:tplc="84E23604">
      <w:start w:val="1"/>
      <w:numFmt w:val="bullet"/>
      <w:lvlText w:val="○"/>
      <w:lvlJc w:val="left"/>
      <w:pPr>
        <w:ind w:left="3600" w:hanging="360"/>
      </w:pPr>
    </w:lvl>
    <w:lvl w:ilvl="5" w:tplc="B8264230">
      <w:start w:val="1"/>
      <w:numFmt w:val="bullet"/>
      <w:lvlText w:val="■"/>
      <w:lvlJc w:val="left"/>
      <w:pPr>
        <w:ind w:left="4320" w:hanging="360"/>
      </w:pPr>
    </w:lvl>
    <w:lvl w:ilvl="6" w:tplc="88300C92">
      <w:start w:val="1"/>
      <w:numFmt w:val="bullet"/>
      <w:lvlText w:val="●"/>
      <w:lvlJc w:val="left"/>
      <w:pPr>
        <w:ind w:left="5040" w:hanging="360"/>
      </w:pPr>
    </w:lvl>
    <w:lvl w:ilvl="7" w:tplc="7C0A2FFE">
      <w:start w:val="1"/>
      <w:numFmt w:val="bullet"/>
      <w:lvlText w:val="●"/>
      <w:lvlJc w:val="left"/>
      <w:pPr>
        <w:ind w:left="5760" w:hanging="360"/>
      </w:pPr>
    </w:lvl>
    <w:lvl w:ilvl="8" w:tplc="7422D55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3245E9C"/>
    <w:multiLevelType w:val="hybridMultilevel"/>
    <w:tmpl w:val="93907E0E"/>
    <w:lvl w:ilvl="0" w:tplc="5CAA7B0C">
      <w:start w:val="1"/>
      <w:numFmt w:val="bullet"/>
      <w:lvlText w:val="•"/>
      <w:lvlJc w:val="left"/>
      <w:pPr>
        <w:ind w:left="480" w:hanging="240"/>
      </w:pPr>
    </w:lvl>
    <w:lvl w:ilvl="1" w:tplc="0EB2449A">
      <w:numFmt w:val="decimal"/>
      <w:lvlText w:val=""/>
      <w:lvlJc w:val="left"/>
    </w:lvl>
    <w:lvl w:ilvl="2" w:tplc="24B20A7A">
      <w:numFmt w:val="decimal"/>
      <w:lvlText w:val=""/>
      <w:lvlJc w:val="left"/>
    </w:lvl>
    <w:lvl w:ilvl="3" w:tplc="23EC6586">
      <w:numFmt w:val="decimal"/>
      <w:lvlText w:val=""/>
      <w:lvlJc w:val="left"/>
    </w:lvl>
    <w:lvl w:ilvl="4" w:tplc="402E73AE">
      <w:numFmt w:val="decimal"/>
      <w:lvlText w:val=""/>
      <w:lvlJc w:val="left"/>
    </w:lvl>
    <w:lvl w:ilvl="5" w:tplc="50B6A4D8">
      <w:numFmt w:val="decimal"/>
      <w:lvlText w:val=""/>
      <w:lvlJc w:val="left"/>
    </w:lvl>
    <w:lvl w:ilvl="6" w:tplc="8CA4E116">
      <w:numFmt w:val="decimal"/>
      <w:lvlText w:val=""/>
      <w:lvlJc w:val="left"/>
    </w:lvl>
    <w:lvl w:ilvl="7" w:tplc="A8C2B1CE">
      <w:numFmt w:val="decimal"/>
      <w:lvlText w:val=""/>
      <w:lvlJc w:val="left"/>
    </w:lvl>
    <w:lvl w:ilvl="8" w:tplc="D24AE958">
      <w:numFmt w:val="decimal"/>
      <w:lvlText w:val=""/>
      <w:lvlJc w:val="left"/>
    </w:lvl>
  </w:abstractNum>
  <w:abstractNum w:abstractNumId="7" w15:restartNumberingAfterBreak="0">
    <w:nsid w:val="576339FF"/>
    <w:multiLevelType w:val="multilevel"/>
    <w:tmpl w:val="52B8A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1B3A6B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1B3A6B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1B3A6B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1B3A6B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1B3A6B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1B3A6B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1B3A6B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1B3A6B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1B3A6B"/>
        <w:sz w:val="24"/>
      </w:rPr>
    </w:lvl>
  </w:abstractNum>
  <w:num w:numId="1" w16cid:durableId="614751237">
    <w:abstractNumId w:val="5"/>
    <w:lvlOverride w:ilvl="0">
      <w:startOverride w:val="1"/>
    </w:lvlOverride>
  </w:num>
  <w:num w:numId="2" w16cid:durableId="1792897828">
    <w:abstractNumId w:val="6"/>
    <w:lvlOverride w:ilvl="0">
      <w:startOverride w:val="1"/>
    </w:lvlOverride>
  </w:num>
  <w:num w:numId="3" w16cid:durableId="361715346">
    <w:abstractNumId w:val="0"/>
    <w:lvlOverride w:ilvl="0">
      <w:startOverride w:val="1"/>
    </w:lvlOverride>
  </w:num>
  <w:num w:numId="4" w16cid:durableId="2082562251">
    <w:abstractNumId w:val="2"/>
    <w:lvlOverride w:ilvl="0">
      <w:startOverride w:val="1"/>
    </w:lvlOverride>
  </w:num>
  <w:num w:numId="5" w16cid:durableId="8794783">
    <w:abstractNumId w:val="1"/>
    <w:lvlOverride w:ilvl="0">
      <w:startOverride w:val="1"/>
    </w:lvlOverride>
  </w:num>
  <w:num w:numId="6" w16cid:durableId="1014114312">
    <w:abstractNumId w:val="4"/>
    <w:lvlOverride w:ilvl="0">
      <w:startOverride w:val="1"/>
    </w:lvlOverride>
  </w:num>
  <w:num w:numId="7" w16cid:durableId="427888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12B"/>
    <w:rsid w:val="000F7CE0"/>
    <w:rsid w:val="0030201C"/>
    <w:rsid w:val="00546CE5"/>
    <w:rsid w:val="0065112B"/>
    <w:rsid w:val="007C1453"/>
    <w:rsid w:val="00826275"/>
    <w:rsid w:val="00CF1868"/>
    <w:rsid w:val="00DC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4D2D"/>
  <w15:docId w15:val="{2E5309DB-C5F7-4D11-BEC1-B7B6A92A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01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01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01C"/>
  </w:style>
  <w:style w:type="paragraph" w:styleId="Footer">
    <w:name w:val="footer"/>
    <w:basedOn w:val="Normal"/>
    <w:link w:val="FooterChar"/>
    <w:uiPriority w:val="99"/>
    <w:unhideWhenUsed/>
    <w:rsid w:val="0030201C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1678</Words>
  <Characters>9569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salimazzabi420@gmail.com</cp:lastModifiedBy>
  <cp:revision>5</cp:revision>
  <dcterms:created xsi:type="dcterms:W3CDTF">2026-04-26T14:30:00Z</dcterms:created>
  <dcterms:modified xsi:type="dcterms:W3CDTF">2026-04-26T14:45:00Z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791969382</vt:i4>
  </property>
</Properties>
</file>