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30E18" w14:textId="05DFAFF1" w:rsidR="00986EEA" w:rsidRPr="00B10A4D" w:rsidRDefault="00986EEA">
      <w:pPr>
        <w:widowControl w:val="0"/>
        <w:autoSpaceDE w:val="0"/>
        <w:autoSpaceDN w:val="0"/>
        <w:adjustRightInd w:val="0"/>
        <w:spacing w:before="240" w:after="120" w:line="240" w:lineRule="auto"/>
        <w:ind w:left="1080" w:right="-864" w:hanging="1080"/>
        <w:rPr>
          <w:rFonts w:ascii="Arial" w:hAnsi="Arial" w:cs="Arial"/>
          <w:color w:val="000000" w:themeColor="text1"/>
        </w:rPr>
      </w:pPr>
      <w:r w:rsidRPr="00B10A4D">
        <w:rPr>
          <w:rFonts w:ascii="Arial" w:hAnsi="Arial" w:cs="Arial"/>
          <w:b/>
          <w:bCs/>
          <w:color w:val="000000" w:themeColor="text1"/>
        </w:rPr>
        <w:t>TO:</w:t>
      </w:r>
      <w:r w:rsidRPr="00B10A4D">
        <w:rPr>
          <w:rFonts w:ascii="Arial" w:hAnsi="Arial" w:cs="Arial"/>
          <w:color w:val="000000" w:themeColor="text1"/>
        </w:rPr>
        <w:tab/>
      </w:r>
      <w:r w:rsidRPr="00B10A4D">
        <w:rPr>
          <w:rFonts w:ascii="Arial" w:hAnsi="Arial" w:cs="Arial"/>
          <w:color w:val="000000" w:themeColor="text1"/>
        </w:rPr>
        <w:tab/>
      </w:r>
      <w:r w:rsidR="00737C27">
        <w:rPr>
          <w:rFonts w:ascii="Arial" w:hAnsi="Arial" w:cs="Arial"/>
          <w:color w:val="000000" w:themeColor="text1"/>
        </w:rPr>
        <w:t>Paul Wilson</w:t>
      </w:r>
      <w:r w:rsidRPr="00B10A4D">
        <w:rPr>
          <w:rFonts w:ascii="Arial" w:hAnsi="Arial" w:cs="Arial"/>
          <w:color w:val="000000" w:themeColor="text1"/>
        </w:rPr>
        <w:t>, Customer Service</w:t>
      </w:r>
    </w:p>
    <w:p w14:paraId="4EB0B092" w14:textId="6CBBD6A8" w:rsidR="00986EEA" w:rsidRPr="00B10A4D" w:rsidRDefault="00986EEA">
      <w:pPr>
        <w:widowControl w:val="0"/>
        <w:autoSpaceDE w:val="0"/>
        <w:autoSpaceDN w:val="0"/>
        <w:adjustRightInd w:val="0"/>
        <w:spacing w:before="240" w:after="120" w:line="240" w:lineRule="auto"/>
        <w:ind w:left="1080" w:right="-864" w:hanging="1080"/>
        <w:rPr>
          <w:rFonts w:ascii="Arial" w:hAnsi="Arial" w:cs="Arial"/>
          <w:color w:val="000000" w:themeColor="text1"/>
        </w:rPr>
      </w:pPr>
      <w:r w:rsidRPr="00B10A4D">
        <w:rPr>
          <w:rFonts w:ascii="Arial" w:hAnsi="Arial" w:cs="Arial"/>
          <w:b/>
          <w:bCs/>
          <w:color w:val="000000" w:themeColor="text1"/>
        </w:rPr>
        <w:t>FROM:</w:t>
      </w:r>
      <w:r w:rsidRPr="00B10A4D">
        <w:rPr>
          <w:rFonts w:ascii="Arial" w:hAnsi="Arial" w:cs="Arial"/>
          <w:b/>
          <w:bCs/>
          <w:color w:val="000000" w:themeColor="text1"/>
        </w:rPr>
        <w:tab/>
      </w:r>
      <w:r w:rsidRPr="00B10A4D">
        <w:rPr>
          <w:rFonts w:ascii="Arial" w:hAnsi="Arial" w:cs="Arial"/>
          <w:b/>
          <w:bCs/>
          <w:color w:val="000000" w:themeColor="text1"/>
        </w:rPr>
        <w:tab/>
      </w:r>
      <w:r w:rsidR="00737C27">
        <w:rPr>
          <w:rFonts w:ascii="Arial" w:hAnsi="Arial" w:cs="Arial"/>
          <w:color w:val="000000" w:themeColor="text1"/>
        </w:rPr>
        <w:t>John Williams</w:t>
      </w:r>
      <w:r w:rsidRPr="00B10A4D">
        <w:rPr>
          <w:rFonts w:ascii="Arial" w:hAnsi="Arial" w:cs="Arial"/>
          <w:color w:val="000000" w:themeColor="text1"/>
        </w:rPr>
        <w:t>, Western Accounts</w:t>
      </w:r>
    </w:p>
    <w:p w14:paraId="6B72A2A2" w14:textId="77777777" w:rsidR="00986EEA" w:rsidRPr="00B10A4D" w:rsidRDefault="00986EEA">
      <w:pPr>
        <w:widowControl w:val="0"/>
        <w:autoSpaceDE w:val="0"/>
        <w:autoSpaceDN w:val="0"/>
        <w:adjustRightInd w:val="0"/>
        <w:spacing w:before="240" w:after="120" w:line="240" w:lineRule="auto"/>
        <w:ind w:left="1080" w:right="-864" w:hanging="1080"/>
        <w:rPr>
          <w:rFonts w:ascii="Arial" w:hAnsi="Arial" w:cs="Arial"/>
          <w:b/>
          <w:bCs/>
          <w:color w:val="000000" w:themeColor="text1"/>
        </w:rPr>
      </w:pPr>
      <w:r w:rsidRPr="00B10A4D">
        <w:rPr>
          <w:rFonts w:ascii="Arial" w:hAnsi="Arial" w:cs="Arial"/>
          <w:b/>
          <w:bCs/>
          <w:color w:val="000000" w:themeColor="text1"/>
        </w:rPr>
        <w:t>SUBJECT:</w:t>
      </w:r>
      <w:r w:rsidRPr="00B10A4D">
        <w:rPr>
          <w:rFonts w:ascii="Arial" w:hAnsi="Arial" w:cs="Arial"/>
          <w:color w:val="000000" w:themeColor="text1"/>
        </w:rPr>
        <w:tab/>
      </w:r>
      <w:proofErr w:type="spellStart"/>
      <w:r w:rsidRPr="00B10A4D">
        <w:rPr>
          <w:rFonts w:ascii="Arial" w:hAnsi="Arial" w:cs="Arial"/>
          <w:b/>
          <w:bCs/>
          <w:color w:val="000000" w:themeColor="text1"/>
        </w:rPr>
        <w:t>NanoSystems</w:t>
      </w:r>
      <w:proofErr w:type="spellEnd"/>
      <w:r w:rsidRPr="00B10A4D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B10A4D">
        <w:rPr>
          <w:rFonts w:ascii="Arial" w:hAnsi="Arial" w:cs="Arial"/>
          <w:b/>
          <w:bCs/>
          <w:color w:val="000000" w:themeColor="text1"/>
        </w:rPr>
        <w:t>Acquistion</w:t>
      </w:r>
      <w:proofErr w:type="spellEnd"/>
    </w:p>
    <w:p w14:paraId="27D619A3" w14:textId="0643C31B" w:rsidR="00986EEA" w:rsidRPr="00B10A4D" w:rsidRDefault="00986EEA">
      <w:pPr>
        <w:widowControl w:val="0"/>
        <w:autoSpaceDE w:val="0"/>
        <w:autoSpaceDN w:val="0"/>
        <w:adjustRightInd w:val="0"/>
        <w:spacing w:before="240" w:after="120" w:line="240" w:lineRule="auto"/>
        <w:ind w:left="1080" w:right="-864" w:hanging="1080"/>
        <w:rPr>
          <w:rFonts w:ascii="Arial" w:hAnsi="Arial" w:cs="Arial"/>
          <w:color w:val="000000" w:themeColor="text1"/>
        </w:rPr>
      </w:pPr>
      <w:r w:rsidRPr="00B10A4D">
        <w:rPr>
          <w:rFonts w:ascii="Arial" w:hAnsi="Arial" w:cs="Arial"/>
          <w:b/>
          <w:bCs/>
          <w:color w:val="000000" w:themeColor="text1"/>
        </w:rPr>
        <w:t>DATE:</w:t>
      </w:r>
      <w:r w:rsidRPr="00B10A4D">
        <w:rPr>
          <w:rFonts w:ascii="Arial" w:hAnsi="Arial" w:cs="Arial"/>
          <w:color w:val="000000" w:themeColor="text1"/>
        </w:rPr>
        <w:tab/>
      </w:r>
      <w:r w:rsidRPr="00B10A4D">
        <w:rPr>
          <w:rFonts w:ascii="Arial" w:hAnsi="Arial" w:cs="Arial"/>
          <w:color w:val="000000" w:themeColor="text1"/>
        </w:rPr>
        <w:tab/>
        <w:t>February 18, 20</w:t>
      </w:r>
      <w:r w:rsidR="00737C27">
        <w:rPr>
          <w:rFonts w:ascii="Arial" w:hAnsi="Arial" w:cs="Arial"/>
          <w:color w:val="000000" w:themeColor="text1"/>
        </w:rPr>
        <w:t>21</w:t>
      </w:r>
    </w:p>
    <w:p w14:paraId="5BA2548F" w14:textId="02D98EBA" w:rsidR="00986EEA" w:rsidRPr="00B10A4D" w:rsidRDefault="00986EEA">
      <w:pPr>
        <w:widowControl w:val="0"/>
        <w:autoSpaceDE w:val="0"/>
        <w:autoSpaceDN w:val="0"/>
        <w:adjustRightInd w:val="0"/>
        <w:spacing w:before="240" w:after="120" w:line="240" w:lineRule="auto"/>
        <w:ind w:left="1080" w:right="-864" w:hanging="1080"/>
        <w:rPr>
          <w:rFonts w:ascii="Arial" w:hAnsi="Arial" w:cs="Arial"/>
          <w:color w:val="000000" w:themeColor="text1"/>
        </w:rPr>
      </w:pPr>
      <w:r w:rsidRPr="00B10A4D">
        <w:rPr>
          <w:rFonts w:ascii="Arial" w:hAnsi="Arial" w:cs="Arial"/>
          <w:b/>
          <w:bCs/>
          <w:color w:val="000000" w:themeColor="text1"/>
        </w:rPr>
        <w:t>CC:</w:t>
      </w:r>
      <w:r w:rsidRPr="00B10A4D">
        <w:rPr>
          <w:rFonts w:ascii="Arial" w:hAnsi="Arial" w:cs="Arial"/>
          <w:color w:val="000000" w:themeColor="text1"/>
        </w:rPr>
        <w:tab/>
      </w:r>
      <w:r w:rsidRPr="00B10A4D">
        <w:rPr>
          <w:rFonts w:ascii="Arial" w:hAnsi="Arial" w:cs="Arial"/>
          <w:color w:val="000000" w:themeColor="text1"/>
        </w:rPr>
        <w:tab/>
      </w:r>
      <w:r w:rsidR="00737C27">
        <w:rPr>
          <w:rFonts w:ascii="Arial" w:hAnsi="Arial" w:cs="Arial"/>
          <w:color w:val="000000" w:themeColor="text1"/>
        </w:rPr>
        <w:t>Grady Archie</w:t>
      </w:r>
      <w:r w:rsidRPr="00B10A4D">
        <w:rPr>
          <w:rFonts w:ascii="Arial" w:hAnsi="Arial" w:cs="Arial"/>
          <w:color w:val="000000" w:themeColor="text1"/>
        </w:rPr>
        <w:t>, CFO</w:t>
      </w:r>
    </w:p>
    <w:p w14:paraId="7D92E3B0" w14:textId="77777777" w:rsidR="00986EEA" w:rsidRPr="00B10A4D" w:rsidRDefault="00986EEA">
      <w:pPr>
        <w:widowControl w:val="0"/>
        <w:autoSpaceDE w:val="0"/>
        <w:autoSpaceDN w:val="0"/>
        <w:adjustRightInd w:val="0"/>
        <w:ind w:right="-864"/>
        <w:rPr>
          <w:rFonts w:ascii="Calibri" w:hAnsi="Calibri" w:cs="Calibri"/>
          <w:color w:val="000000" w:themeColor="text1"/>
          <w:sz w:val="24"/>
          <w:szCs w:val="24"/>
        </w:rPr>
      </w:pPr>
    </w:p>
    <w:p w14:paraId="0735CCCE" w14:textId="154E50E7" w:rsidR="00986EEA" w:rsidRPr="00B10A4D" w:rsidRDefault="00737C27">
      <w:pPr>
        <w:widowControl w:val="0"/>
        <w:autoSpaceDE w:val="0"/>
        <w:autoSpaceDN w:val="0"/>
        <w:adjustRightInd w:val="0"/>
        <w:ind w:right="-864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Paul</w:t>
      </w:r>
      <w:r w:rsidR="00986EEA" w:rsidRPr="00B10A4D">
        <w:rPr>
          <w:rFonts w:ascii="Calibri" w:hAnsi="Calibri" w:cs="Calibri"/>
          <w:color w:val="000000" w:themeColor="text1"/>
        </w:rPr>
        <w:t>,</w:t>
      </w:r>
    </w:p>
    <w:p w14:paraId="35FEA3AC" w14:textId="77777777" w:rsidR="00986EEA" w:rsidRPr="00B10A4D" w:rsidRDefault="00986EEA">
      <w:pPr>
        <w:widowControl w:val="0"/>
        <w:autoSpaceDE w:val="0"/>
        <w:autoSpaceDN w:val="0"/>
        <w:adjustRightInd w:val="0"/>
        <w:ind w:right="-864"/>
        <w:rPr>
          <w:rFonts w:ascii="Calibri" w:hAnsi="Calibri" w:cs="Calibri"/>
          <w:color w:val="000000" w:themeColor="text1"/>
        </w:rPr>
      </w:pPr>
      <w:r w:rsidRPr="00B10A4D">
        <w:rPr>
          <w:rFonts w:ascii="Calibri" w:hAnsi="Calibri" w:cs="Calibri"/>
          <w:color w:val="000000" w:themeColor="text1"/>
        </w:rPr>
        <w:t>As we discussed, we need to issue a refund for the molecular vacuums that failed FDA testing.  In order to expedite this, here’s a list of customers with their credit card numbers for a direct refund:</w:t>
      </w:r>
    </w:p>
    <w:p w14:paraId="04D9D71A" w14:textId="77777777" w:rsidR="00986EEA" w:rsidRPr="00B10A4D" w:rsidRDefault="00986EEA">
      <w:pPr>
        <w:widowControl w:val="0"/>
        <w:autoSpaceDE w:val="0"/>
        <w:autoSpaceDN w:val="0"/>
        <w:adjustRightInd w:val="0"/>
        <w:spacing w:after="0" w:line="240" w:lineRule="auto"/>
        <w:ind w:right="-864"/>
        <w:rPr>
          <w:rFonts w:ascii="Calibri" w:hAnsi="Calibri" w:cs="Calibri"/>
          <w:color w:val="000000" w:themeColor="text1"/>
        </w:rPr>
      </w:pPr>
      <w:r w:rsidRPr="00B10A4D">
        <w:rPr>
          <w:rFonts w:ascii="Calibri" w:hAnsi="Calibri" w:cs="Calibri"/>
          <w:color w:val="000000" w:themeColor="text1"/>
        </w:rPr>
        <w:t xml:space="preserve">David Welsh, Secure </w:t>
      </w:r>
      <w:proofErr w:type="spellStart"/>
      <w:r w:rsidRPr="00B10A4D">
        <w:rPr>
          <w:rFonts w:ascii="Calibri" w:hAnsi="Calibri" w:cs="Calibri"/>
          <w:color w:val="000000" w:themeColor="text1"/>
        </w:rPr>
        <w:t>Nontech</w:t>
      </w:r>
      <w:proofErr w:type="spellEnd"/>
      <w:r w:rsidRPr="00B10A4D">
        <w:rPr>
          <w:rFonts w:ascii="Calibri" w:hAnsi="Calibri" w:cs="Calibri"/>
          <w:color w:val="000000" w:themeColor="text1"/>
        </w:rPr>
        <w:t xml:space="preserve">, </w:t>
      </w:r>
      <w:r w:rsidR="00B10A4D">
        <w:rPr>
          <w:rFonts w:ascii="Calibri" w:hAnsi="Calibri" w:cs="Calibri"/>
          <w:color w:val="000000" w:themeColor="text1"/>
        </w:rPr>
        <w:t xml:space="preserve">VISA </w:t>
      </w:r>
      <w:r w:rsidRPr="00B10A4D">
        <w:rPr>
          <w:rFonts w:ascii="Calibri" w:hAnsi="Calibri" w:cs="Calibri"/>
          <w:color w:val="000000" w:themeColor="text1"/>
        </w:rPr>
        <w:t>5466160038201172</w:t>
      </w:r>
    </w:p>
    <w:p w14:paraId="73F0A65E" w14:textId="77777777" w:rsidR="00986EEA" w:rsidRPr="00B10A4D" w:rsidRDefault="00986EEA">
      <w:pPr>
        <w:widowControl w:val="0"/>
        <w:autoSpaceDE w:val="0"/>
        <w:autoSpaceDN w:val="0"/>
        <w:adjustRightInd w:val="0"/>
        <w:spacing w:after="0" w:line="240" w:lineRule="auto"/>
        <w:ind w:right="-864"/>
        <w:rPr>
          <w:rFonts w:ascii="Calibri" w:hAnsi="Calibri" w:cs="Calibri"/>
          <w:color w:val="000000" w:themeColor="text1"/>
        </w:rPr>
      </w:pPr>
      <w:r w:rsidRPr="00B10A4D">
        <w:rPr>
          <w:rFonts w:ascii="Calibri" w:hAnsi="Calibri" w:cs="Calibri"/>
          <w:color w:val="000000" w:themeColor="text1"/>
        </w:rPr>
        <w:t>Bill Johnson, Metro Tech, 3530 1113 3330 0000</w:t>
      </w:r>
    </w:p>
    <w:p w14:paraId="5F2E85F9" w14:textId="77777777" w:rsidR="00986EEA" w:rsidRPr="00B10A4D" w:rsidRDefault="00986EEA">
      <w:pPr>
        <w:widowControl w:val="0"/>
        <w:autoSpaceDE w:val="0"/>
        <w:autoSpaceDN w:val="0"/>
        <w:adjustRightInd w:val="0"/>
        <w:ind w:right="-864"/>
        <w:rPr>
          <w:rFonts w:ascii="Calibri" w:hAnsi="Calibri" w:cs="Calibri"/>
          <w:color w:val="000000" w:themeColor="text1"/>
        </w:rPr>
      </w:pPr>
    </w:p>
    <w:p w14:paraId="16D6984C" w14:textId="77777777" w:rsidR="00986EEA" w:rsidRPr="00B10A4D" w:rsidRDefault="00986EEA">
      <w:pPr>
        <w:widowControl w:val="0"/>
        <w:autoSpaceDE w:val="0"/>
        <w:autoSpaceDN w:val="0"/>
        <w:adjustRightInd w:val="0"/>
        <w:ind w:right="-864"/>
        <w:rPr>
          <w:rFonts w:ascii="Calibri" w:hAnsi="Calibri" w:cs="Calibri"/>
          <w:color w:val="000000" w:themeColor="text1"/>
        </w:rPr>
      </w:pPr>
      <w:r w:rsidRPr="00B10A4D">
        <w:rPr>
          <w:rFonts w:ascii="Calibri" w:hAnsi="Calibri" w:cs="Calibri"/>
          <w:color w:val="000000" w:themeColor="text1"/>
        </w:rPr>
        <w:t>Regards,</w:t>
      </w:r>
    </w:p>
    <w:p w14:paraId="419D523B" w14:textId="194F31DF" w:rsidR="00986EEA" w:rsidRPr="00B10A4D" w:rsidRDefault="00737C27">
      <w:pPr>
        <w:widowControl w:val="0"/>
        <w:autoSpaceDE w:val="0"/>
        <w:autoSpaceDN w:val="0"/>
        <w:adjustRightInd w:val="0"/>
        <w:ind w:right="-864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John</w:t>
      </w:r>
    </w:p>
    <w:p w14:paraId="4B688B3B" w14:textId="77777777" w:rsidR="00986EEA" w:rsidRPr="00B10A4D" w:rsidRDefault="00986EEA">
      <w:pPr>
        <w:widowControl w:val="0"/>
        <w:autoSpaceDE w:val="0"/>
        <w:autoSpaceDN w:val="0"/>
        <w:adjustRightInd w:val="0"/>
        <w:ind w:right="-864"/>
        <w:rPr>
          <w:rFonts w:ascii="Calibri" w:hAnsi="Calibri" w:cs="Calibri"/>
          <w:color w:val="000000" w:themeColor="text1"/>
        </w:rPr>
      </w:pPr>
    </w:p>
    <w:p w14:paraId="04B2428F" w14:textId="77777777" w:rsidR="00986EEA" w:rsidRPr="00B10A4D" w:rsidRDefault="00986EEA">
      <w:pPr>
        <w:widowControl w:val="0"/>
        <w:autoSpaceDE w:val="0"/>
        <w:autoSpaceDN w:val="0"/>
        <w:adjustRightInd w:val="0"/>
        <w:ind w:right="-864"/>
        <w:rPr>
          <w:rFonts w:ascii="Calibri" w:hAnsi="Calibri" w:cs="Calibri"/>
          <w:color w:val="000000" w:themeColor="text1"/>
        </w:rPr>
      </w:pPr>
    </w:p>
    <w:sectPr w:rsidR="00986EEA" w:rsidRPr="00B10A4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E1F"/>
    <w:rsid w:val="00074E1F"/>
    <w:rsid w:val="002674E7"/>
    <w:rsid w:val="003C5924"/>
    <w:rsid w:val="00675A69"/>
    <w:rsid w:val="00737C27"/>
    <w:rsid w:val="00986EEA"/>
    <w:rsid w:val="00A066B4"/>
    <w:rsid w:val="00B10A4D"/>
    <w:rsid w:val="00BC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10B70F29"/>
  <w14:defaultImageDpi w14:val="0"/>
  <w15:docId w15:val="{C3A7B0CF-2541-FB45-995D-0FB02797A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llbody">
    <w:name w:val="cellbody"/>
    <w:basedOn w:val="Normal"/>
    <w:rsid w:val="00BC7B6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841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John Williams</cp:lastModifiedBy>
  <cp:revision>5</cp:revision>
  <dcterms:created xsi:type="dcterms:W3CDTF">2019-12-12T21:46:00Z</dcterms:created>
  <dcterms:modified xsi:type="dcterms:W3CDTF">2021-03-01T15:07:00Z</dcterms:modified>
</cp:coreProperties>
</file>