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B2" w:rsidRDefault="00900381" w:rsidP="00900381">
      <w:pPr>
        <w:tabs>
          <w:tab w:val="left" w:pos="0"/>
        </w:tabs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3EB2">
        <w:rPr>
          <w:rFonts w:ascii="Times New Roman" w:hAnsi="Times New Roman" w:cs="Times New Roman"/>
          <w:sz w:val="28"/>
          <w:szCs w:val="28"/>
          <w:lang w:val="uk-UA"/>
        </w:rPr>
        <w:t xml:space="preserve">Охорона праці це система збереження життя, </w:t>
      </w:r>
      <w:r w:rsidR="00853EB2" w:rsidRPr="00853EB2">
        <w:rPr>
          <w:rFonts w:ascii="Times New Roman" w:hAnsi="Times New Roman" w:cs="Times New Roman"/>
          <w:sz w:val="28"/>
          <w:szCs w:val="28"/>
          <w:lang w:val="uk-UA"/>
        </w:rPr>
        <w:t>здоров'я</w:t>
      </w:r>
      <w:r w:rsidR="00853EB2">
        <w:rPr>
          <w:rFonts w:ascii="Times New Roman" w:hAnsi="Times New Roman" w:cs="Times New Roman"/>
          <w:sz w:val="28"/>
          <w:szCs w:val="28"/>
          <w:lang w:val="uk-UA"/>
        </w:rPr>
        <w:t xml:space="preserve"> і працездатності </w:t>
      </w:r>
      <w:r w:rsidR="00853EB2" w:rsidRPr="00853EB2">
        <w:rPr>
          <w:rFonts w:ascii="Times New Roman" w:hAnsi="Times New Roman" w:cs="Times New Roman"/>
          <w:sz w:val="28"/>
          <w:szCs w:val="28"/>
          <w:lang w:val="uk-UA"/>
        </w:rPr>
        <w:t xml:space="preserve"> працівників у процесі трудової діяльності, яка включає правові, соціально-економічні, організаційно-технічні, санітарно-гігієнічні, лікувально-профілактичні</w:t>
      </w:r>
      <w:r w:rsidR="00853EB2">
        <w:rPr>
          <w:rFonts w:ascii="Times New Roman" w:hAnsi="Times New Roman" w:cs="Times New Roman"/>
          <w:sz w:val="28"/>
          <w:szCs w:val="28"/>
          <w:lang w:val="uk-UA"/>
        </w:rPr>
        <w:t>, реабілітаційні та інші заходи.</w:t>
      </w:r>
      <w:r w:rsidR="00853EB2">
        <w:rPr>
          <w:rFonts w:ascii="Times New Roman" w:hAnsi="Times New Roman" w:cs="Times New Roman"/>
          <w:sz w:val="28"/>
          <w:szCs w:val="28"/>
          <w:lang w:val="uk-UA"/>
        </w:rPr>
        <w:tab/>
      </w:r>
      <w:r w:rsidR="00853EB2" w:rsidRPr="00853EB2">
        <w:rPr>
          <w:rFonts w:ascii="Times New Roman" w:hAnsi="Times New Roman" w:cs="Times New Roman"/>
          <w:sz w:val="28"/>
          <w:szCs w:val="28"/>
          <w:lang w:val="uk-UA"/>
        </w:rPr>
        <w:t>Законодавство про працю містить норми і вимоги з техніки безпеки і виробничої санітарії, норми, що регулюють робочий час і час відпочинку, звільнення та переведення на іншу роботу, норми праці щодо жінок, молоді, гігієнічні норми</w:t>
      </w:r>
      <w:r w:rsidR="00853EB2">
        <w:rPr>
          <w:rFonts w:ascii="Times New Roman" w:hAnsi="Times New Roman" w:cs="Times New Roman"/>
          <w:sz w:val="28"/>
          <w:szCs w:val="28"/>
          <w:lang w:val="uk-UA"/>
        </w:rPr>
        <w:t xml:space="preserve">, пожежні норми, </w:t>
      </w:r>
      <w:proofErr w:type="spellStart"/>
      <w:r w:rsidR="00853EB2">
        <w:rPr>
          <w:rFonts w:ascii="Times New Roman" w:hAnsi="Times New Roman" w:cs="Times New Roman"/>
          <w:sz w:val="28"/>
          <w:szCs w:val="28"/>
          <w:lang w:val="uk-UA"/>
        </w:rPr>
        <w:t>норми</w:t>
      </w:r>
      <w:proofErr w:type="spellEnd"/>
      <w:r w:rsidR="00853EB2">
        <w:rPr>
          <w:rFonts w:ascii="Times New Roman" w:hAnsi="Times New Roman" w:cs="Times New Roman"/>
          <w:sz w:val="28"/>
          <w:szCs w:val="28"/>
          <w:lang w:val="uk-UA"/>
        </w:rPr>
        <w:t xml:space="preserve"> шуму, освітлення, норми про електробезпеку.</w:t>
      </w:r>
      <w:r w:rsidR="002E24F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E24FF" w:rsidRPr="002E24FF">
        <w:rPr>
          <w:rFonts w:ascii="Times New Roman" w:hAnsi="Times New Roman" w:cs="Times New Roman"/>
          <w:sz w:val="28"/>
          <w:szCs w:val="28"/>
          <w:lang w:val="uk-UA"/>
        </w:rPr>
        <w:t>Законодавча база охорони праці України налічує ряд законів, основними з яких є Закон України "Про охорону праці" та Кодекс законів про працю (</w:t>
      </w:r>
      <w:proofErr w:type="spellStart"/>
      <w:r w:rsidR="002E24FF" w:rsidRPr="002E24FF">
        <w:rPr>
          <w:rFonts w:ascii="Times New Roman" w:hAnsi="Times New Roman" w:cs="Times New Roman"/>
          <w:sz w:val="28"/>
          <w:szCs w:val="28"/>
          <w:lang w:val="uk-UA"/>
        </w:rPr>
        <w:t>КЗпП</w:t>
      </w:r>
      <w:proofErr w:type="spellEnd"/>
      <w:r w:rsidR="002E24FF" w:rsidRPr="002E24FF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2E24FF" w:rsidRDefault="00900381" w:rsidP="006C560A">
      <w:pPr>
        <w:tabs>
          <w:tab w:val="left" w:pos="0"/>
          <w:tab w:val="left" w:pos="851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Лабораторний стенд розташований в приміщенні </w:t>
      </w:r>
      <w:r w:rsidR="003221E2">
        <w:rPr>
          <w:rFonts w:ascii="Times New Roman" w:hAnsi="Times New Roman" w:cs="Times New Roman"/>
          <w:sz w:val="28"/>
          <w:szCs w:val="28"/>
          <w:lang w:val="uk-UA"/>
        </w:rPr>
        <w:t xml:space="preserve">для проведення лабораторних робіт. Стенд являє собою блок керування підключений до мережі </w:t>
      </w:r>
      <w:r w:rsidR="00FB2F50">
        <w:rPr>
          <w:rFonts w:ascii="Times New Roman" w:hAnsi="Times New Roman" w:cs="Times New Roman"/>
          <w:sz w:val="28"/>
          <w:szCs w:val="28"/>
          <w:lang w:val="uk-UA"/>
        </w:rPr>
        <w:t>змінного струму</w:t>
      </w:r>
      <w:r w:rsidR="003221E2">
        <w:rPr>
          <w:rFonts w:ascii="Times New Roman" w:hAnsi="Times New Roman" w:cs="Times New Roman"/>
          <w:sz w:val="28"/>
          <w:szCs w:val="28"/>
          <w:lang w:val="uk-UA"/>
        </w:rPr>
        <w:t>, та механічної частини яка може обертатися з невеликою швидкістю. На робочому місці розташована ЕОМ до якої підключений стенд для обміни інформації.</w:t>
      </w:r>
    </w:p>
    <w:p w:rsidR="004F0C12" w:rsidRPr="00492F20" w:rsidRDefault="004F0C12" w:rsidP="004F0C12">
      <w:pPr>
        <w:tabs>
          <w:tab w:val="left" w:pos="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2F20">
        <w:rPr>
          <w:rFonts w:ascii="Times New Roman" w:hAnsi="Times New Roman" w:cs="Times New Roman"/>
          <w:b/>
          <w:sz w:val="28"/>
          <w:szCs w:val="28"/>
          <w:lang w:val="uk-UA"/>
        </w:rPr>
        <w:t>Аналіз умов праці</w:t>
      </w:r>
    </w:p>
    <w:p w:rsidR="00492F20" w:rsidRDefault="00492F20" w:rsidP="00492F20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Робоче місце розміщене в приміщенні </w:t>
      </w:r>
      <w:r>
        <w:rPr>
          <w:rFonts w:ascii="Times New Roman" w:hAnsi="Times New Roman" w:cs="Times New Roman"/>
          <w:sz w:val="28"/>
          <w:szCs w:val="28"/>
          <w:lang w:val="uk-UA"/>
        </w:rPr>
        <w:t>площею 55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, кількість робочих місць 4, кожне робоче місце сидяче,  складається з інформаційного поля в якому розташований монітор ЕОМ та стенд, та моторне поле в якому розташовані пристрої вводу ЕОМ та пульт керування стенду.</w:t>
      </w:r>
    </w:p>
    <w:p w:rsidR="00FB2F50" w:rsidRDefault="00FB2F50" w:rsidP="00492F20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Лабораторний стенд підключений до мережі 220В.</w:t>
      </w:r>
    </w:p>
    <w:p w:rsidR="004F0C12" w:rsidRDefault="006C560A" w:rsidP="00230B75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Робоче місце сидяче, для цього встановлений стіл та сидіння, на поверхні стола</w:t>
      </w:r>
      <w:r w:rsidR="00230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розташоване</w:t>
      </w:r>
      <w:r w:rsidR="00230B75">
        <w:rPr>
          <w:rFonts w:ascii="Times New Roman" w:hAnsi="Times New Roman" w:cs="Times New Roman"/>
          <w:sz w:val="28"/>
          <w:szCs w:val="28"/>
          <w:lang w:val="uk-UA"/>
        </w:rPr>
        <w:t xml:space="preserve"> інформаційне </w:t>
      </w:r>
      <w:r w:rsidR="00EC1EED" w:rsidRPr="00EC1EED">
        <w:rPr>
          <w:rFonts w:ascii="Times New Roman" w:hAnsi="Times New Roman" w:cs="Times New Roman"/>
          <w:sz w:val="28"/>
          <w:szCs w:val="28"/>
          <w:lang w:val="uk-UA"/>
        </w:rPr>
        <w:t xml:space="preserve">устаткування і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лабораторний стенд для спостереження.</w:t>
      </w:r>
    </w:p>
    <w:p w:rsidR="00CD7197" w:rsidRDefault="00230B75" w:rsidP="00CD719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>Площа на одне робоче міс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оператора ЕОМ </w:t>
      </w:r>
      <w:r w:rsidRPr="00230B75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[1]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 xml:space="preserve"> становить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6,0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="00CD7197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 xml:space="preserve"> об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 xml:space="preserve">єм при висоті стелі </w:t>
      </w:r>
      <w:r w:rsidR="00CD7197">
        <w:rPr>
          <w:rFonts w:ascii="Times New Roman" w:hAnsi="Times New Roman" w:cs="Times New Roman"/>
          <w:sz w:val="28"/>
          <w:szCs w:val="28"/>
          <w:lang w:val="uk-UA"/>
        </w:rPr>
        <w:t>в 3.3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 xml:space="preserve"> м становить</w:t>
      </w:r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 20,0 м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CD7197" w:rsidRDefault="00230B75" w:rsidP="00CD719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>Природне освітлення здійснюватись через світлові прорізи,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 xml:space="preserve"> на яких встановлено жалюзі,</w:t>
      </w:r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 орієнтовані 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CD7197">
        <w:rPr>
          <w:rFonts w:ascii="Times New Roman" w:hAnsi="Times New Roman" w:cs="Times New Roman"/>
          <w:sz w:val="28"/>
          <w:szCs w:val="28"/>
          <w:lang w:val="uk-UA"/>
        </w:rPr>
        <w:t xml:space="preserve"> північний схід. 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Штучне освітлення в приміщеннях з робочими місцями, обладнаними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  <w:r w:rsidR="00995B5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pgNum/>
      </w:r>
      <w:proofErr w:type="spellStart"/>
      <w:r w:rsidR="00492F20">
        <w:rPr>
          <w:rFonts w:ascii="Times New Roman" w:hAnsi="Times New Roman" w:cs="Times New Roman"/>
          <w:sz w:val="28"/>
          <w:szCs w:val="28"/>
          <w:lang w:val="uk-UA"/>
        </w:rPr>
        <w:t>ри</w:t>
      </w:r>
      <w:proofErr w:type="spellEnd"/>
      <w:r w:rsidR="00492F20">
        <w:rPr>
          <w:rFonts w:ascii="Times New Roman" w:hAnsi="Times New Roman" w:cs="Times New Roman"/>
          <w:sz w:val="28"/>
          <w:szCs w:val="28"/>
          <w:lang w:val="uk-UA"/>
        </w:rPr>
        <w:t xml:space="preserve"> екранних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 системою загального рівномірного освітлення.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Як джерела світла для штучного освітлення </w:t>
      </w:r>
      <w:r w:rsidR="00CD7197">
        <w:rPr>
          <w:rFonts w:ascii="Times New Roman" w:hAnsi="Times New Roman" w:cs="Times New Roman"/>
          <w:sz w:val="28"/>
          <w:szCs w:val="28"/>
          <w:lang w:val="uk-UA"/>
        </w:rPr>
        <w:t>встановленні</w:t>
      </w:r>
      <w:r w:rsidRPr="00230B7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D7197">
        <w:rPr>
          <w:rFonts w:ascii="Times New Roman" w:hAnsi="Times New Roman" w:cs="Times New Roman"/>
          <w:sz w:val="28"/>
          <w:szCs w:val="28"/>
          <w:lang w:val="uk-UA"/>
        </w:rPr>
        <w:t>люмінесцентні лампи типу ЛБ, в кількості 7ми штук.</w:t>
      </w:r>
    </w:p>
    <w:p w:rsidR="00CD7197" w:rsidRDefault="003A3591" w:rsidP="00CD719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 вікнах розташовані кватирки для провітрювання приміщення, під вікнами встановлені батареї центрального опалення.</w:t>
      </w:r>
    </w:p>
    <w:p w:rsidR="00492F20" w:rsidRPr="00492F20" w:rsidRDefault="00492F20" w:rsidP="00CD719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холодну пору року середня температура складає 20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С, в теплу пору року температура 30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С, швидкість руху повітря 0-0.1 м/с, відносна вологість 55%.</w:t>
      </w:r>
    </w:p>
    <w:p w:rsidR="003A3591" w:rsidRDefault="003A3591" w:rsidP="00CD719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Біля приміщення немає гучних установок і комплексів, шум з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являється від роботи ЕОМ (обертання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кулерів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роботи жорстких дисків, високочастотних шумів від імпульсних блоків живлення).</w:t>
      </w:r>
    </w:p>
    <w:p w:rsidR="00492F20" w:rsidRDefault="00492F20" w:rsidP="00CD719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C284D" w:rsidRPr="00492F20" w:rsidRDefault="00FD6AD7" w:rsidP="005C284D">
      <w:pPr>
        <w:tabs>
          <w:tab w:val="left" w:pos="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2F20">
        <w:rPr>
          <w:rFonts w:ascii="Times New Roman" w:hAnsi="Times New Roman" w:cs="Times New Roman"/>
          <w:b/>
          <w:sz w:val="28"/>
          <w:szCs w:val="28"/>
          <w:lang w:val="uk-UA"/>
        </w:rPr>
        <w:t>Аналіз шкідливих і</w:t>
      </w:r>
      <w:r w:rsidR="005C284D" w:rsidRPr="00492F2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небезпечних чинників</w:t>
      </w:r>
    </w:p>
    <w:p w:rsidR="005C284D" w:rsidRDefault="005C284D" w:rsidP="00691F9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284D">
        <w:rPr>
          <w:rFonts w:ascii="Times New Roman" w:hAnsi="Times New Roman" w:cs="Times New Roman"/>
          <w:sz w:val="28"/>
          <w:szCs w:val="28"/>
          <w:lang w:val="uk-UA"/>
        </w:rPr>
        <w:t>При виконанні робіт операторсь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кого типу, пов’язаних з нервово 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>емоційним напруженням в кабінетах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о</w:t>
      </w:r>
      <w:r w:rsidR="001A72BC">
        <w:rPr>
          <w:rFonts w:ascii="Times New Roman" w:hAnsi="Times New Roman" w:cs="Times New Roman"/>
          <w:sz w:val="28"/>
          <w:szCs w:val="28"/>
          <w:lang w:val="uk-UA"/>
        </w:rPr>
        <w:t>бчислювальної технікою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 xml:space="preserve"> повинні дотрим</w:t>
      </w:r>
      <w:r w:rsidR="00691F9D">
        <w:rPr>
          <w:rFonts w:ascii="Times New Roman" w:hAnsi="Times New Roman" w:cs="Times New Roman"/>
          <w:sz w:val="28"/>
          <w:szCs w:val="28"/>
          <w:lang w:val="uk-UA"/>
        </w:rPr>
        <w:t>уватися оптимальні умови мікро</w:t>
      </w:r>
      <w:r w:rsidRPr="005C284D">
        <w:rPr>
          <w:rFonts w:ascii="Times New Roman" w:hAnsi="Times New Roman" w:cs="Times New Roman"/>
          <w:sz w:val="28"/>
          <w:szCs w:val="28"/>
          <w:lang w:val="uk-UA"/>
        </w:rPr>
        <w:t>клімату.</w:t>
      </w:r>
      <w:r w:rsidR="00691F9D">
        <w:rPr>
          <w:rFonts w:ascii="Times New Roman" w:hAnsi="Times New Roman" w:cs="Times New Roman"/>
          <w:sz w:val="28"/>
          <w:szCs w:val="28"/>
          <w:lang w:val="uk-UA"/>
        </w:rPr>
        <w:t xml:space="preserve"> Ці умови не повинні перевищувати допустимі величини.</w:t>
      </w:r>
    </w:p>
    <w:p w:rsidR="001A72BC" w:rsidRPr="003221E2" w:rsidRDefault="001A72BC" w:rsidP="00691F9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1E2">
        <w:rPr>
          <w:rFonts w:ascii="Times New Roman" w:hAnsi="Times New Roman" w:cs="Times New Roman"/>
          <w:b/>
          <w:sz w:val="28"/>
          <w:szCs w:val="28"/>
          <w:lang w:val="uk-UA"/>
        </w:rPr>
        <w:t>Мікроклімат</w:t>
      </w:r>
    </w:p>
    <w:p w:rsidR="00BA3BA7" w:rsidRDefault="001A72BC" w:rsidP="001A72BC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У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виробничих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приміщеннях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робочих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місцях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r>
        <w:rPr>
          <w:rFonts w:ascii="Times New Roman" w:hAnsi="Times New Roman" w:cs="Times New Roman"/>
          <w:sz w:val="28"/>
          <w:szCs w:val="28"/>
          <w:lang w:val="uk-UA"/>
        </w:rPr>
        <w:t>ЕОМ</w:t>
      </w:r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мають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забезпечуватись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оптимальні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значення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параметрів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мікроклімату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температури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відносної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вологості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рухливості</w:t>
      </w:r>
      <w:proofErr w:type="spellEnd"/>
      <w:r w:rsidRPr="0076157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76157F">
        <w:rPr>
          <w:rFonts w:ascii="Times New Roman" w:hAnsi="Times New Roman" w:cs="Times New Roman"/>
          <w:sz w:val="28"/>
          <w:szCs w:val="28"/>
          <w:lang w:val="en-US"/>
        </w:rPr>
        <w:t>повітря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EE3332">
        <w:rPr>
          <w:rFonts w:ascii="Times New Roman" w:hAnsi="Times New Roman" w:cs="Times New Roman"/>
          <w:sz w:val="28"/>
          <w:szCs w:val="28"/>
          <w:lang w:val="uk-UA"/>
        </w:rPr>
        <w:t>За загальними затратами організм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 на виконання робіт відповідно </w:t>
      </w:r>
      <w:r w:rsidRPr="00EE3332">
        <w:rPr>
          <w:rFonts w:ascii="Times New Roman" w:hAnsi="Times New Roman" w:cs="Times New Roman"/>
          <w:sz w:val="28"/>
          <w:szCs w:val="28"/>
          <w:lang w:val="uk-UA"/>
        </w:rPr>
        <w:t xml:space="preserve">нормативу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відносяться до легкої роботи </w:t>
      </w:r>
      <w:r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[2]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1А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це робота, що виконується сидячи і не потребує фізичного напруження. </w:t>
      </w:r>
    </w:p>
    <w:p w:rsidR="001A72BC" w:rsidRDefault="00BA3BA7" w:rsidP="001A72BC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BA7">
        <w:rPr>
          <w:rFonts w:ascii="Times New Roman" w:hAnsi="Times New Roman" w:cs="Times New Roman"/>
          <w:sz w:val="28"/>
          <w:szCs w:val="28"/>
          <w:lang w:val="uk-UA"/>
        </w:rPr>
        <w:t>Для того, щоб фізіологічні процеси в організмі людини відбувалися нормально, тепло, що виділяється організмом, повинне повністю відводитися у навк</w:t>
      </w:r>
      <w:r>
        <w:rPr>
          <w:rFonts w:ascii="Times New Roman" w:hAnsi="Times New Roman" w:cs="Times New Roman"/>
          <w:sz w:val="28"/>
          <w:szCs w:val="28"/>
          <w:lang w:val="uk-UA"/>
        </w:rPr>
        <w:t>олишнє середовище. Порушення те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 xml:space="preserve">плового балансу може призвести до перегрівання або до переохолодження організму людини і, зрештою, до втрати працездатності, втрати свідомості та до теплової смерті. </w:t>
      </w:r>
    </w:p>
    <w:p w:rsidR="00BA3BA7" w:rsidRDefault="00BA3BA7" w:rsidP="00BA3BA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3BA7">
        <w:rPr>
          <w:rFonts w:ascii="Times New Roman" w:hAnsi="Times New Roman" w:cs="Times New Roman"/>
          <w:sz w:val="28"/>
          <w:szCs w:val="28"/>
          <w:lang w:val="uk-UA"/>
        </w:rPr>
        <w:t>На механізм теплообміну впливають параметри мікроклімату. Так, тепловіддача конвекцією залежить від температури навколишнього повітря, його вологості та швидкості перем</w:t>
      </w:r>
      <w:r>
        <w:rPr>
          <w:rFonts w:ascii="Times New Roman" w:hAnsi="Times New Roman" w:cs="Times New Roman"/>
          <w:sz w:val="28"/>
          <w:szCs w:val="28"/>
          <w:lang w:val="uk-UA"/>
        </w:rPr>
        <w:t>іщення пові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тря на 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очих місцях або в робочій зоні. 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Теплота, яка віддається навколишньому середовищу випа</w:t>
      </w:r>
      <w:r>
        <w:rPr>
          <w:rFonts w:ascii="Times New Roman" w:hAnsi="Times New Roman" w:cs="Times New Roman"/>
          <w:sz w:val="28"/>
          <w:szCs w:val="28"/>
          <w:lang w:val="uk-UA"/>
        </w:rPr>
        <w:t>ровуванням, залежить від віднос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ної вологості та швидкості руху повітря, а якщо ж вона віддаєтьс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випромінюванням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темпера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 xml:space="preserve">тури навколишніх 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предметів та устаткування.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Якщо температура тіла людини вища за температуру нав</w:t>
      </w:r>
      <w:r>
        <w:rPr>
          <w:rFonts w:ascii="Times New Roman" w:hAnsi="Times New Roman" w:cs="Times New Roman"/>
          <w:sz w:val="28"/>
          <w:szCs w:val="28"/>
          <w:lang w:val="uk-UA"/>
        </w:rPr>
        <w:t>колишнього середовища, то тепло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та випромінювання віддається від людини навколишньому серед</w:t>
      </w:r>
      <w:r>
        <w:rPr>
          <w:rFonts w:ascii="Times New Roman" w:hAnsi="Times New Roman" w:cs="Times New Roman"/>
          <w:sz w:val="28"/>
          <w:szCs w:val="28"/>
          <w:lang w:val="uk-UA"/>
        </w:rPr>
        <w:t>овищу, а за більш високих темпе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ратур навколишніх предметів та устаткування теплообмін випр</w:t>
      </w:r>
      <w:r>
        <w:rPr>
          <w:rFonts w:ascii="Times New Roman" w:hAnsi="Times New Roman" w:cs="Times New Roman"/>
          <w:sz w:val="28"/>
          <w:szCs w:val="28"/>
          <w:lang w:val="uk-UA"/>
        </w:rPr>
        <w:t>омінюванням іде в зворотному на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прям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 навколишніх предметів </w:t>
      </w:r>
      <w:r w:rsidRPr="00BA3BA7">
        <w:rPr>
          <w:rFonts w:ascii="Times New Roman" w:hAnsi="Times New Roman" w:cs="Times New Roman"/>
          <w:sz w:val="28"/>
          <w:szCs w:val="28"/>
          <w:lang w:val="uk-UA"/>
        </w:rPr>
        <w:t>до людини.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приміщенні є тільки кватирки для провітрювання, в теплі пори року відбувається нагрів приміщення при граничній конвекції повітря в приміщенні.</w:t>
      </w:r>
    </w:p>
    <w:p w:rsidR="00B51E3F" w:rsidRPr="003221E2" w:rsidRDefault="00B51E3F" w:rsidP="001A72BC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221E2">
        <w:rPr>
          <w:rFonts w:ascii="Times New Roman" w:hAnsi="Times New Roman" w:cs="Times New Roman"/>
          <w:b/>
          <w:sz w:val="28"/>
          <w:szCs w:val="28"/>
          <w:lang w:val="uk-UA"/>
        </w:rPr>
        <w:t>Шум</w:t>
      </w:r>
    </w:p>
    <w:p w:rsidR="0070338F" w:rsidRDefault="00094571" w:rsidP="00440DAC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094571">
        <w:rPr>
          <w:rFonts w:ascii="Times New Roman" w:hAnsi="Times New Roman" w:cs="Times New Roman"/>
          <w:sz w:val="28"/>
          <w:szCs w:val="28"/>
        </w:rPr>
        <w:t xml:space="preserve">Шум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шкідливо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відбивається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здоров'ї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працездатності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людей.</w:t>
      </w:r>
      <w:proofErr w:type="gramEnd"/>
      <w:r w:rsidRPr="00094571">
        <w:rPr>
          <w:rFonts w:ascii="Times New Roman" w:hAnsi="Times New Roman" w:cs="Times New Roman"/>
          <w:sz w:val="28"/>
          <w:szCs w:val="28"/>
        </w:rPr>
        <w:t xml:space="preserve"> Шум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погіршує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точність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ускладнює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прийом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сприйняття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стеження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збі</w:t>
      </w:r>
      <w:proofErr w:type="gramStart"/>
      <w:r w:rsidRPr="00094571">
        <w:rPr>
          <w:rFonts w:ascii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інфо-рмації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знижує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праці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збільшує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брак в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передумови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виникнення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нещасних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4571">
        <w:rPr>
          <w:rFonts w:ascii="Times New Roman" w:hAnsi="Times New Roman" w:cs="Times New Roman"/>
          <w:sz w:val="28"/>
          <w:szCs w:val="28"/>
        </w:rPr>
        <w:t>випадків</w:t>
      </w:r>
      <w:proofErr w:type="spellEnd"/>
      <w:r w:rsidRPr="00094571">
        <w:rPr>
          <w:rFonts w:ascii="Times New Roman" w:hAnsi="Times New Roman" w:cs="Times New Roman"/>
          <w:sz w:val="28"/>
          <w:szCs w:val="28"/>
        </w:rPr>
        <w:t>.</w:t>
      </w:r>
      <w:r w:rsidR="00B51E3F">
        <w:rPr>
          <w:rFonts w:ascii="Times New Roman" w:hAnsi="Times New Roman" w:cs="Times New Roman"/>
          <w:sz w:val="28"/>
          <w:szCs w:val="28"/>
        </w:rPr>
        <w:t xml:space="preserve"> Тому для</w:t>
      </w:r>
      <w:r w:rsidR="00B51E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типу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="00B51E3F">
        <w:rPr>
          <w:rFonts w:ascii="Times New Roman" w:hAnsi="Times New Roman" w:cs="Times New Roman"/>
          <w:sz w:val="28"/>
          <w:szCs w:val="28"/>
          <w:lang w:val="uk-UA"/>
        </w:rPr>
        <w:t xml:space="preserve"> з лабораторним стендом та ЕОМ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>
        <w:rPr>
          <w:rFonts w:ascii="Times New Roman" w:hAnsi="Times New Roman" w:cs="Times New Roman"/>
          <w:sz w:val="28"/>
          <w:szCs w:val="28"/>
        </w:rPr>
        <w:t xml:space="preserve"> допустим</w:t>
      </w:r>
      <w:r w:rsidR="00B51E3F">
        <w:rPr>
          <w:rFonts w:ascii="Times New Roman" w:hAnsi="Times New Roman" w:cs="Times New Roman"/>
          <w:sz w:val="28"/>
          <w:szCs w:val="28"/>
          <w:lang w:val="uk-UA"/>
        </w:rPr>
        <w:t xml:space="preserve">і рівні звуку до 60 </w:t>
      </w:r>
      <w:proofErr w:type="spellStart"/>
      <w:r w:rsidR="00B51E3F">
        <w:rPr>
          <w:rFonts w:ascii="Times New Roman" w:hAnsi="Times New Roman" w:cs="Times New Roman"/>
          <w:sz w:val="28"/>
          <w:szCs w:val="28"/>
          <w:lang w:val="uk-UA"/>
        </w:rPr>
        <w:t>дБА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2F20" w:rsidRDefault="00492F20" w:rsidP="0015710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40DAC" w:rsidRPr="00492F20" w:rsidRDefault="00440DAC" w:rsidP="00440DAC">
      <w:pPr>
        <w:tabs>
          <w:tab w:val="left" w:pos="0"/>
        </w:tabs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2F20">
        <w:rPr>
          <w:rFonts w:ascii="Times New Roman" w:hAnsi="Times New Roman" w:cs="Times New Roman"/>
          <w:b/>
          <w:sz w:val="28"/>
          <w:szCs w:val="28"/>
          <w:lang w:val="uk-UA"/>
        </w:rPr>
        <w:t>Засоби і заходи з охорони праці</w:t>
      </w:r>
    </w:p>
    <w:p w:rsidR="005D3D4A" w:rsidRPr="005D3D4A" w:rsidRDefault="005D3D4A" w:rsidP="005D3D4A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D3D4A">
        <w:rPr>
          <w:rFonts w:ascii="Times New Roman" w:hAnsi="Times New Roman" w:cs="Times New Roman"/>
          <w:sz w:val="28"/>
          <w:szCs w:val="28"/>
          <w:lang w:val="uk-UA"/>
        </w:rPr>
        <w:t>Для забезпечення захисту і досягнення нормованих рівнів комп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ютерних випромінювань необхідно застосування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pgNum/>
      </w:r>
      <w:proofErr w:type="spellStart"/>
      <w:r w:rsidR="00492F20">
        <w:rPr>
          <w:rFonts w:ascii="Times New Roman" w:hAnsi="Times New Roman" w:cs="Times New Roman"/>
          <w:sz w:val="28"/>
          <w:szCs w:val="28"/>
          <w:lang w:val="uk-UA"/>
        </w:rPr>
        <w:t>ри</w:t>
      </w:r>
      <w:proofErr w:type="spellEnd"/>
      <w:r w:rsidR="00492F20">
        <w:rPr>
          <w:rFonts w:ascii="Times New Roman" w:hAnsi="Times New Roman" w:cs="Times New Roman"/>
          <w:sz w:val="28"/>
          <w:szCs w:val="28"/>
          <w:lang w:val="uk-UA"/>
        </w:rPr>
        <w:t xml:space="preserve"> екранних</w:t>
      </w:r>
      <w:r w:rsidRPr="005D3D4A">
        <w:rPr>
          <w:rFonts w:ascii="Times New Roman" w:hAnsi="Times New Roman" w:cs="Times New Roman"/>
          <w:sz w:val="28"/>
          <w:szCs w:val="28"/>
          <w:lang w:val="uk-UA"/>
        </w:rPr>
        <w:t xml:space="preserve"> фільтрів, локальних світлофільтрів (засобів індивідуального захисту очей) та інших засобів захисту, що пройшли випробування в акредитованих лабораторіях і мають щ</w:t>
      </w:r>
      <w:r>
        <w:rPr>
          <w:rFonts w:ascii="Times New Roman" w:hAnsi="Times New Roman" w:cs="Times New Roman"/>
          <w:sz w:val="28"/>
          <w:szCs w:val="28"/>
          <w:lang w:val="uk-UA"/>
        </w:rPr>
        <w:t>орічний гігієнічний сертифікат.</w:t>
      </w:r>
    </w:p>
    <w:p w:rsidR="00672927" w:rsidRDefault="00672927" w:rsidP="005D3D4A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В окремих випадках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при хронічних скаргах працюючих з ЕОМ і на зорове </w:t>
      </w:r>
      <w:proofErr w:type="spellStart"/>
      <w:r w:rsidRPr="00672927">
        <w:rPr>
          <w:rFonts w:ascii="Times New Roman" w:hAnsi="Times New Roman" w:cs="Times New Roman"/>
          <w:sz w:val="28"/>
          <w:szCs w:val="28"/>
          <w:lang w:val="uk-UA"/>
        </w:rPr>
        <w:t>втомлення</w:t>
      </w:r>
      <w:proofErr w:type="spellEnd"/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незважаючи на дотримання санітарно-гігієнічних вимог до режимів праці і відпочинку, а також застосування засобів локального захисту очей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допускаються індивідуальних підхід до обмеження часу робіт з ЕОМ, зміни </w:t>
      </w:r>
      <w:proofErr w:type="spellStart"/>
      <w:r w:rsidRPr="00672927">
        <w:rPr>
          <w:rFonts w:ascii="Times New Roman" w:hAnsi="Times New Roman" w:cs="Times New Roman"/>
          <w:sz w:val="28"/>
          <w:szCs w:val="28"/>
          <w:lang w:val="uk-UA"/>
        </w:rPr>
        <w:t>характера</w:t>
      </w:r>
      <w:proofErr w:type="spellEnd"/>
      <w:r w:rsidRPr="00672927">
        <w:rPr>
          <w:rFonts w:ascii="Times New Roman" w:hAnsi="Times New Roman" w:cs="Times New Roman"/>
          <w:sz w:val="28"/>
          <w:szCs w:val="28"/>
          <w:lang w:val="uk-UA"/>
        </w:rPr>
        <w:t xml:space="preserve"> праці, чергування з іншими видами діяльності, не пов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>’</w:t>
      </w:r>
      <w:r w:rsidRPr="00672927">
        <w:rPr>
          <w:rFonts w:ascii="Times New Roman" w:hAnsi="Times New Roman" w:cs="Times New Roman"/>
          <w:sz w:val="28"/>
          <w:szCs w:val="28"/>
          <w:lang w:val="uk-UA"/>
        </w:rPr>
        <w:t>язаними з ЕОМ.</w:t>
      </w:r>
    </w:p>
    <w:p w:rsidR="000E26ED" w:rsidRDefault="005D3D4A" w:rsidP="000E26E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72927">
        <w:rPr>
          <w:rFonts w:ascii="Times New Roman" w:hAnsi="Times New Roman" w:cs="Times New Roman"/>
          <w:sz w:val="28"/>
          <w:szCs w:val="28"/>
          <w:lang w:val="uk-UA"/>
        </w:rPr>
        <w:t>Для забезпечення допустимих рівнів шуму на робочих місцях слід застосо</w:t>
      </w:r>
      <w:r w:rsidR="00440DAC">
        <w:rPr>
          <w:rFonts w:ascii="Times New Roman" w:hAnsi="Times New Roman" w:cs="Times New Roman"/>
          <w:sz w:val="28"/>
          <w:szCs w:val="28"/>
          <w:lang w:val="uk-UA"/>
        </w:rPr>
        <w:t>вувати засоби звукопоглинання</w:t>
      </w:r>
      <w:r w:rsidR="000E26ED">
        <w:rPr>
          <w:rFonts w:ascii="Times New Roman" w:hAnsi="Times New Roman" w:cs="Times New Roman"/>
          <w:sz w:val="28"/>
          <w:szCs w:val="28"/>
          <w:lang w:val="uk-UA"/>
        </w:rPr>
        <w:t>. Обираємо обладнання з меншим шумом, щоб не ставити екрани</w:t>
      </w:r>
      <w:r w:rsidR="00B45E1D">
        <w:rPr>
          <w:rFonts w:ascii="Times New Roman" w:hAnsi="Times New Roman" w:cs="Times New Roman"/>
          <w:sz w:val="28"/>
          <w:szCs w:val="28"/>
          <w:lang w:val="uk-UA"/>
        </w:rPr>
        <w:t xml:space="preserve"> і отримати шум менше ніж гранично допустимий 60 </w:t>
      </w:r>
      <w:proofErr w:type="spellStart"/>
      <w:r w:rsidR="00B45E1D">
        <w:rPr>
          <w:rFonts w:ascii="Times New Roman" w:hAnsi="Times New Roman" w:cs="Times New Roman"/>
          <w:sz w:val="28"/>
          <w:szCs w:val="28"/>
          <w:lang w:val="uk-UA"/>
        </w:rPr>
        <w:t>дБА</w:t>
      </w:r>
      <w:proofErr w:type="spellEnd"/>
      <w:r w:rsidR="000E26E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45E1D" w:rsidRDefault="00446757" w:rsidP="00446757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 категорією роботи 1А допустимі величини температури, відносної вологості та швидкості руху повітря на постійних робочих місцях становлять:</w:t>
      </w:r>
      <w:r w:rsidRPr="00691F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в холодну пору року – температура повітря (верхня межа 25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 нижня 21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С), відносна вологість 75%, швидкість руху повітря не більше 0.1 м/с, в теплий період року – (верхня межа 28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нижня 22</w:t>
      </w:r>
      <w:r w:rsidRPr="00691F9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="00492F20">
        <w:rPr>
          <w:rFonts w:ascii="Times New Roman" w:hAnsi="Times New Roman" w:cs="Times New Roman"/>
          <w:sz w:val="28"/>
          <w:szCs w:val="28"/>
          <w:lang w:val="uk-UA"/>
        </w:rPr>
        <w:t xml:space="preserve">відносна вологість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55% при температурі 28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0.2 – 0.1 м/с. В теплу пору року приміщення повинно провітрюватися. В холодну пору року якщо центральне опалення не буде справлятися з холодом, треба ставити і</w:t>
      </w:r>
      <w:r w:rsidRPr="00446757">
        <w:rPr>
          <w:rFonts w:ascii="Times New Roman" w:hAnsi="Times New Roman" w:cs="Times New Roman"/>
          <w:sz w:val="28"/>
          <w:szCs w:val="28"/>
          <w:lang w:val="uk-UA"/>
        </w:rPr>
        <w:t>нфрачервоні обігрівачі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E26ED" w:rsidRDefault="000E26ED" w:rsidP="000E26E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Найбільша кількість випадків </w:t>
      </w:r>
      <w:proofErr w:type="spellStart"/>
      <w:r w:rsidRPr="00BD4216">
        <w:rPr>
          <w:rFonts w:ascii="Times New Roman" w:hAnsi="Times New Roman" w:cs="Times New Roman"/>
          <w:sz w:val="28"/>
          <w:szCs w:val="28"/>
          <w:lang w:val="uk-UA"/>
        </w:rPr>
        <w:t>електротравматизму</w:t>
      </w:r>
      <w:proofErr w:type="spellEnd"/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, в </w:t>
      </w:r>
      <w:r>
        <w:rPr>
          <w:rFonts w:ascii="Times New Roman" w:hAnsi="Times New Roman" w:cs="Times New Roman"/>
          <w:sz w:val="28"/>
          <w:szCs w:val="28"/>
          <w:lang w:val="uk-UA"/>
        </w:rPr>
        <w:t>тому числі із смертельними випа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дками, стається при експлуатації електроустановок напруго</w:t>
      </w:r>
      <w:r>
        <w:rPr>
          <w:rFonts w:ascii="Times New Roman" w:hAnsi="Times New Roman" w:cs="Times New Roman"/>
          <w:sz w:val="28"/>
          <w:szCs w:val="28"/>
          <w:lang w:val="uk-UA"/>
        </w:rPr>
        <w:t>ю до 1000 В, що пов’язано їх по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ширенням і відносною доступністю практично для кожн</w:t>
      </w:r>
      <w:r>
        <w:rPr>
          <w:rFonts w:ascii="Times New Roman" w:hAnsi="Times New Roman" w:cs="Times New Roman"/>
          <w:sz w:val="28"/>
          <w:szCs w:val="28"/>
          <w:lang w:val="uk-UA"/>
        </w:rPr>
        <w:t>ого.</w:t>
      </w:r>
    </w:p>
    <w:p w:rsidR="000E26ED" w:rsidRPr="005D3D4A" w:rsidRDefault="000E26ED" w:rsidP="000E26ED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D4216">
        <w:rPr>
          <w:rFonts w:ascii="Times New Roman" w:hAnsi="Times New Roman" w:cs="Times New Roman"/>
          <w:sz w:val="28"/>
          <w:szCs w:val="28"/>
          <w:lang w:val="uk-UA"/>
        </w:rPr>
        <w:t xml:space="preserve">Основними причинами </w:t>
      </w:r>
      <w:proofErr w:type="spellStart"/>
      <w:r w:rsidRPr="00BD4216">
        <w:rPr>
          <w:rFonts w:ascii="Times New Roman" w:hAnsi="Times New Roman" w:cs="Times New Roman"/>
          <w:sz w:val="28"/>
          <w:szCs w:val="28"/>
          <w:lang w:val="uk-UA"/>
        </w:rPr>
        <w:t>елект</w:t>
      </w:r>
      <w:r>
        <w:rPr>
          <w:rFonts w:ascii="Times New Roman" w:hAnsi="Times New Roman" w:cs="Times New Roman"/>
          <w:sz w:val="28"/>
          <w:szCs w:val="28"/>
          <w:lang w:val="uk-UA"/>
        </w:rPr>
        <w:t>ротравматизму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на виробництві є: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випадкове доторкання до неізольованих струмо</w:t>
      </w:r>
      <w:r>
        <w:rPr>
          <w:rFonts w:ascii="Times New Roman" w:hAnsi="Times New Roman" w:cs="Times New Roman"/>
          <w:sz w:val="28"/>
          <w:szCs w:val="28"/>
          <w:lang w:val="uk-UA"/>
        </w:rPr>
        <w:t>провідних частин електроустатку</w:t>
      </w:r>
      <w:r w:rsidR="00446757">
        <w:rPr>
          <w:rFonts w:ascii="Times New Roman" w:hAnsi="Times New Roman" w:cs="Times New Roman"/>
          <w:sz w:val="28"/>
          <w:szCs w:val="28"/>
          <w:lang w:val="uk-UA"/>
        </w:rPr>
        <w:t>вання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робота без надійних захисних засо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бів та запобіжних пристосувань;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доторкання до незаземлених корпусів електроус</w:t>
      </w:r>
      <w:r>
        <w:rPr>
          <w:rFonts w:ascii="Times New Roman" w:hAnsi="Times New Roman" w:cs="Times New Roman"/>
          <w:sz w:val="28"/>
          <w:szCs w:val="28"/>
          <w:lang w:val="uk-UA"/>
        </w:rPr>
        <w:t>таткування, що опинилися під на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пругою внаслідок пошкодження ізоляції;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недотримання правил улаштування, технічної експл</w:t>
      </w:r>
      <w:r>
        <w:rPr>
          <w:rFonts w:ascii="Times New Roman" w:hAnsi="Times New Roman" w:cs="Times New Roman"/>
          <w:sz w:val="28"/>
          <w:szCs w:val="28"/>
          <w:lang w:val="uk-UA"/>
        </w:rPr>
        <w:t>уатації та правил техніки безпе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ки при екс</w:t>
      </w:r>
      <w:r>
        <w:rPr>
          <w:rFonts w:ascii="Times New Roman" w:hAnsi="Times New Roman" w:cs="Times New Roman"/>
          <w:sz w:val="28"/>
          <w:szCs w:val="28"/>
          <w:lang w:val="uk-UA"/>
        </w:rPr>
        <w:t>плуатації електроустановок</w:t>
      </w:r>
      <w:r w:rsidRPr="00BD421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>До роботи на електроустановках допускаються особи не молодші 18 років, які пройшли інструктаж та навчання з безпечних методів праці, перевірку</w:t>
      </w:r>
      <w:r w:rsidR="00440DAC">
        <w:rPr>
          <w:rFonts w:ascii="Times New Roman" w:hAnsi="Times New Roman" w:cs="Times New Roman"/>
          <w:sz w:val="28"/>
          <w:szCs w:val="28"/>
          <w:lang w:val="uk-UA"/>
        </w:rPr>
        <w:t xml:space="preserve"> знань правил безпеки та інстру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кцій відповідно до займаної посади та кваліфікаційної групи з електробезпеки, і які не мають проти показів, визначених Міністерством охорони здоров’я України.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333B2">
        <w:rPr>
          <w:rFonts w:ascii="Times New Roman" w:hAnsi="Times New Roman" w:cs="Times New Roman"/>
          <w:sz w:val="28"/>
          <w:szCs w:val="28"/>
          <w:lang w:val="uk-UA"/>
        </w:rPr>
        <w:t>Для забезпечення безпеки робіт у діючих електроус</w:t>
      </w:r>
      <w:r w:rsidR="00440DAC">
        <w:rPr>
          <w:rFonts w:ascii="Times New Roman" w:hAnsi="Times New Roman" w:cs="Times New Roman"/>
          <w:sz w:val="28"/>
          <w:szCs w:val="28"/>
          <w:lang w:val="uk-UA"/>
        </w:rPr>
        <w:t>тановках належить виконувати на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ступні організаційні заходи: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призначення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осіб, які відповідають за організацію та проведення робіт;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оформлення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наряду чи розпорядження на проведення робіт;</w:t>
      </w:r>
    </w:p>
    <w:p w:rsidR="004333B2" w:rsidRPr="004333B2" w:rsidRDefault="004333B2" w:rsidP="004333B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організація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нагляду за проведенням робіт;</w:t>
      </w:r>
    </w:p>
    <w:p w:rsidR="003221E2" w:rsidRDefault="004333B2" w:rsidP="003221E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оформлення</w:t>
      </w:r>
      <w:proofErr w:type="spellEnd"/>
      <w:r w:rsidRPr="004333B2">
        <w:rPr>
          <w:rFonts w:ascii="Times New Roman" w:hAnsi="Times New Roman" w:cs="Times New Roman"/>
          <w:sz w:val="28"/>
          <w:szCs w:val="28"/>
          <w:lang w:val="uk-UA"/>
        </w:rPr>
        <w:t xml:space="preserve"> закінчення робіт, перерв у роботі,</w:t>
      </w:r>
      <w:r w:rsidR="00233330">
        <w:rPr>
          <w:rFonts w:ascii="Times New Roman" w:hAnsi="Times New Roman" w:cs="Times New Roman"/>
          <w:sz w:val="28"/>
          <w:szCs w:val="28"/>
          <w:lang w:val="uk-UA"/>
        </w:rPr>
        <w:t xml:space="preserve"> переведення на інші робочі міс</w:t>
      </w:r>
      <w:r w:rsidRPr="004333B2">
        <w:rPr>
          <w:rFonts w:ascii="Times New Roman" w:hAnsi="Times New Roman" w:cs="Times New Roman"/>
          <w:sz w:val="28"/>
          <w:szCs w:val="28"/>
          <w:lang w:val="uk-UA"/>
        </w:rPr>
        <w:t>ця.</w:t>
      </w:r>
    </w:p>
    <w:p w:rsidR="004C6212" w:rsidRPr="003221E2" w:rsidRDefault="004C6212" w:rsidP="003221E2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6054A" w:rsidRPr="00492F20" w:rsidRDefault="00492F20" w:rsidP="00492F20">
      <w:pPr>
        <w:tabs>
          <w:tab w:val="left" w:pos="0"/>
          <w:tab w:val="left" w:pos="1365"/>
        </w:tabs>
        <w:spacing w:line="360" w:lineRule="auto"/>
        <w:ind w:firstLine="851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92F20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Пожежна безпека</w:t>
      </w:r>
    </w:p>
    <w:p w:rsidR="00492F20" w:rsidRDefault="00492F20" w:rsidP="00492F20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ступенем небезпеки дане приміщення відноситься до приміщення без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підвищенної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небезпеки, категорії пожежної небезпеки Д.</w:t>
      </w:r>
    </w:p>
    <w:p w:rsidR="00492F20" w:rsidRDefault="00492F20" w:rsidP="003221E2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входу розташований вогнегасник вуглекислотний </w:t>
      </w:r>
      <w:r>
        <w:rPr>
          <w:rFonts w:ascii="Times New Roman" w:hAnsi="Times New Roman" w:cs="Times New Roman"/>
          <w:sz w:val="28"/>
          <w:szCs w:val="28"/>
          <w:lang w:val="uk-UA"/>
        </w:rPr>
        <w:t>ВВК-3.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Робочі місця розташовані так, щоб забезпечувати вільний прохід при евакуації.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221E2" w:rsidRDefault="003221E2" w:rsidP="003221E2">
      <w:pPr>
        <w:tabs>
          <w:tab w:val="left" w:pos="0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При роботі з ЕОМ може виникнути пожежа при короткому замиканні проводки, чи в випадку перегріву проводки, чи в самому корпусі ЕОМ.</w:t>
      </w:r>
    </w:p>
    <w:p w:rsidR="00492F20" w:rsidRDefault="00492F20" w:rsidP="00492F20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Приміщення з </w:t>
      </w:r>
      <w:r w:rsidRPr="00233330">
        <w:rPr>
          <w:rFonts w:ascii="Times New Roman" w:hAnsi="Times New Roman" w:cs="Times New Roman"/>
          <w:sz w:val="28"/>
          <w:szCs w:val="28"/>
          <w:lang w:val="uk-UA"/>
        </w:rPr>
        <w:t xml:space="preserve">ЕОМ </w:t>
      </w:r>
      <w:r>
        <w:rPr>
          <w:rFonts w:ascii="Times New Roman" w:hAnsi="Times New Roman" w:cs="Times New Roman"/>
          <w:sz w:val="28"/>
          <w:szCs w:val="28"/>
          <w:lang w:val="uk-UA"/>
        </w:rPr>
        <w:t>треба оснастити</w:t>
      </w:r>
      <w:r w:rsidRPr="00233330">
        <w:rPr>
          <w:rFonts w:ascii="Times New Roman" w:hAnsi="Times New Roman" w:cs="Times New Roman"/>
          <w:sz w:val="28"/>
          <w:szCs w:val="28"/>
          <w:lang w:val="uk-UA"/>
        </w:rPr>
        <w:t xml:space="preserve"> системою пожежної сигналізації з димовими пожежними </w:t>
      </w:r>
      <w:proofErr w:type="spellStart"/>
      <w:r w:rsidRPr="00233330">
        <w:rPr>
          <w:rFonts w:ascii="Times New Roman" w:hAnsi="Times New Roman" w:cs="Times New Roman"/>
          <w:sz w:val="28"/>
          <w:szCs w:val="28"/>
          <w:lang w:val="uk-UA"/>
        </w:rPr>
        <w:t>сповіщувачами</w:t>
      </w:r>
      <w:proofErr w:type="spellEnd"/>
      <w:r w:rsidRPr="00233330">
        <w:rPr>
          <w:rFonts w:ascii="Times New Roman" w:hAnsi="Times New Roman" w:cs="Times New Roman"/>
          <w:sz w:val="28"/>
          <w:szCs w:val="28"/>
          <w:lang w:val="uk-UA"/>
        </w:rPr>
        <w:t xml:space="preserve"> та переносними вуглекислотними </w:t>
      </w:r>
      <w:r>
        <w:rPr>
          <w:rFonts w:ascii="Times New Roman" w:hAnsi="Times New Roman" w:cs="Times New Roman"/>
          <w:sz w:val="28"/>
          <w:szCs w:val="28"/>
          <w:lang w:val="uk-UA"/>
        </w:rPr>
        <w:t>вогнегасниками 4</w:t>
      </w:r>
      <w:r w:rsidRPr="00233330">
        <w:rPr>
          <w:rFonts w:ascii="Times New Roman" w:hAnsi="Times New Roman" w:cs="Times New Roman"/>
          <w:sz w:val="28"/>
          <w:szCs w:val="28"/>
          <w:lang w:val="uk-UA"/>
        </w:rPr>
        <w:t xml:space="preserve"> од. Підходи до засобів пожежогасіння мають бути вільними.</w:t>
      </w:r>
    </w:p>
    <w:p w:rsidR="00492F20" w:rsidRPr="00672927" w:rsidRDefault="00492F20" w:rsidP="00492F20">
      <w:pPr>
        <w:tabs>
          <w:tab w:val="left" w:pos="0"/>
          <w:tab w:val="left" w:pos="1365"/>
        </w:tabs>
        <w:spacing w:line="36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F0C12" w:rsidRDefault="004F0C12" w:rsidP="00672927">
      <w:pPr>
        <w:tabs>
          <w:tab w:val="left" w:pos="0"/>
        </w:tabs>
        <w:spacing w:line="360" w:lineRule="auto"/>
        <w:ind w:firstLine="851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</w:p>
    <w:p w:rsidR="004F0C12" w:rsidRPr="00EE3332" w:rsidRDefault="004F0C12" w:rsidP="004F0C1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30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ДСанПіН</w:t>
      </w:r>
      <w:proofErr w:type="spellEnd"/>
      <w:r w:rsidRPr="00230B75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Pr="00230B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3.3.2.007-98</w:t>
      </w:r>
    </w:p>
    <w:p w:rsidR="00EE3332" w:rsidRDefault="00EE3332" w:rsidP="00EE333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E3332">
        <w:rPr>
          <w:rFonts w:ascii="Times New Roman" w:hAnsi="Times New Roman" w:cs="Times New Roman"/>
          <w:sz w:val="28"/>
          <w:szCs w:val="28"/>
          <w:lang w:val="uk-UA"/>
        </w:rPr>
        <w:t>ДСН 3.3.6.042199</w:t>
      </w:r>
    </w:p>
    <w:p w:rsidR="00094571" w:rsidRPr="00230B75" w:rsidRDefault="00094571" w:rsidP="00094571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94571">
        <w:rPr>
          <w:rFonts w:ascii="Times New Roman" w:hAnsi="Times New Roman" w:cs="Times New Roman"/>
          <w:sz w:val="28"/>
          <w:szCs w:val="28"/>
          <w:lang w:val="uk-UA"/>
        </w:rPr>
        <w:t>НПАОП 0.00-1.31-10</w:t>
      </w:r>
    </w:p>
    <w:p w:rsidR="004F0C12" w:rsidRDefault="004F0C12" w:rsidP="004F0C1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Основи охорони праці - </w:t>
      </w:r>
      <w:proofErr w:type="spellStart"/>
      <w:r w:rsidRPr="004F0C12">
        <w:rPr>
          <w:rFonts w:ascii="Times New Roman" w:hAnsi="Times New Roman" w:cs="Times New Roman"/>
          <w:sz w:val="28"/>
          <w:szCs w:val="28"/>
          <w:lang w:val="uk-UA"/>
        </w:rPr>
        <w:t>Гандзюк</w:t>
      </w:r>
      <w:proofErr w:type="spellEnd"/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 М.П.</w:t>
      </w:r>
    </w:p>
    <w:p w:rsidR="004F0C12" w:rsidRDefault="004F0C12" w:rsidP="004F0C12">
      <w:pPr>
        <w:pStyle w:val="a3"/>
        <w:numPr>
          <w:ilvl w:val="0"/>
          <w:numId w:val="1"/>
        </w:numPr>
        <w:tabs>
          <w:tab w:val="left" w:pos="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F0C12">
        <w:rPr>
          <w:rFonts w:ascii="Times New Roman" w:hAnsi="Times New Roman" w:cs="Times New Roman"/>
          <w:sz w:val="28"/>
          <w:szCs w:val="28"/>
          <w:lang w:val="uk-UA"/>
        </w:rPr>
        <w:t xml:space="preserve">Основи охорони праці </w:t>
      </w:r>
      <w:proofErr w:type="spellStart"/>
      <w:r w:rsidR="000C7F6F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>Ткачук</w:t>
      </w:r>
      <w:proofErr w:type="spellEnd"/>
    </w:p>
    <w:sectPr w:rsidR="004F0C1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26593"/>
    <w:multiLevelType w:val="hybridMultilevel"/>
    <w:tmpl w:val="C2388C1A"/>
    <w:lvl w:ilvl="0" w:tplc="DCA2AFE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EB2"/>
    <w:rsid w:val="00094571"/>
    <w:rsid w:val="000C7F6F"/>
    <w:rsid w:val="000E26ED"/>
    <w:rsid w:val="0015710D"/>
    <w:rsid w:val="001A72BC"/>
    <w:rsid w:val="001F62A6"/>
    <w:rsid w:val="00230B75"/>
    <w:rsid w:val="00233330"/>
    <w:rsid w:val="002E24FF"/>
    <w:rsid w:val="003221E2"/>
    <w:rsid w:val="00343160"/>
    <w:rsid w:val="003A3591"/>
    <w:rsid w:val="003D4EB9"/>
    <w:rsid w:val="004333B2"/>
    <w:rsid w:val="00440DAC"/>
    <w:rsid w:val="00446757"/>
    <w:rsid w:val="00492F20"/>
    <w:rsid w:val="004C6212"/>
    <w:rsid w:val="004F0C12"/>
    <w:rsid w:val="0056054A"/>
    <w:rsid w:val="005C284D"/>
    <w:rsid w:val="005D3D4A"/>
    <w:rsid w:val="00617C30"/>
    <w:rsid w:val="00672927"/>
    <w:rsid w:val="00691F9D"/>
    <w:rsid w:val="006C2C47"/>
    <w:rsid w:val="006C560A"/>
    <w:rsid w:val="0070338F"/>
    <w:rsid w:val="0076157F"/>
    <w:rsid w:val="008377D3"/>
    <w:rsid w:val="00853EB2"/>
    <w:rsid w:val="00900381"/>
    <w:rsid w:val="00995B57"/>
    <w:rsid w:val="00AC27B9"/>
    <w:rsid w:val="00B25B6D"/>
    <w:rsid w:val="00B45E1D"/>
    <w:rsid w:val="00B51E3F"/>
    <w:rsid w:val="00B6482C"/>
    <w:rsid w:val="00BA3BA7"/>
    <w:rsid w:val="00BD4216"/>
    <w:rsid w:val="00BE473D"/>
    <w:rsid w:val="00C964F9"/>
    <w:rsid w:val="00CD7197"/>
    <w:rsid w:val="00DD7F4D"/>
    <w:rsid w:val="00E0113E"/>
    <w:rsid w:val="00EC1EED"/>
    <w:rsid w:val="00EE3332"/>
    <w:rsid w:val="00FB2F50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12"/>
    <w:pPr>
      <w:ind w:left="720"/>
      <w:contextualSpacing/>
    </w:pPr>
  </w:style>
  <w:style w:type="character" w:customStyle="1" w:styleId="apple-converted-space">
    <w:name w:val="apple-converted-space"/>
    <w:basedOn w:val="a0"/>
    <w:rsid w:val="004F0C12"/>
  </w:style>
  <w:style w:type="paragraph" w:customStyle="1" w:styleId="1">
    <w:name w:val="Обычный1"/>
    <w:rsid w:val="00094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C12"/>
    <w:pPr>
      <w:ind w:left="720"/>
      <w:contextualSpacing/>
    </w:pPr>
  </w:style>
  <w:style w:type="character" w:customStyle="1" w:styleId="apple-converted-space">
    <w:name w:val="apple-converted-space"/>
    <w:basedOn w:val="a0"/>
    <w:rsid w:val="004F0C12"/>
  </w:style>
  <w:style w:type="paragraph" w:customStyle="1" w:styleId="1">
    <w:name w:val="Обычный1"/>
    <w:rsid w:val="000945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74F3-2DD8-4E49-940A-89B4F9BF9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</cp:revision>
  <dcterms:created xsi:type="dcterms:W3CDTF">2014-05-29T12:50:00Z</dcterms:created>
  <dcterms:modified xsi:type="dcterms:W3CDTF">2014-06-04T09:45:00Z</dcterms:modified>
</cp:coreProperties>
</file>