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461" w:rsidRPr="00E46B6B" w:rsidRDefault="00E46B6B" w:rsidP="00A56461">
      <w:pPr>
        <w:spacing w:after="0" w:line="240" w:lineRule="auto"/>
        <w:jc w:val="center"/>
        <w:rPr>
          <w:rFonts w:ascii="Times New Roman" w:eastAsia="Times New Roman" w:hAnsi="Times New Roman" w:cs="Times New Roman"/>
          <w:sz w:val="28"/>
          <w:szCs w:val="28"/>
          <w:lang w:val="uk-UA" w:eastAsia="ru-RU"/>
        </w:rPr>
      </w:pPr>
      <w:bookmarkStart w:id="0" w:name="_GoBack"/>
      <w:bookmarkEnd w:id="0"/>
      <w:r>
        <w:rPr>
          <w:rFonts w:ascii="Times New Roman" w:eastAsia="Times New Roman" w:hAnsi="Times New Roman" w:cs="Times New Roman"/>
          <w:b/>
          <w:bCs/>
          <w:color w:val="000000"/>
          <w:sz w:val="28"/>
          <w:szCs w:val="28"/>
          <w:lang w:val="uk-UA" w:eastAsia="ru-RU"/>
        </w:rPr>
        <w:t>Зміст</w:t>
      </w:r>
    </w:p>
    <w:p w:rsidR="00A56461" w:rsidRPr="00A56461" w:rsidRDefault="00A56461" w:rsidP="00A56461">
      <w:pPr>
        <w:spacing w:after="0" w:line="360" w:lineRule="auto"/>
        <w:contextualSpacing/>
        <w:rPr>
          <w:rFonts w:ascii="Times New Roman" w:eastAsia="Times New Roman" w:hAnsi="Times New Roman" w:cs="Times New Roman"/>
          <w:sz w:val="28"/>
          <w:szCs w:val="28"/>
          <w:lang w:val="uk-UA" w:eastAsia="ru-RU"/>
        </w:rPr>
      </w:pPr>
      <w:r w:rsidRPr="00A56461">
        <w:rPr>
          <w:rFonts w:ascii="Times New Roman" w:eastAsia="Times New Roman" w:hAnsi="Times New Roman" w:cs="Times New Roman"/>
          <w:color w:val="000000"/>
          <w:sz w:val="28"/>
          <w:szCs w:val="28"/>
          <w:lang w:eastAsia="ru-RU"/>
        </w:rPr>
        <w:t>1.Введен</w:t>
      </w:r>
      <w:r w:rsidR="000370D3">
        <w:rPr>
          <w:rFonts w:ascii="Times New Roman" w:eastAsia="Times New Roman" w:hAnsi="Times New Roman" w:cs="Times New Roman"/>
          <w:color w:val="000000"/>
          <w:sz w:val="28"/>
          <w:szCs w:val="28"/>
          <w:lang w:val="uk-UA" w:eastAsia="ru-RU"/>
        </w:rPr>
        <w:t>ня</w:t>
      </w:r>
      <w:r w:rsidRPr="00A56461">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uk-UA" w:eastAsia="ru-RU"/>
        </w:rPr>
        <w:t>...........</w:t>
      </w:r>
      <w:r w:rsidRPr="00A56461">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uk-UA" w:eastAsia="ru-RU"/>
        </w:rPr>
        <w:t>..</w:t>
      </w:r>
      <w:r w:rsidR="0067087C">
        <w:rPr>
          <w:rFonts w:ascii="Times New Roman" w:eastAsia="Times New Roman" w:hAnsi="Times New Roman" w:cs="Times New Roman"/>
          <w:color w:val="000000"/>
          <w:sz w:val="28"/>
          <w:szCs w:val="28"/>
          <w:lang w:eastAsia="ru-RU"/>
        </w:rPr>
        <w:t>...........</w:t>
      </w:r>
      <w:r w:rsidR="0067087C">
        <w:rPr>
          <w:rFonts w:ascii="Times New Roman" w:eastAsia="Times New Roman" w:hAnsi="Times New Roman" w:cs="Times New Roman"/>
          <w:color w:val="000000"/>
          <w:sz w:val="28"/>
          <w:szCs w:val="28"/>
          <w:lang w:val="uk-UA" w:eastAsia="ru-RU"/>
        </w:rPr>
        <w:t>3</w:t>
      </w:r>
    </w:p>
    <w:p w:rsidR="00A56461" w:rsidRPr="00A56461" w:rsidRDefault="00A56461" w:rsidP="00A56461">
      <w:pPr>
        <w:spacing w:after="0" w:line="360" w:lineRule="auto"/>
        <w:contextualSpacing/>
        <w:rPr>
          <w:rFonts w:ascii="Times New Roman" w:eastAsia="Times New Roman" w:hAnsi="Times New Roman" w:cs="Times New Roman"/>
          <w:sz w:val="28"/>
          <w:szCs w:val="28"/>
          <w:lang w:val="uk-UA" w:eastAsia="ru-RU"/>
        </w:rPr>
      </w:pPr>
      <w:r w:rsidRPr="00A56461">
        <w:rPr>
          <w:rFonts w:ascii="Times New Roman" w:eastAsia="Times New Roman" w:hAnsi="Times New Roman" w:cs="Times New Roman"/>
          <w:color w:val="000000"/>
          <w:sz w:val="28"/>
          <w:szCs w:val="28"/>
          <w:lang w:eastAsia="ru-RU"/>
        </w:rPr>
        <w:t>2.</w:t>
      </w:r>
      <w:r w:rsidR="000370D3" w:rsidRPr="000370D3">
        <w:t xml:space="preserve"> </w:t>
      </w:r>
      <w:r w:rsidR="000370D3" w:rsidRPr="000370D3">
        <w:rPr>
          <w:rFonts w:ascii="Times New Roman" w:eastAsia="Times New Roman" w:hAnsi="Times New Roman" w:cs="Times New Roman"/>
          <w:color w:val="000000"/>
          <w:sz w:val="28"/>
          <w:szCs w:val="28"/>
          <w:lang w:eastAsia="ru-RU"/>
        </w:rPr>
        <w:t>Ознайомлення з місцем практики</w:t>
      </w:r>
      <w:r w:rsidRPr="00A56461">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r w:rsidRPr="00A56461">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uk-UA" w:eastAsia="ru-RU"/>
        </w:rPr>
        <w:t>..</w:t>
      </w:r>
      <w:r w:rsidR="0067087C">
        <w:rPr>
          <w:rFonts w:ascii="Times New Roman" w:eastAsia="Times New Roman" w:hAnsi="Times New Roman" w:cs="Times New Roman"/>
          <w:color w:val="000000"/>
          <w:sz w:val="28"/>
          <w:szCs w:val="28"/>
          <w:lang w:eastAsia="ru-RU"/>
        </w:rPr>
        <w:t>..........</w:t>
      </w:r>
      <w:r w:rsidR="00A92D81">
        <w:rPr>
          <w:rFonts w:ascii="Times New Roman" w:eastAsia="Times New Roman" w:hAnsi="Times New Roman" w:cs="Times New Roman"/>
          <w:color w:val="000000"/>
          <w:sz w:val="28"/>
          <w:szCs w:val="28"/>
          <w:lang w:val="uk-UA" w:eastAsia="ru-RU"/>
        </w:rPr>
        <w:t>6</w:t>
      </w:r>
    </w:p>
    <w:p w:rsidR="00A56461" w:rsidRPr="00A56461" w:rsidRDefault="00A56461" w:rsidP="00A56461">
      <w:pPr>
        <w:spacing w:after="0" w:line="360" w:lineRule="auto"/>
        <w:contextualSpacing/>
        <w:rPr>
          <w:rFonts w:ascii="Times New Roman" w:eastAsia="Times New Roman" w:hAnsi="Times New Roman" w:cs="Times New Roman"/>
          <w:sz w:val="28"/>
          <w:szCs w:val="28"/>
          <w:lang w:val="uk-UA" w:eastAsia="ru-RU"/>
        </w:rPr>
      </w:pPr>
      <w:r w:rsidRPr="00A56461">
        <w:rPr>
          <w:rFonts w:ascii="Times New Roman" w:eastAsia="Times New Roman" w:hAnsi="Times New Roman" w:cs="Times New Roman"/>
          <w:color w:val="000000"/>
          <w:sz w:val="28"/>
          <w:szCs w:val="28"/>
          <w:lang w:eastAsia="ru-RU"/>
        </w:rPr>
        <w:t>3.Прохождение практики..............</w:t>
      </w:r>
      <w:r>
        <w:rPr>
          <w:rFonts w:ascii="Times New Roman" w:eastAsia="Times New Roman" w:hAnsi="Times New Roman" w:cs="Times New Roman"/>
          <w:color w:val="000000"/>
          <w:sz w:val="28"/>
          <w:szCs w:val="28"/>
          <w:lang w:val="uk-UA" w:eastAsia="ru-RU"/>
        </w:rPr>
        <w:t>...........</w:t>
      </w:r>
      <w:r w:rsidRPr="00A56461">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uk-UA" w:eastAsia="ru-RU"/>
        </w:rPr>
        <w:t>.</w:t>
      </w:r>
      <w:r w:rsidR="0067087C">
        <w:rPr>
          <w:rFonts w:ascii="Times New Roman" w:eastAsia="Times New Roman" w:hAnsi="Times New Roman" w:cs="Times New Roman"/>
          <w:color w:val="000000"/>
          <w:sz w:val="28"/>
          <w:szCs w:val="28"/>
          <w:lang w:eastAsia="ru-RU"/>
        </w:rPr>
        <w:t>........</w:t>
      </w:r>
      <w:r w:rsidR="00A92D81">
        <w:rPr>
          <w:rFonts w:ascii="Times New Roman" w:eastAsia="Times New Roman" w:hAnsi="Times New Roman" w:cs="Times New Roman"/>
          <w:color w:val="000000"/>
          <w:sz w:val="28"/>
          <w:szCs w:val="28"/>
          <w:lang w:val="uk-UA" w:eastAsia="ru-RU"/>
        </w:rPr>
        <w:t>7</w:t>
      </w:r>
    </w:p>
    <w:p w:rsidR="00A56461" w:rsidRDefault="0067087C" w:rsidP="00A56461">
      <w:pPr>
        <w:spacing w:after="0" w:line="360" w:lineRule="auto"/>
        <w:contextualSpacing/>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eastAsia="ru-RU"/>
        </w:rPr>
        <w:t>4. В</w:t>
      </w:r>
      <w:r>
        <w:rPr>
          <w:rFonts w:ascii="Times New Roman" w:eastAsia="Times New Roman" w:hAnsi="Times New Roman" w:cs="Times New Roman"/>
          <w:color w:val="000000"/>
          <w:sz w:val="28"/>
          <w:szCs w:val="28"/>
          <w:lang w:val="uk-UA" w:eastAsia="ru-RU"/>
        </w:rPr>
        <w:t>исновки</w:t>
      </w:r>
      <w:r w:rsidR="00A56461" w:rsidRPr="00A56461">
        <w:rPr>
          <w:rFonts w:ascii="Times New Roman" w:eastAsia="Times New Roman" w:hAnsi="Times New Roman" w:cs="Times New Roman"/>
          <w:color w:val="000000"/>
          <w:sz w:val="28"/>
          <w:szCs w:val="28"/>
          <w:lang w:eastAsia="ru-RU"/>
        </w:rPr>
        <w:t>.................................................................</w:t>
      </w:r>
      <w:r w:rsidR="00A56461">
        <w:rPr>
          <w:rFonts w:ascii="Times New Roman" w:eastAsia="Times New Roman" w:hAnsi="Times New Roman" w:cs="Times New Roman"/>
          <w:color w:val="000000"/>
          <w:sz w:val="28"/>
          <w:szCs w:val="28"/>
          <w:lang w:val="uk-UA" w:eastAsia="ru-RU"/>
        </w:rPr>
        <w:t>...........</w:t>
      </w:r>
      <w:r w:rsidR="00A56461" w:rsidRPr="00A56461">
        <w:rPr>
          <w:rFonts w:ascii="Times New Roman" w:eastAsia="Times New Roman" w:hAnsi="Times New Roman" w:cs="Times New Roman"/>
          <w:color w:val="000000"/>
          <w:sz w:val="28"/>
          <w:szCs w:val="28"/>
          <w:lang w:eastAsia="ru-RU"/>
        </w:rPr>
        <w:t>.........................</w:t>
      </w:r>
      <w:r w:rsidR="00A56461">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eastAsia="ru-RU"/>
        </w:rPr>
        <w:t>........1</w:t>
      </w:r>
      <w:r w:rsidR="00A92D81">
        <w:rPr>
          <w:rFonts w:ascii="Times New Roman" w:eastAsia="Times New Roman" w:hAnsi="Times New Roman" w:cs="Times New Roman"/>
          <w:color w:val="000000"/>
          <w:sz w:val="28"/>
          <w:szCs w:val="28"/>
          <w:lang w:val="uk-UA" w:eastAsia="ru-RU"/>
        </w:rPr>
        <w:t>0</w:t>
      </w:r>
    </w:p>
    <w:p w:rsidR="00A92D81" w:rsidRPr="00A56461" w:rsidRDefault="00A92D81" w:rsidP="00A56461">
      <w:pPr>
        <w:spacing w:after="0" w:line="360" w:lineRule="auto"/>
        <w:contextualSpacing/>
        <w:rPr>
          <w:rFonts w:ascii="Times New Roman" w:eastAsia="Times New Roman" w:hAnsi="Times New Roman" w:cs="Times New Roman"/>
          <w:sz w:val="28"/>
          <w:szCs w:val="28"/>
          <w:lang w:val="uk-UA" w:eastAsia="ru-RU"/>
        </w:rPr>
      </w:pPr>
      <w:r>
        <w:rPr>
          <w:rFonts w:ascii="Times New Roman" w:eastAsia="Times New Roman" w:hAnsi="Times New Roman" w:cs="Times New Roman"/>
          <w:color w:val="000000"/>
          <w:sz w:val="28"/>
          <w:szCs w:val="28"/>
          <w:lang w:val="uk-UA" w:eastAsia="ru-RU"/>
        </w:rPr>
        <w:t>5. Додаток………………………………………………………………………..…11</w:t>
      </w:r>
    </w:p>
    <w:p w:rsidR="00A56461" w:rsidRPr="00A56461" w:rsidRDefault="00A56461" w:rsidP="00A56461">
      <w:pPr>
        <w:shd w:val="clear" w:color="auto" w:fill="FFFFFF"/>
        <w:spacing w:after="0" w:line="240" w:lineRule="auto"/>
        <w:jc w:val="center"/>
        <w:outlineLvl w:val="1"/>
        <w:rPr>
          <w:rFonts w:ascii="Verdana" w:eastAsia="Times New Roman" w:hAnsi="Verdana" w:cs="Times New Roman"/>
          <w:b/>
          <w:bCs/>
          <w:color w:val="000000"/>
          <w:sz w:val="36"/>
          <w:szCs w:val="36"/>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67087C" w:rsidRDefault="0067087C"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Default="00A56461" w:rsidP="00383628">
      <w:pPr>
        <w:shd w:val="clear" w:color="auto" w:fill="FFFFFF"/>
        <w:spacing w:after="0" w:line="240" w:lineRule="auto"/>
        <w:outlineLvl w:val="1"/>
        <w:rPr>
          <w:rFonts w:ascii="Times New Roman" w:eastAsia="Times New Roman" w:hAnsi="Times New Roman" w:cs="Times New Roman"/>
          <w:bCs/>
          <w:color w:val="000000"/>
          <w:sz w:val="28"/>
          <w:szCs w:val="28"/>
          <w:lang w:val="uk-UA" w:eastAsia="ru-RU"/>
        </w:rPr>
      </w:pPr>
    </w:p>
    <w:p w:rsidR="00A56461" w:rsidRDefault="00A56461" w:rsidP="00A56461">
      <w:pPr>
        <w:shd w:val="clear" w:color="auto" w:fill="FFFFFF"/>
        <w:spacing w:after="0" w:line="240" w:lineRule="auto"/>
        <w:jc w:val="center"/>
        <w:outlineLvl w:val="1"/>
        <w:rPr>
          <w:rFonts w:ascii="Times New Roman" w:eastAsia="Times New Roman" w:hAnsi="Times New Roman" w:cs="Times New Roman"/>
          <w:bCs/>
          <w:color w:val="000000"/>
          <w:sz w:val="28"/>
          <w:szCs w:val="28"/>
          <w:lang w:val="uk-UA" w:eastAsia="ru-RU"/>
        </w:rPr>
      </w:pPr>
    </w:p>
    <w:p w:rsidR="00A56461" w:rsidRPr="0081545D" w:rsidRDefault="0081545D" w:rsidP="00A56461">
      <w:pPr>
        <w:spacing w:after="0" w:line="360" w:lineRule="auto"/>
        <w:contextualSpacing/>
        <w:jc w:val="center"/>
        <w:rPr>
          <w:rFonts w:ascii="Times New Roman" w:eastAsia="Times New Roman" w:hAnsi="Times New Roman" w:cs="Times New Roman"/>
          <w:b/>
          <w:color w:val="000000"/>
          <w:sz w:val="28"/>
          <w:szCs w:val="28"/>
          <w:lang w:val="uk-UA" w:eastAsia="ru-RU"/>
        </w:rPr>
      </w:pPr>
      <w:r w:rsidRPr="0081545D">
        <w:rPr>
          <w:rFonts w:ascii="Times New Roman" w:eastAsia="Times New Roman" w:hAnsi="Times New Roman" w:cs="Times New Roman"/>
          <w:b/>
          <w:color w:val="000000"/>
          <w:sz w:val="28"/>
          <w:szCs w:val="28"/>
          <w:lang w:val="uk-UA" w:eastAsia="ru-RU"/>
        </w:rPr>
        <w:t>ВВЕДЕННЯ</w:t>
      </w:r>
    </w:p>
    <w:p w:rsidR="00E805B5" w:rsidRPr="00E805B5" w:rsidRDefault="00383628" w:rsidP="00E805B5">
      <w:pPr>
        <w:spacing w:after="0" w:line="360" w:lineRule="auto"/>
        <w:ind w:firstLine="851"/>
        <w:contextualSpacing/>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Переддипломну практику</w:t>
      </w:r>
      <w:r w:rsidR="00A56461">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була проведена</w:t>
      </w:r>
      <w:r w:rsidR="00A56461">
        <w:rPr>
          <w:rFonts w:ascii="Times New Roman" w:eastAsia="Times New Roman" w:hAnsi="Times New Roman" w:cs="Times New Roman"/>
          <w:color w:val="000000"/>
          <w:sz w:val="28"/>
          <w:szCs w:val="28"/>
          <w:lang w:val="uk-UA" w:eastAsia="ru-RU"/>
        </w:rPr>
        <w:t xml:space="preserve"> на Кафедрі Автоматизації Електромеханічних систем та Електороприводу.</w:t>
      </w:r>
      <w:r w:rsidR="00E805B5">
        <w:rPr>
          <w:rFonts w:ascii="Times New Roman" w:eastAsia="Times New Roman" w:hAnsi="Times New Roman" w:cs="Times New Roman"/>
          <w:color w:val="000000"/>
          <w:sz w:val="28"/>
          <w:szCs w:val="28"/>
          <w:lang w:val="uk-UA" w:eastAsia="ru-RU"/>
        </w:rPr>
        <w:t xml:space="preserve">      </w:t>
      </w:r>
      <w:r w:rsidR="00E805B5">
        <w:rPr>
          <w:rFonts w:ascii="Times New Roman" w:eastAsia="Times New Roman" w:hAnsi="Times New Roman" w:cs="Times New Roman"/>
          <w:color w:val="000000"/>
          <w:sz w:val="28"/>
          <w:szCs w:val="28"/>
          <w:lang w:val="uk-UA" w:eastAsia="ru-RU"/>
        </w:rPr>
        <w:tab/>
      </w:r>
      <w:r w:rsidR="00A56461">
        <w:rPr>
          <w:rFonts w:ascii="Times New Roman" w:eastAsia="Times New Roman" w:hAnsi="Times New Roman" w:cs="Times New Roman"/>
          <w:color w:val="000000"/>
          <w:sz w:val="28"/>
          <w:szCs w:val="28"/>
          <w:lang w:val="uk-UA" w:eastAsia="ru-RU"/>
        </w:rPr>
        <w:t xml:space="preserve"> </w:t>
      </w:r>
    </w:p>
    <w:p w:rsidR="00E805B5" w:rsidRDefault="00A56461" w:rsidP="00E805B5">
      <w:pPr>
        <w:spacing w:after="0" w:line="360" w:lineRule="auto"/>
        <w:ind w:firstLine="851"/>
        <w:contextualSpacing/>
        <w:jc w:val="both"/>
        <w:rPr>
          <w:rFonts w:ascii="Times New Roman" w:eastAsia="Times New Roman" w:hAnsi="Times New Roman" w:cs="Times New Roman"/>
          <w:color w:val="000000"/>
          <w:sz w:val="28"/>
          <w:szCs w:val="28"/>
          <w:shd w:val="clear" w:color="auto" w:fill="FFFFFF"/>
          <w:lang w:val="uk-UA" w:eastAsia="ru-RU"/>
        </w:rPr>
      </w:pPr>
      <w:r w:rsidRPr="00E46B6B">
        <w:rPr>
          <w:rFonts w:ascii="Times New Roman" w:eastAsia="Times New Roman" w:hAnsi="Times New Roman" w:cs="Times New Roman"/>
          <w:color w:val="000000"/>
          <w:sz w:val="28"/>
          <w:szCs w:val="28"/>
          <w:shd w:val="clear" w:color="auto" w:fill="FFFFFF"/>
          <w:lang w:val="uk-UA" w:eastAsia="ru-RU"/>
        </w:rPr>
        <w:t xml:space="preserve">Кафедра готує бакалаврів, спеціалістів та магістрів денної, заочної та прискореної форм навчання за спеціальністю </w:t>
      </w:r>
      <w:r w:rsidRPr="00A56461">
        <w:rPr>
          <w:rFonts w:ascii="Times New Roman" w:eastAsia="Times New Roman" w:hAnsi="Times New Roman" w:cs="Times New Roman"/>
          <w:color w:val="000000"/>
          <w:sz w:val="28"/>
          <w:szCs w:val="28"/>
          <w:shd w:val="clear" w:color="auto" w:fill="FFFFFF"/>
          <w:lang w:eastAsia="ru-RU"/>
        </w:rPr>
        <w:t>„ЕЛЕКТРОМЕХАНІЧНІ СИСТЕМИ АВТОМАТИЗАЦІЇ ТА ЕЛЕКТРОПРИВОД” - однією з найбільш конкурентноспроможних спеціальностей технічних вузів України за напрямом „ЕЛЕКТРОМЕХАНІКА”. Підготовка фахівців здійснюється на основі комп'ютерних технологій в галузі кібернетичних та звичайних електромеханічних систем автоматичного керування робочих машин, установок, процесів (загалом об'єктів) та автоматизованого електропривода. Кафедра має найвищий IV рівень акредитації та здійснює також підготовку аспірантів за двома спеціальностями.</w:t>
      </w:r>
    </w:p>
    <w:p w:rsidR="00E805B5" w:rsidRDefault="00A56461" w:rsidP="00E805B5">
      <w:pPr>
        <w:spacing w:after="0" w:line="360" w:lineRule="auto"/>
        <w:ind w:firstLine="851"/>
        <w:contextualSpacing/>
        <w:jc w:val="both"/>
        <w:rPr>
          <w:rFonts w:ascii="Times New Roman" w:eastAsia="Times New Roman" w:hAnsi="Times New Roman" w:cs="Times New Roman"/>
          <w:color w:val="000000"/>
          <w:sz w:val="28"/>
          <w:szCs w:val="28"/>
          <w:shd w:val="clear" w:color="auto" w:fill="FFFFFF"/>
          <w:lang w:val="uk-UA" w:eastAsia="ru-RU"/>
        </w:rPr>
      </w:pPr>
      <w:r w:rsidRPr="00E46B6B">
        <w:rPr>
          <w:rFonts w:ascii="Times New Roman" w:eastAsia="Times New Roman" w:hAnsi="Times New Roman" w:cs="Times New Roman"/>
          <w:color w:val="000000"/>
          <w:sz w:val="28"/>
          <w:szCs w:val="28"/>
          <w:shd w:val="clear" w:color="auto" w:fill="FFFFFF"/>
          <w:lang w:val="uk-UA" w:eastAsia="ru-RU"/>
        </w:rPr>
        <w:t>Випускники спеціальності готуються для проектування, дослідження та експлуатації електромеханічних систем автоматизації об'єктів різних галузей промисловості, транспорту, сільського господарства та інших сфер діяльності в області електромеханічних систем автоматизації загальнопромислових механізмів та електромехатронних систем автоматизації (системи на основі електронно-механічних пристроїв з комп'ютерним керуванням).</w:t>
      </w:r>
      <w:r w:rsidRPr="00A56461">
        <w:rPr>
          <w:rFonts w:ascii="Times New Roman" w:eastAsia="Times New Roman" w:hAnsi="Times New Roman" w:cs="Times New Roman"/>
          <w:color w:val="000000"/>
          <w:sz w:val="28"/>
          <w:szCs w:val="28"/>
          <w:shd w:val="clear" w:color="auto" w:fill="FFFFFF"/>
          <w:lang w:eastAsia="ru-RU"/>
        </w:rPr>
        <w:t> </w:t>
      </w:r>
    </w:p>
    <w:p w:rsidR="00E805B5" w:rsidRDefault="00A56461" w:rsidP="00E805B5">
      <w:pPr>
        <w:spacing w:after="0" w:line="360" w:lineRule="auto"/>
        <w:ind w:firstLine="851"/>
        <w:contextualSpacing/>
        <w:jc w:val="both"/>
        <w:rPr>
          <w:rFonts w:ascii="Times New Roman" w:eastAsia="Times New Roman" w:hAnsi="Times New Roman" w:cs="Times New Roman"/>
          <w:color w:val="000000"/>
          <w:sz w:val="28"/>
          <w:szCs w:val="28"/>
          <w:shd w:val="clear" w:color="auto" w:fill="FFFFFF"/>
          <w:lang w:val="uk-UA" w:eastAsia="ru-RU"/>
        </w:rPr>
      </w:pPr>
      <w:r w:rsidRPr="00E46B6B">
        <w:rPr>
          <w:rFonts w:ascii="Times New Roman" w:eastAsia="Times New Roman" w:hAnsi="Times New Roman" w:cs="Times New Roman"/>
          <w:color w:val="000000"/>
          <w:sz w:val="28"/>
          <w:szCs w:val="28"/>
          <w:shd w:val="clear" w:color="auto" w:fill="FFFFFF"/>
          <w:lang w:val="uk-UA" w:eastAsia="ru-RU"/>
        </w:rPr>
        <w:t>Близько 2/3 виробленої в світі електричної енергії перетворюється за допомогою електромеханічних систем автоматизації та електроприводів в механічну енергію руху самих різних об'єктів в найширших сферах діяльності людини. Ускладнення завдань керування їх рухом потребує застосування новітніх теоретичних методів (в тому числі кібернетики) і комп'ютерно-інтелектуальних електромеханічних систем автоматизації.</w:t>
      </w:r>
    </w:p>
    <w:p w:rsidR="00E805B5" w:rsidRDefault="00A56461" w:rsidP="00E805B5">
      <w:pPr>
        <w:spacing w:after="0" w:line="360" w:lineRule="auto"/>
        <w:ind w:firstLine="851"/>
        <w:contextualSpacing/>
        <w:jc w:val="both"/>
        <w:rPr>
          <w:rFonts w:ascii="Times New Roman" w:eastAsia="Times New Roman" w:hAnsi="Times New Roman" w:cs="Times New Roman"/>
          <w:color w:val="000000"/>
          <w:sz w:val="28"/>
          <w:szCs w:val="28"/>
          <w:shd w:val="clear" w:color="auto" w:fill="FFFFFF"/>
          <w:lang w:val="uk-UA" w:eastAsia="ru-RU"/>
        </w:rPr>
      </w:pPr>
      <w:r w:rsidRPr="00E46B6B">
        <w:rPr>
          <w:rFonts w:ascii="Times New Roman" w:eastAsia="Times New Roman" w:hAnsi="Times New Roman" w:cs="Times New Roman"/>
          <w:color w:val="000000"/>
          <w:sz w:val="28"/>
          <w:szCs w:val="28"/>
          <w:shd w:val="clear" w:color="auto" w:fill="FFFFFF"/>
          <w:lang w:val="uk-UA" w:eastAsia="ru-RU"/>
        </w:rPr>
        <w:t xml:space="preserve">Найширша і різноманітна сфера використання сучасних електромеханічних систем автоматизації та електроприводів визначає необхідність ґрунтовної базової підготовки фахівців широкого профілю в галузі теорії автоматичного керування та теорії електроприводу, автоматизації </w:t>
      </w:r>
      <w:r w:rsidRPr="00E46B6B">
        <w:rPr>
          <w:rFonts w:ascii="Times New Roman" w:eastAsia="Times New Roman" w:hAnsi="Times New Roman" w:cs="Times New Roman"/>
          <w:color w:val="000000"/>
          <w:sz w:val="28"/>
          <w:szCs w:val="28"/>
          <w:shd w:val="clear" w:color="auto" w:fill="FFFFFF"/>
          <w:lang w:val="uk-UA" w:eastAsia="ru-RU"/>
        </w:rPr>
        <w:lastRenderedPageBreak/>
        <w:t xml:space="preserve">технологічних процесів та установок, обчислювальної техніки, електроніки, технічних засобів автоматизації, комп'ютерного моделювання та проектування. </w:t>
      </w:r>
    </w:p>
    <w:p w:rsidR="00E805B5" w:rsidRDefault="00A56461" w:rsidP="00E805B5">
      <w:pPr>
        <w:spacing w:after="0" w:line="360" w:lineRule="auto"/>
        <w:ind w:firstLine="851"/>
        <w:contextualSpacing/>
        <w:jc w:val="both"/>
        <w:rPr>
          <w:rFonts w:ascii="Times New Roman" w:eastAsia="Times New Roman" w:hAnsi="Times New Roman" w:cs="Times New Roman"/>
          <w:color w:val="000000"/>
          <w:sz w:val="28"/>
          <w:szCs w:val="28"/>
          <w:lang w:val="uk-UA" w:eastAsia="ru-RU"/>
        </w:rPr>
      </w:pPr>
      <w:r w:rsidRPr="00E46B6B">
        <w:rPr>
          <w:rFonts w:ascii="Times New Roman" w:eastAsia="Times New Roman" w:hAnsi="Times New Roman" w:cs="Times New Roman"/>
          <w:color w:val="000000"/>
          <w:sz w:val="28"/>
          <w:szCs w:val="28"/>
          <w:shd w:val="clear" w:color="auto" w:fill="FFFFFF"/>
          <w:lang w:val="uk-UA" w:eastAsia="ru-RU"/>
        </w:rPr>
        <w:t>Випускники спеціальності одержують також необхідні знання з технологічних особливостей загальнопромислових об'єктів, електроприводів роботів та гнучких виробництв, електропостачання, організації виробництва, економіки, маркетингу та менеджменту.</w:t>
      </w:r>
      <w:r w:rsidR="00E805B5">
        <w:rPr>
          <w:rFonts w:ascii="Times New Roman" w:eastAsia="Times New Roman" w:hAnsi="Times New Roman" w:cs="Times New Roman"/>
          <w:color w:val="000000"/>
          <w:sz w:val="28"/>
          <w:szCs w:val="28"/>
          <w:shd w:val="clear" w:color="auto" w:fill="FFFFFF"/>
          <w:lang w:val="uk-UA" w:eastAsia="ru-RU"/>
        </w:rPr>
        <w:tab/>
      </w:r>
      <w:r w:rsidRPr="00A56461">
        <w:rPr>
          <w:rFonts w:ascii="Times New Roman" w:eastAsia="Times New Roman" w:hAnsi="Times New Roman" w:cs="Times New Roman"/>
          <w:color w:val="000000"/>
          <w:sz w:val="28"/>
          <w:szCs w:val="28"/>
          <w:shd w:val="clear" w:color="auto" w:fill="FFFFFF"/>
          <w:lang w:eastAsia="ru-RU"/>
        </w:rPr>
        <w:t> </w:t>
      </w:r>
    </w:p>
    <w:p w:rsidR="00E805B5" w:rsidRDefault="00A56461" w:rsidP="00E805B5">
      <w:pPr>
        <w:spacing w:after="0" w:line="360" w:lineRule="auto"/>
        <w:ind w:firstLine="851"/>
        <w:contextualSpacing/>
        <w:jc w:val="both"/>
        <w:rPr>
          <w:rFonts w:ascii="Times New Roman" w:eastAsia="Times New Roman" w:hAnsi="Times New Roman" w:cs="Times New Roman"/>
          <w:color w:val="000000"/>
          <w:sz w:val="28"/>
          <w:szCs w:val="28"/>
          <w:lang w:val="uk-UA" w:eastAsia="ru-RU"/>
        </w:rPr>
      </w:pPr>
      <w:r w:rsidRPr="00A56461">
        <w:rPr>
          <w:rFonts w:ascii="Times New Roman" w:eastAsia="Times New Roman" w:hAnsi="Times New Roman" w:cs="Times New Roman"/>
          <w:color w:val="000000"/>
          <w:sz w:val="28"/>
          <w:szCs w:val="28"/>
          <w:shd w:val="clear" w:color="auto" w:fill="FFFFFF"/>
          <w:lang w:eastAsia="ru-RU"/>
        </w:rPr>
        <w:t>Випускники кафедри завдяки широкому профілю ґрунтовної підготовки мають великий попит як у галузі виробництва, так і в проектно-конструкторської та наукової сферах.</w:t>
      </w:r>
      <w:r w:rsidR="00E805B5">
        <w:rPr>
          <w:rFonts w:ascii="Times New Roman" w:eastAsia="Times New Roman" w:hAnsi="Times New Roman" w:cs="Times New Roman"/>
          <w:color w:val="000000"/>
          <w:sz w:val="28"/>
          <w:szCs w:val="28"/>
          <w:shd w:val="clear" w:color="auto" w:fill="FFFFFF"/>
          <w:lang w:val="uk-UA" w:eastAsia="ru-RU"/>
        </w:rPr>
        <w:tab/>
      </w:r>
    </w:p>
    <w:p w:rsidR="00E805B5" w:rsidRDefault="00A56461" w:rsidP="00E805B5">
      <w:pPr>
        <w:spacing w:after="0" w:line="360" w:lineRule="auto"/>
        <w:ind w:firstLine="851"/>
        <w:contextualSpacing/>
        <w:jc w:val="both"/>
        <w:rPr>
          <w:rFonts w:ascii="Times New Roman" w:eastAsia="Times New Roman" w:hAnsi="Times New Roman" w:cs="Times New Roman"/>
          <w:color w:val="000000"/>
          <w:sz w:val="28"/>
          <w:szCs w:val="28"/>
          <w:shd w:val="clear" w:color="auto" w:fill="FFFFFF"/>
          <w:lang w:val="uk-UA" w:eastAsia="ru-RU"/>
        </w:rPr>
      </w:pPr>
      <w:r w:rsidRPr="00A56461">
        <w:rPr>
          <w:rFonts w:ascii="Times New Roman" w:eastAsia="Times New Roman" w:hAnsi="Times New Roman" w:cs="Times New Roman"/>
          <w:color w:val="000000"/>
          <w:sz w:val="28"/>
          <w:szCs w:val="28"/>
          <w:shd w:val="clear" w:color="auto" w:fill="FFFFFF"/>
          <w:lang w:eastAsia="ru-RU"/>
        </w:rPr>
        <w:t>У складі кафедри 10 учбових лабораторій, оснащених технічними засобами, що базуються на сучасних комп’ютерних технологіях.</w:t>
      </w:r>
      <w:r w:rsidRPr="00A56461">
        <w:rPr>
          <w:rFonts w:ascii="Times New Roman" w:eastAsia="Times New Roman" w:hAnsi="Times New Roman" w:cs="Times New Roman"/>
          <w:color w:val="000000"/>
          <w:sz w:val="28"/>
          <w:szCs w:val="28"/>
          <w:lang w:eastAsia="ru-RU"/>
        </w:rPr>
        <w:br/>
      </w:r>
      <w:r w:rsidRPr="00A56461">
        <w:rPr>
          <w:rFonts w:ascii="Times New Roman" w:eastAsia="Times New Roman" w:hAnsi="Times New Roman" w:cs="Times New Roman"/>
          <w:color w:val="000000"/>
          <w:sz w:val="28"/>
          <w:szCs w:val="28"/>
          <w:shd w:val="clear" w:color="auto" w:fill="FFFFFF"/>
          <w:lang w:eastAsia="ru-RU"/>
        </w:rPr>
        <w:t>Всі викладачі кафедри мають вчені ступені: 4 доктори технічних наук та 14 кандидатів технічних наук.</w:t>
      </w:r>
      <w:r w:rsidR="00E805B5">
        <w:rPr>
          <w:rFonts w:ascii="Times New Roman" w:eastAsia="Times New Roman" w:hAnsi="Times New Roman" w:cs="Times New Roman"/>
          <w:color w:val="000000"/>
          <w:sz w:val="28"/>
          <w:szCs w:val="28"/>
          <w:shd w:val="clear" w:color="auto" w:fill="FFFFFF"/>
          <w:lang w:val="uk-UA" w:eastAsia="ru-RU"/>
        </w:rPr>
        <w:tab/>
      </w:r>
    </w:p>
    <w:p w:rsidR="00E805B5" w:rsidRDefault="00A56461" w:rsidP="00E805B5">
      <w:pPr>
        <w:shd w:val="clear" w:color="auto" w:fill="FFFFFF"/>
        <w:spacing w:after="0" w:line="360" w:lineRule="auto"/>
        <w:contextualSpacing/>
        <w:jc w:val="center"/>
        <w:outlineLvl w:val="1"/>
        <w:rPr>
          <w:rFonts w:ascii="Times New Roman" w:eastAsia="Times New Roman" w:hAnsi="Times New Roman" w:cs="Times New Roman"/>
          <w:b/>
          <w:bCs/>
          <w:color w:val="000000"/>
          <w:sz w:val="28"/>
          <w:szCs w:val="28"/>
          <w:lang w:val="uk-UA" w:eastAsia="ru-RU"/>
        </w:rPr>
      </w:pPr>
      <w:r w:rsidRPr="00E46B6B">
        <w:rPr>
          <w:rFonts w:ascii="Times New Roman" w:eastAsia="Times New Roman" w:hAnsi="Times New Roman" w:cs="Times New Roman"/>
          <w:b/>
          <w:bCs/>
          <w:color w:val="000000"/>
          <w:sz w:val="28"/>
          <w:szCs w:val="28"/>
          <w:lang w:val="uk-UA" w:eastAsia="ru-RU"/>
        </w:rPr>
        <w:t>Матеріально-технічна база</w:t>
      </w:r>
    </w:p>
    <w:p w:rsidR="00E805B5" w:rsidRDefault="00A56461" w:rsidP="00E805B5">
      <w:pPr>
        <w:shd w:val="clear" w:color="auto" w:fill="FFFFFF"/>
        <w:spacing w:after="0" w:line="360" w:lineRule="auto"/>
        <w:ind w:firstLine="851"/>
        <w:contextualSpacing/>
        <w:jc w:val="both"/>
        <w:outlineLvl w:val="1"/>
        <w:rPr>
          <w:rFonts w:ascii="Times New Roman" w:eastAsia="Times New Roman" w:hAnsi="Times New Roman" w:cs="Times New Roman"/>
          <w:color w:val="000000"/>
          <w:sz w:val="28"/>
          <w:szCs w:val="28"/>
          <w:shd w:val="clear" w:color="auto" w:fill="FFFFFF"/>
          <w:lang w:val="uk-UA" w:eastAsia="ru-RU"/>
        </w:rPr>
      </w:pPr>
      <w:r w:rsidRPr="00E46B6B">
        <w:rPr>
          <w:rFonts w:ascii="Times New Roman" w:eastAsia="Times New Roman" w:hAnsi="Times New Roman" w:cs="Times New Roman"/>
          <w:color w:val="000000"/>
          <w:sz w:val="28"/>
          <w:szCs w:val="28"/>
          <w:shd w:val="clear" w:color="auto" w:fill="FFFFFF"/>
          <w:lang w:val="uk-UA" w:eastAsia="ru-RU"/>
        </w:rPr>
        <w:t>Кафедра АЕМС-ЕП розміщується на п</w:t>
      </w:r>
      <w:r w:rsidR="00E805B5" w:rsidRPr="00E46B6B">
        <w:rPr>
          <w:rFonts w:ascii="Times New Roman" w:eastAsia="Times New Roman" w:hAnsi="Times New Roman" w:cs="Times New Roman"/>
          <w:color w:val="000000"/>
          <w:sz w:val="28"/>
          <w:szCs w:val="28"/>
          <w:shd w:val="clear" w:color="auto" w:fill="FFFFFF"/>
          <w:lang w:val="uk-UA" w:eastAsia="ru-RU"/>
        </w:rPr>
        <w:t>лощі 1063,4 кв.м. (корпус №20)</w:t>
      </w:r>
      <w:r w:rsidR="00E805B5">
        <w:rPr>
          <w:rFonts w:ascii="Times New Roman" w:eastAsia="Times New Roman" w:hAnsi="Times New Roman" w:cs="Times New Roman"/>
          <w:color w:val="000000"/>
          <w:sz w:val="28"/>
          <w:szCs w:val="28"/>
          <w:shd w:val="clear" w:color="auto" w:fill="FFFFFF"/>
          <w:lang w:val="uk-UA" w:eastAsia="ru-RU"/>
        </w:rPr>
        <w:t xml:space="preserve"> </w:t>
      </w:r>
      <w:r w:rsidRPr="00E46B6B">
        <w:rPr>
          <w:rFonts w:ascii="Times New Roman" w:eastAsia="Times New Roman" w:hAnsi="Times New Roman" w:cs="Times New Roman"/>
          <w:color w:val="000000"/>
          <w:sz w:val="28"/>
          <w:szCs w:val="28"/>
          <w:shd w:val="clear" w:color="auto" w:fill="FFFFFF"/>
          <w:lang w:val="uk-UA" w:eastAsia="ru-RU"/>
        </w:rPr>
        <w:t>Площа навчальних приміщень дорівнює 7</w:t>
      </w:r>
      <w:r w:rsidR="00E805B5" w:rsidRPr="00E46B6B">
        <w:rPr>
          <w:rFonts w:ascii="Times New Roman" w:eastAsia="Times New Roman" w:hAnsi="Times New Roman" w:cs="Times New Roman"/>
          <w:color w:val="000000"/>
          <w:sz w:val="28"/>
          <w:szCs w:val="28"/>
          <w:shd w:val="clear" w:color="auto" w:fill="FFFFFF"/>
          <w:lang w:val="uk-UA" w:eastAsia="ru-RU"/>
        </w:rPr>
        <w:t>55,9 кв.м. Кількість навчальних</w:t>
      </w:r>
      <w:r w:rsidR="00E805B5">
        <w:rPr>
          <w:rFonts w:ascii="Times New Roman" w:eastAsia="Times New Roman" w:hAnsi="Times New Roman" w:cs="Times New Roman"/>
          <w:color w:val="000000"/>
          <w:sz w:val="28"/>
          <w:szCs w:val="28"/>
          <w:shd w:val="clear" w:color="auto" w:fill="FFFFFF"/>
          <w:lang w:val="uk-UA" w:eastAsia="ru-RU"/>
        </w:rPr>
        <w:t xml:space="preserve"> </w:t>
      </w:r>
      <w:r w:rsidRPr="00E46B6B">
        <w:rPr>
          <w:rFonts w:ascii="Times New Roman" w:eastAsia="Times New Roman" w:hAnsi="Times New Roman" w:cs="Times New Roman"/>
          <w:color w:val="000000"/>
          <w:sz w:val="28"/>
          <w:szCs w:val="28"/>
          <w:shd w:val="clear" w:color="auto" w:fill="FFFFFF"/>
          <w:lang w:val="uk-UA" w:eastAsia="ru-RU"/>
        </w:rPr>
        <w:t xml:space="preserve">лабораторій – 13, загальною площею </w:t>
      </w:r>
      <w:r w:rsidRPr="00A56461">
        <w:rPr>
          <w:rFonts w:ascii="Times New Roman" w:eastAsia="Times New Roman" w:hAnsi="Times New Roman" w:cs="Times New Roman"/>
          <w:color w:val="000000"/>
          <w:sz w:val="28"/>
          <w:szCs w:val="28"/>
          <w:shd w:val="clear" w:color="auto" w:fill="FFFFFF"/>
          <w:lang w:eastAsia="ru-RU"/>
        </w:rPr>
        <w:t>706,3 кв.м. У кожній лабораторії мають можливість розміститися до 25 студентів. Дві лабораторії використовуються як комп’ютерні класи, одна – як аудиторія кафедри. Крім того кафедра має кабінет курсового та дипломного проектування, загальною площею 49,6 кв.м. на 10 робочих місць.</w:t>
      </w:r>
    </w:p>
    <w:p w:rsidR="00A56461" w:rsidRPr="00A56461" w:rsidRDefault="00A56461" w:rsidP="00E805B5">
      <w:pPr>
        <w:shd w:val="clear" w:color="auto" w:fill="FFFFFF"/>
        <w:spacing w:after="0" w:line="360" w:lineRule="auto"/>
        <w:ind w:firstLine="851"/>
        <w:contextualSpacing/>
        <w:jc w:val="both"/>
        <w:outlineLvl w:val="1"/>
        <w:rPr>
          <w:rFonts w:ascii="Times New Roman" w:eastAsia="Times New Roman" w:hAnsi="Times New Roman" w:cs="Times New Roman"/>
          <w:b/>
          <w:bCs/>
          <w:color w:val="000000"/>
          <w:sz w:val="28"/>
          <w:szCs w:val="28"/>
          <w:lang w:val="uk-UA" w:eastAsia="ru-RU"/>
        </w:rPr>
      </w:pPr>
      <w:r w:rsidRPr="00A56461">
        <w:rPr>
          <w:rFonts w:ascii="Times New Roman" w:eastAsia="Times New Roman" w:hAnsi="Times New Roman" w:cs="Times New Roman"/>
          <w:color w:val="000000"/>
          <w:sz w:val="28"/>
          <w:szCs w:val="28"/>
          <w:shd w:val="clear" w:color="auto" w:fill="FFFFFF"/>
          <w:lang w:eastAsia="ru-RU"/>
        </w:rPr>
        <w:t>Частина лабораторій, важке обладнання яких вимагало спеціальних фундаментів, розміщена в цокольному поверсі корпуса №20. До них відносяться лабораторії:</w:t>
      </w:r>
      <w:r w:rsidR="00E805B5">
        <w:rPr>
          <w:rFonts w:ascii="Times New Roman" w:eastAsia="Times New Roman" w:hAnsi="Times New Roman" w:cs="Times New Roman"/>
          <w:color w:val="000000"/>
          <w:sz w:val="28"/>
          <w:szCs w:val="28"/>
          <w:shd w:val="clear" w:color="auto" w:fill="FFFFFF"/>
          <w:lang w:val="uk-UA" w:eastAsia="ru-RU"/>
        </w:rPr>
        <w:tab/>
      </w:r>
    </w:p>
    <w:p w:rsidR="00A56461" w:rsidRPr="00A56461" w:rsidRDefault="00A56461" w:rsidP="00A56461">
      <w:pPr>
        <w:numPr>
          <w:ilvl w:val="0"/>
          <w:numId w:val="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A56461">
        <w:rPr>
          <w:rFonts w:ascii="Times New Roman" w:eastAsia="Times New Roman" w:hAnsi="Times New Roman" w:cs="Times New Roman"/>
          <w:color w:val="000000"/>
          <w:sz w:val="28"/>
          <w:szCs w:val="28"/>
          <w:lang w:eastAsia="ru-RU"/>
        </w:rPr>
        <w:t>теорії електропривода (№006-20);</w:t>
      </w:r>
    </w:p>
    <w:p w:rsidR="00A56461" w:rsidRPr="00A56461" w:rsidRDefault="00A56461" w:rsidP="00A56461">
      <w:pPr>
        <w:numPr>
          <w:ilvl w:val="0"/>
          <w:numId w:val="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A56461">
        <w:rPr>
          <w:rFonts w:ascii="Times New Roman" w:eastAsia="Times New Roman" w:hAnsi="Times New Roman" w:cs="Times New Roman"/>
          <w:color w:val="000000"/>
          <w:sz w:val="28"/>
          <w:szCs w:val="28"/>
          <w:lang w:eastAsia="ru-RU"/>
        </w:rPr>
        <w:t>автоматизованого електропривода загально-промислових механізмів та електропостачання №016-20);</w:t>
      </w:r>
    </w:p>
    <w:p w:rsidR="00A56461" w:rsidRPr="00A56461" w:rsidRDefault="00A56461" w:rsidP="00A56461">
      <w:pPr>
        <w:numPr>
          <w:ilvl w:val="0"/>
          <w:numId w:val="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A56461">
        <w:rPr>
          <w:rFonts w:ascii="Times New Roman" w:eastAsia="Times New Roman" w:hAnsi="Times New Roman" w:cs="Times New Roman"/>
          <w:color w:val="000000"/>
          <w:sz w:val="28"/>
          <w:szCs w:val="28"/>
          <w:lang w:eastAsia="ru-RU"/>
        </w:rPr>
        <w:t>автоматизації технологічних процесів (№015-20);</w:t>
      </w:r>
    </w:p>
    <w:p w:rsidR="00A56461" w:rsidRPr="00A56461" w:rsidRDefault="00A56461" w:rsidP="00A56461">
      <w:pPr>
        <w:numPr>
          <w:ilvl w:val="0"/>
          <w:numId w:val="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A56461">
        <w:rPr>
          <w:rFonts w:ascii="Times New Roman" w:eastAsia="Times New Roman" w:hAnsi="Times New Roman" w:cs="Times New Roman"/>
          <w:color w:val="000000"/>
          <w:sz w:val="28"/>
          <w:szCs w:val="28"/>
          <w:lang w:eastAsia="ru-RU"/>
        </w:rPr>
        <w:t>автоматизованого електропривода для не електротехнічних спеціальностей (№017-20);</w:t>
      </w:r>
    </w:p>
    <w:p w:rsidR="00A56461" w:rsidRPr="00A56461" w:rsidRDefault="00A56461" w:rsidP="00A56461">
      <w:pPr>
        <w:numPr>
          <w:ilvl w:val="0"/>
          <w:numId w:val="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A56461">
        <w:rPr>
          <w:rFonts w:ascii="Times New Roman" w:eastAsia="Times New Roman" w:hAnsi="Times New Roman" w:cs="Times New Roman"/>
          <w:color w:val="000000"/>
          <w:sz w:val="28"/>
          <w:szCs w:val="28"/>
          <w:lang w:eastAsia="ru-RU"/>
        </w:rPr>
        <w:lastRenderedPageBreak/>
        <w:t>систем автоматичного керування електроприводами (№007-20).</w:t>
      </w:r>
      <w:r w:rsidRPr="00E805B5">
        <w:rPr>
          <w:rFonts w:ascii="Times New Roman" w:eastAsia="Times New Roman" w:hAnsi="Times New Roman" w:cs="Times New Roman"/>
          <w:color w:val="000000"/>
          <w:sz w:val="28"/>
          <w:szCs w:val="28"/>
          <w:lang w:eastAsia="ru-RU"/>
        </w:rPr>
        <w:t> </w:t>
      </w:r>
      <w:r w:rsidRPr="00A56461">
        <w:rPr>
          <w:rFonts w:ascii="Times New Roman" w:eastAsia="Times New Roman" w:hAnsi="Times New Roman" w:cs="Times New Roman"/>
          <w:color w:val="000000"/>
          <w:sz w:val="28"/>
          <w:szCs w:val="28"/>
          <w:lang w:eastAsia="ru-RU"/>
        </w:rPr>
        <w:br/>
      </w:r>
      <w:r w:rsidRPr="00E805B5">
        <w:rPr>
          <w:rFonts w:ascii="Times New Roman" w:eastAsia="Times New Roman" w:hAnsi="Times New Roman" w:cs="Times New Roman"/>
          <w:bCs/>
          <w:color w:val="000000"/>
          <w:sz w:val="28"/>
          <w:szCs w:val="28"/>
          <w:lang w:eastAsia="ru-RU"/>
        </w:rPr>
        <w:t>Решта лабораторій розміщена на 4-му поверсі корпусу №20:</w:t>
      </w:r>
      <w:r w:rsidRPr="00E805B5">
        <w:rPr>
          <w:rFonts w:ascii="Times New Roman" w:eastAsia="Times New Roman" w:hAnsi="Times New Roman" w:cs="Times New Roman"/>
          <w:color w:val="000000"/>
          <w:sz w:val="28"/>
          <w:szCs w:val="28"/>
          <w:lang w:eastAsia="ru-RU"/>
        </w:rPr>
        <w:t> </w:t>
      </w:r>
    </w:p>
    <w:p w:rsidR="00A56461" w:rsidRPr="00A56461" w:rsidRDefault="00A56461" w:rsidP="00A56461">
      <w:pPr>
        <w:numPr>
          <w:ilvl w:val="0"/>
          <w:numId w:val="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A56461">
        <w:rPr>
          <w:rFonts w:ascii="Times New Roman" w:eastAsia="Times New Roman" w:hAnsi="Times New Roman" w:cs="Times New Roman"/>
          <w:color w:val="000000"/>
          <w:sz w:val="28"/>
          <w:szCs w:val="28"/>
          <w:lang w:eastAsia="ru-RU"/>
        </w:rPr>
        <w:t>лабораторія оптимізації режимів електроприводів (№406-20);</w:t>
      </w:r>
    </w:p>
    <w:p w:rsidR="00A56461" w:rsidRPr="00A56461" w:rsidRDefault="00A56461" w:rsidP="00A56461">
      <w:pPr>
        <w:numPr>
          <w:ilvl w:val="0"/>
          <w:numId w:val="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A56461">
        <w:rPr>
          <w:rFonts w:ascii="Times New Roman" w:eastAsia="Times New Roman" w:hAnsi="Times New Roman" w:cs="Times New Roman"/>
          <w:color w:val="000000"/>
          <w:sz w:val="28"/>
          <w:szCs w:val="28"/>
          <w:lang w:eastAsia="ru-RU"/>
        </w:rPr>
        <w:t>теорії авторегулювання та керування (№407-20);</w:t>
      </w:r>
    </w:p>
    <w:p w:rsidR="00A56461" w:rsidRPr="00A56461" w:rsidRDefault="00A56461" w:rsidP="00A56461">
      <w:pPr>
        <w:numPr>
          <w:ilvl w:val="0"/>
          <w:numId w:val="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A56461">
        <w:rPr>
          <w:rFonts w:ascii="Times New Roman" w:eastAsia="Times New Roman" w:hAnsi="Times New Roman" w:cs="Times New Roman"/>
          <w:color w:val="000000"/>
          <w:sz w:val="28"/>
          <w:szCs w:val="28"/>
          <w:lang w:eastAsia="ru-RU"/>
        </w:rPr>
        <w:t>електроприводів робото-технічних та електромехатронних систем (408-20);</w:t>
      </w:r>
    </w:p>
    <w:p w:rsidR="00A56461" w:rsidRPr="00A56461" w:rsidRDefault="00A56461" w:rsidP="00A56461">
      <w:pPr>
        <w:numPr>
          <w:ilvl w:val="0"/>
          <w:numId w:val="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A56461">
        <w:rPr>
          <w:rFonts w:ascii="Times New Roman" w:eastAsia="Times New Roman" w:hAnsi="Times New Roman" w:cs="Times New Roman"/>
          <w:color w:val="000000"/>
          <w:sz w:val="28"/>
          <w:szCs w:val="28"/>
          <w:lang w:eastAsia="ru-RU"/>
        </w:rPr>
        <w:t>навчальний центр «Сучасні технології в автоматицації» (спільно з компанією ЕАТОN) (№412-20);</w:t>
      </w:r>
    </w:p>
    <w:p w:rsidR="00A56461" w:rsidRPr="00A56461" w:rsidRDefault="00A56461" w:rsidP="00A56461">
      <w:pPr>
        <w:numPr>
          <w:ilvl w:val="0"/>
          <w:numId w:val="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A56461">
        <w:rPr>
          <w:rFonts w:ascii="Times New Roman" w:eastAsia="Times New Roman" w:hAnsi="Times New Roman" w:cs="Times New Roman"/>
          <w:color w:val="000000"/>
          <w:sz w:val="28"/>
          <w:szCs w:val="28"/>
          <w:lang w:eastAsia="ru-RU"/>
        </w:rPr>
        <w:t>навчальний центр «Сучасні технології в електромеханіці» (cпільно з компанією АББ Україна) (№413-20);</w:t>
      </w:r>
    </w:p>
    <w:p w:rsidR="00A56461" w:rsidRPr="00A56461" w:rsidRDefault="00A56461" w:rsidP="00A56461">
      <w:pPr>
        <w:numPr>
          <w:ilvl w:val="0"/>
          <w:numId w:val="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A56461">
        <w:rPr>
          <w:rFonts w:ascii="Times New Roman" w:eastAsia="Times New Roman" w:hAnsi="Times New Roman" w:cs="Times New Roman"/>
          <w:color w:val="000000"/>
          <w:sz w:val="28"/>
          <w:szCs w:val="28"/>
          <w:lang w:eastAsia="ru-RU"/>
        </w:rPr>
        <w:t>автоматизованих електроприводів в металообробці та машинобудуванні (№413-20);</w:t>
      </w:r>
    </w:p>
    <w:p w:rsidR="00A56461" w:rsidRPr="00A56461" w:rsidRDefault="00A56461" w:rsidP="00A56461">
      <w:pPr>
        <w:numPr>
          <w:ilvl w:val="0"/>
          <w:numId w:val="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A56461">
        <w:rPr>
          <w:rFonts w:ascii="Times New Roman" w:eastAsia="Times New Roman" w:hAnsi="Times New Roman" w:cs="Times New Roman"/>
          <w:color w:val="000000"/>
          <w:sz w:val="28"/>
          <w:szCs w:val="28"/>
          <w:lang w:eastAsia="ru-RU"/>
        </w:rPr>
        <w:t>комп’ютерний клас (№414-20);</w:t>
      </w:r>
    </w:p>
    <w:p w:rsidR="00A56461" w:rsidRPr="00A56461" w:rsidRDefault="00A56461" w:rsidP="00A56461">
      <w:pPr>
        <w:numPr>
          <w:ilvl w:val="0"/>
          <w:numId w:val="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A56461">
        <w:rPr>
          <w:rFonts w:ascii="Times New Roman" w:eastAsia="Times New Roman" w:hAnsi="Times New Roman" w:cs="Times New Roman"/>
          <w:color w:val="000000"/>
          <w:sz w:val="28"/>
          <w:szCs w:val="28"/>
          <w:lang w:eastAsia="ru-RU"/>
        </w:rPr>
        <w:t>електричних апаратів (№415-20).</w:t>
      </w:r>
    </w:p>
    <w:p w:rsidR="00E805B5" w:rsidRDefault="00E805B5" w:rsidP="00A56461">
      <w:pPr>
        <w:spacing w:after="0" w:line="360" w:lineRule="auto"/>
        <w:contextualSpacing/>
        <w:rPr>
          <w:rFonts w:ascii="Times New Roman" w:eastAsia="Times New Roman" w:hAnsi="Times New Roman" w:cs="Times New Roman"/>
          <w:color w:val="000000"/>
          <w:sz w:val="28"/>
          <w:szCs w:val="28"/>
          <w:lang w:val="uk-UA" w:eastAsia="ru-RU"/>
        </w:rPr>
      </w:pPr>
    </w:p>
    <w:p w:rsidR="00E805B5" w:rsidRDefault="00A56461" w:rsidP="00E805B5">
      <w:pPr>
        <w:spacing w:after="0" w:line="360" w:lineRule="auto"/>
        <w:ind w:firstLine="851"/>
        <w:contextualSpacing/>
        <w:jc w:val="both"/>
        <w:rPr>
          <w:rFonts w:ascii="Times New Roman" w:eastAsia="Times New Roman" w:hAnsi="Times New Roman" w:cs="Times New Roman"/>
          <w:color w:val="000000"/>
          <w:sz w:val="28"/>
          <w:szCs w:val="28"/>
          <w:shd w:val="clear" w:color="auto" w:fill="FFFFFF"/>
          <w:lang w:val="uk-UA" w:eastAsia="ru-RU"/>
        </w:rPr>
      </w:pPr>
      <w:r w:rsidRPr="00A56461">
        <w:rPr>
          <w:rFonts w:ascii="Times New Roman" w:eastAsia="Times New Roman" w:hAnsi="Times New Roman" w:cs="Times New Roman"/>
          <w:color w:val="000000"/>
          <w:sz w:val="28"/>
          <w:szCs w:val="28"/>
          <w:shd w:val="clear" w:color="auto" w:fill="FFFFFF"/>
          <w:lang w:eastAsia="ru-RU"/>
        </w:rPr>
        <w:t>Крім того, кафедра має адміністративні та навчально-допоміжні приміщення загальною площею 307,5 кв.м. Таким чином, кафедра забезпечена навчальними приміщеннями для виконання навчальних програм зі студентами та приміщеннями для співробітників. </w:t>
      </w:r>
      <w:r w:rsidR="00E805B5">
        <w:rPr>
          <w:rFonts w:ascii="Times New Roman" w:eastAsia="Times New Roman" w:hAnsi="Times New Roman" w:cs="Times New Roman"/>
          <w:color w:val="000000"/>
          <w:sz w:val="28"/>
          <w:szCs w:val="28"/>
          <w:shd w:val="clear" w:color="auto" w:fill="FFFFFF"/>
          <w:lang w:val="uk-UA" w:eastAsia="ru-RU"/>
        </w:rPr>
        <w:tab/>
      </w:r>
    </w:p>
    <w:p w:rsidR="00E805B5" w:rsidRDefault="00A56461" w:rsidP="00E805B5">
      <w:pPr>
        <w:spacing w:after="0" w:line="360" w:lineRule="auto"/>
        <w:ind w:firstLine="851"/>
        <w:contextualSpacing/>
        <w:jc w:val="both"/>
        <w:rPr>
          <w:rFonts w:ascii="Times New Roman" w:eastAsia="Times New Roman" w:hAnsi="Times New Roman" w:cs="Times New Roman"/>
          <w:color w:val="000000"/>
          <w:sz w:val="28"/>
          <w:szCs w:val="28"/>
          <w:shd w:val="clear" w:color="auto" w:fill="FFFFFF"/>
          <w:lang w:val="uk-UA" w:eastAsia="ru-RU"/>
        </w:rPr>
      </w:pPr>
      <w:r w:rsidRPr="00A56461">
        <w:rPr>
          <w:rFonts w:ascii="Times New Roman" w:eastAsia="Times New Roman" w:hAnsi="Times New Roman" w:cs="Times New Roman"/>
          <w:color w:val="000000"/>
          <w:sz w:val="28"/>
          <w:szCs w:val="28"/>
          <w:shd w:val="clear" w:color="auto" w:fill="FFFFFF"/>
          <w:lang w:eastAsia="ru-RU"/>
        </w:rPr>
        <w:t>Балансова вартість лабораторного обладнання з розрахунку на одного студента денної форми навчання складає 886 тис. грн.. / 197 студ. = 4,5 тис. грн.</w:t>
      </w:r>
    </w:p>
    <w:p w:rsidR="00E805B5" w:rsidRDefault="00A56461" w:rsidP="00E805B5">
      <w:pPr>
        <w:spacing w:after="0" w:line="360" w:lineRule="auto"/>
        <w:ind w:firstLine="851"/>
        <w:contextualSpacing/>
        <w:jc w:val="both"/>
        <w:rPr>
          <w:rFonts w:ascii="Times New Roman" w:eastAsia="Times New Roman" w:hAnsi="Times New Roman" w:cs="Times New Roman"/>
          <w:color w:val="000000"/>
          <w:sz w:val="28"/>
          <w:szCs w:val="28"/>
          <w:shd w:val="clear" w:color="auto" w:fill="FFFFFF"/>
          <w:lang w:val="uk-UA" w:eastAsia="ru-RU"/>
        </w:rPr>
      </w:pPr>
      <w:r w:rsidRPr="00A56461">
        <w:rPr>
          <w:rFonts w:ascii="Times New Roman" w:eastAsia="Times New Roman" w:hAnsi="Times New Roman" w:cs="Times New Roman"/>
          <w:color w:val="000000"/>
          <w:sz w:val="28"/>
          <w:szCs w:val="28"/>
          <w:shd w:val="clear" w:color="auto" w:fill="FFFFFF"/>
          <w:lang w:eastAsia="ru-RU"/>
        </w:rPr>
        <w:t>Кафедра добре забезпечена обчислювальною технікою. В розпорядженні студентів є 50 персональних комп’ютерів. Кількість робочих комп’ютерних місць на 100 студентів дорівнює 25,4. </w:t>
      </w:r>
      <w:r w:rsidR="00E805B5">
        <w:rPr>
          <w:rFonts w:ascii="Times New Roman" w:eastAsia="Times New Roman" w:hAnsi="Times New Roman" w:cs="Times New Roman"/>
          <w:color w:val="000000"/>
          <w:sz w:val="28"/>
          <w:szCs w:val="28"/>
          <w:shd w:val="clear" w:color="auto" w:fill="FFFFFF"/>
          <w:lang w:val="uk-UA" w:eastAsia="ru-RU"/>
        </w:rPr>
        <w:tab/>
      </w:r>
    </w:p>
    <w:p w:rsidR="00E805B5" w:rsidRDefault="00A56461" w:rsidP="00E805B5">
      <w:pPr>
        <w:spacing w:after="0" w:line="360" w:lineRule="auto"/>
        <w:ind w:firstLine="851"/>
        <w:contextualSpacing/>
        <w:jc w:val="both"/>
        <w:rPr>
          <w:rFonts w:ascii="Times New Roman" w:eastAsia="Times New Roman" w:hAnsi="Times New Roman" w:cs="Times New Roman"/>
          <w:color w:val="000000"/>
          <w:sz w:val="28"/>
          <w:szCs w:val="28"/>
          <w:shd w:val="clear" w:color="auto" w:fill="FFFFFF"/>
          <w:lang w:val="uk-UA" w:eastAsia="ru-RU"/>
        </w:rPr>
      </w:pPr>
      <w:r w:rsidRPr="00A56461">
        <w:rPr>
          <w:rFonts w:ascii="Times New Roman" w:eastAsia="Times New Roman" w:hAnsi="Times New Roman" w:cs="Times New Roman"/>
          <w:color w:val="000000"/>
          <w:sz w:val="28"/>
          <w:szCs w:val="28"/>
          <w:shd w:val="clear" w:color="auto" w:fill="FFFFFF"/>
          <w:lang w:eastAsia="ru-RU"/>
        </w:rPr>
        <w:t>Кафедра налагоджує контакти з провідними фірмами, які спеціалізуються на випуску необхідного електротехнічного обладнання. Крім того, на стадії підписання знаходиться договір з фірмами Сіменс та СВ Альтера на поставку електротехнічного обладнання для комплектації лабораторій. </w:t>
      </w:r>
    </w:p>
    <w:p w:rsidR="000370D3" w:rsidRDefault="00A56461" w:rsidP="000D6FD2">
      <w:pPr>
        <w:spacing w:line="360" w:lineRule="auto"/>
        <w:ind w:firstLine="851"/>
        <w:contextualSpacing/>
        <w:jc w:val="both"/>
        <w:rPr>
          <w:rFonts w:ascii="Times New Roman" w:eastAsia="Times New Roman" w:hAnsi="Times New Roman" w:cs="Times New Roman"/>
          <w:color w:val="000000"/>
          <w:sz w:val="28"/>
          <w:szCs w:val="28"/>
          <w:shd w:val="clear" w:color="auto" w:fill="FFFFFF"/>
          <w:lang w:val="uk-UA" w:eastAsia="ru-RU"/>
        </w:rPr>
      </w:pPr>
      <w:r w:rsidRPr="00A56461">
        <w:rPr>
          <w:rFonts w:ascii="Times New Roman" w:eastAsia="Times New Roman" w:hAnsi="Times New Roman" w:cs="Times New Roman"/>
          <w:color w:val="000000"/>
          <w:sz w:val="28"/>
          <w:szCs w:val="28"/>
          <w:shd w:val="clear" w:color="auto" w:fill="FFFFFF"/>
          <w:lang w:eastAsia="ru-RU"/>
        </w:rPr>
        <w:t>Крім того, в Інституті електродинаміки Академії Наук України створено факультет фахової підготовки, на якому читаються лекції студентам та призначуються консул</w:t>
      </w:r>
      <w:r w:rsidR="000D6FD2">
        <w:rPr>
          <w:rFonts w:ascii="Times New Roman" w:eastAsia="Times New Roman" w:hAnsi="Times New Roman" w:cs="Times New Roman"/>
          <w:color w:val="000000"/>
          <w:sz w:val="28"/>
          <w:szCs w:val="28"/>
          <w:shd w:val="clear" w:color="auto" w:fill="FFFFFF"/>
          <w:lang w:eastAsia="ru-RU"/>
        </w:rPr>
        <w:t>ьтанти по магістерським роботам</w:t>
      </w:r>
    </w:p>
    <w:p w:rsidR="000370D3" w:rsidRPr="000370D3" w:rsidRDefault="000370D3" w:rsidP="000370D3">
      <w:pPr>
        <w:spacing w:line="360" w:lineRule="auto"/>
        <w:contextualSpacing/>
        <w:jc w:val="center"/>
        <w:rPr>
          <w:rFonts w:ascii="Times New Roman" w:eastAsia="Times New Roman" w:hAnsi="Times New Roman" w:cs="Times New Roman"/>
          <w:b/>
          <w:color w:val="000000"/>
          <w:sz w:val="28"/>
          <w:szCs w:val="28"/>
          <w:shd w:val="clear" w:color="auto" w:fill="FFFFFF"/>
          <w:lang w:val="uk-UA" w:eastAsia="ru-RU"/>
        </w:rPr>
      </w:pPr>
      <w:r w:rsidRPr="000370D3">
        <w:rPr>
          <w:rFonts w:ascii="Times New Roman" w:eastAsia="Times New Roman" w:hAnsi="Times New Roman" w:cs="Times New Roman"/>
          <w:b/>
          <w:color w:val="000000"/>
          <w:sz w:val="28"/>
          <w:szCs w:val="28"/>
          <w:shd w:val="clear" w:color="auto" w:fill="FFFFFF"/>
          <w:lang w:val="uk-UA" w:eastAsia="ru-RU"/>
        </w:rPr>
        <w:lastRenderedPageBreak/>
        <w:t>ОЗНАЙОМЛЕННЯ З МІСЦЕМ ПРАКТИКИ</w:t>
      </w:r>
    </w:p>
    <w:p w:rsidR="000370D3" w:rsidRDefault="000370D3" w:rsidP="0081545D">
      <w:pPr>
        <w:spacing w:line="360" w:lineRule="auto"/>
        <w:ind w:firstLine="851"/>
        <w:contextualSpacing/>
        <w:jc w:val="both"/>
        <w:rPr>
          <w:rFonts w:ascii="Times New Roman" w:hAnsi="Times New Roman" w:cs="Times New Roman"/>
          <w:sz w:val="28"/>
          <w:szCs w:val="28"/>
          <w:lang w:val="uk-UA"/>
        </w:rPr>
      </w:pPr>
      <w:r w:rsidRPr="000370D3">
        <w:rPr>
          <w:rFonts w:ascii="Times New Roman" w:hAnsi="Times New Roman" w:cs="Times New Roman"/>
          <w:sz w:val="28"/>
          <w:szCs w:val="28"/>
          <w:lang w:val="uk-UA"/>
        </w:rPr>
        <w:t>Перед початком практики був проведений інструктаж з техніки безпеки, про</w:t>
      </w:r>
      <w:r w:rsidR="00731763">
        <w:rPr>
          <w:rFonts w:ascii="Times New Roman" w:hAnsi="Times New Roman" w:cs="Times New Roman"/>
          <w:sz w:val="28"/>
          <w:szCs w:val="28"/>
          <w:lang w:val="uk-UA"/>
        </w:rPr>
        <w:t>ведена екскурсія по зонах робот</w:t>
      </w:r>
      <w:r w:rsidRPr="000370D3">
        <w:rPr>
          <w:rFonts w:ascii="Times New Roman" w:hAnsi="Times New Roman" w:cs="Times New Roman"/>
          <w:sz w:val="28"/>
          <w:szCs w:val="28"/>
          <w:lang w:val="uk-UA"/>
        </w:rPr>
        <w:t xml:space="preserve">, ознайомлення з обладнанням </w:t>
      </w:r>
      <w:r w:rsidR="00731763">
        <w:rPr>
          <w:rFonts w:ascii="Times New Roman" w:hAnsi="Times New Roman" w:cs="Times New Roman"/>
          <w:sz w:val="28"/>
          <w:szCs w:val="28"/>
          <w:lang w:val="uk-UA"/>
        </w:rPr>
        <w:t>кафедри</w:t>
      </w:r>
      <w:r w:rsidRPr="000370D3">
        <w:rPr>
          <w:rFonts w:ascii="Times New Roman" w:hAnsi="Times New Roman" w:cs="Times New Roman"/>
          <w:sz w:val="28"/>
          <w:szCs w:val="28"/>
          <w:lang w:val="uk-UA"/>
        </w:rPr>
        <w:t xml:space="preserve"> і приладами </w:t>
      </w:r>
      <w:r w:rsidR="00337DD4">
        <w:rPr>
          <w:rFonts w:ascii="Times New Roman" w:hAnsi="Times New Roman" w:cs="Times New Roman"/>
          <w:sz w:val="28"/>
          <w:szCs w:val="28"/>
          <w:lang w:val="uk-UA"/>
        </w:rPr>
        <w:t>які використовуються на кафедрі</w:t>
      </w:r>
      <w:r w:rsidRPr="000370D3">
        <w:rPr>
          <w:rFonts w:ascii="Times New Roman" w:hAnsi="Times New Roman" w:cs="Times New Roman"/>
          <w:sz w:val="28"/>
          <w:szCs w:val="28"/>
          <w:lang w:val="uk-UA"/>
        </w:rPr>
        <w:t>.</w:t>
      </w:r>
      <w:r w:rsidR="00337DD4">
        <w:rPr>
          <w:rFonts w:ascii="Times New Roman" w:hAnsi="Times New Roman" w:cs="Times New Roman"/>
          <w:sz w:val="28"/>
          <w:szCs w:val="28"/>
          <w:lang w:val="uk-UA"/>
        </w:rPr>
        <w:t xml:space="preserve"> Було створене робоче місце для проходження практики, обладнане інструментами та іншим для проходження практики </w:t>
      </w: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81545D">
      <w:pPr>
        <w:spacing w:line="360" w:lineRule="auto"/>
        <w:ind w:firstLine="851"/>
        <w:contextualSpacing/>
        <w:jc w:val="both"/>
        <w:rPr>
          <w:rFonts w:ascii="Times New Roman" w:hAnsi="Times New Roman" w:cs="Times New Roman"/>
          <w:sz w:val="28"/>
          <w:szCs w:val="28"/>
          <w:lang w:val="uk-UA"/>
        </w:rPr>
      </w:pPr>
    </w:p>
    <w:p w:rsidR="00731763" w:rsidRDefault="00731763" w:rsidP="001A015B">
      <w:pPr>
        <w:spacing w:line="360" w:lineRule="auto"/>
        <w:contextualSpacing/>
        <w:jc w:val="both"/>
        <w:rPr>
          <w:rFonts w:ascii="Times New Roman" w:hAnsi="Times New Roman" w:cs="Times New Roman"/>
          <w:sz w:val="28"/>
          <w:szCs w:val="28"/>
          <w:lang w:val="uk-UA"/>
        </w:rPr>
      </w:pPr>
    </w:p>
    <w:p w:rsidR="00731763" w:rsidRDefault="00731763" w:rsidP="00A92D81">
      <w:pPr>
        <w:spacing w:line="360" w:lineRule="auto"/>
        <w:contextualSpacing/>
        <w:jc w:val="both"/>
        <w:rPr>
          <w:rFonts w:ascii="Times New Roman" w:hAnsi="Times New Roman" w:cs="Times New Roman"/>
          <w:sz w:val="28"/>
          <w:szCs w:val="28"/>
          <w:lang w:val="uk-UA"/>
        </w:rPr>
      </w:pPr>
    </w:p>
    <w:p w:rsidR="000D6FD2" w:rsidRDefault="000D6FD2" w:rsidP="00A92D81">
      <w:pPr>
        <w:spacing w:line="360" w:lineRule="auto"/>
        <w:contextualSpacing/>
        <w:jc w:val="both"/>
        <w:rPr>
          <w:rFonts w:ascii="Times New Roman" w:hAnsi="Times New Roman" w:cs="Times New Roman"/>
          <w:sz w:val="28"/>
          <w:szCs w:val="28"/>
          <w:lang w:val="uk-UA"/>
        </w:rPr>
      </w:pPr>
    </w:p>
    <w:p w:rsidR="000D6FD2" w:rsidRDefault="000D6FD2" w:rsidP="00A92D81">
      <w:pPr>
        <w:spacing w:line="360" w:lineRule="auto"/>
        <w:contextualSpacing/>
        <w:jc w:val="both"/>
        <w:rPr>
          <w:rFonts w:ascii="Times New Roman" w:hAnsi="Times New Roman" w:cs="Times New Roman"/>
          <w:sz w:val="28"/>
          <w:szCs w:val="28"/>
          <w:lang w:val="uk-UA"/>
        </w:rPr>
      </w:pPr>
    </w:p>
    <w:p w:rsidR="000D6FD2" w:rsidRDefault="000D6FD2" w:rsidP="00A92D81">
      <w:pPr>
        <w:spacing w:line="360" w:lineRule="auto"/>
        <w:contextualSpacing/>
        <w:jc w:val="both"/>
        <w:rPr>
          <w:rFonts w:ascii="Times New Roman" w:hAnsi="Times New Roman" w:cs="Times New Roman"/>
          <w:sz w:val="28"/>
          <w:szCs w:val="28"/>
          <w:lang w:val="uk-UA"/>
        </w:rPr>
      </w:pPr>
    </w:p>
    <w:p w:rsidR="00731763" w:rsidRDefault="00731763" w:rsidP="00731763">
      <w:pPr>
        <w:spacing w:line="360" w:lineRule="auto"/>
        <w:contextualSpacing/>
        <w:jc w:val="center"/>
        <w:rPr>
          <w:rFonts w:ascii="Times New Roman" w:hAnsi="Times New Roman" w:cs="Times New Roman"/>
          <w:b/>
          <w:sz w:val="28"/>
          <w:szCs w:val="28"/>
          <w:lang w:val="uk-UA"/>
        </w:rPr>
      </w:pPr>
      <w:r w:rsidRPr="00731763">
        <w:rPr>
          <w:rFonts w:ascii="Times New Roman" w:hAnsi="Times New Roman" w:cs="Times New Roman"/>
          <w:b/>
          <w:sz w:val="28"/>
          <w:szCs w:val="28"/>
          <w:lang w:val="uk-UA"/>
        </w:rPr>
        <w:lastRenderedPageBreak/>
        <w:t>ПРОХОДЖЕННЯ ПРАКТИКИ</w:t>
      </w:r>
    </w:p>
    <w:p w:rsidR="00731763" w:rsidRDefault="00731763" w:rsidP="00731763">
      <w:pPr>
        <w:spacing w:line="360" w:lineRule="auto"/>
        <w:ind w:firstLine="851"/>
        <w:contextualSpacing/>
        <w:jc w:val="both"/>
        <w:rPr>
          <w:rFonts w:ascii="Times New Roman" w:hAnsi="Times New Roman" w:cs="Times New Roman"/>
          <w:sz w:val="28"/>
          <w:szCs w:val="28"/>
          <w:lang w:val="uk-UA"/>
        </w:rPr>
      </w:pPr>
      <w:r w:rsidRPr="00731763">
        <w:rPr>
          <w:rFonts w:ascii="Times New Roman" w:hAnsi="Times New Roman" w:cs="Times New Roman"/>
          <w:sz w:val="28"/>
          <w:szCs w:val="28"/>
          <w:lang w:val="uk-UA"/>
        </w:rPr>
        <w:t xml:space="preserve">На переддипломній </w:t>
      </w:r>
      <w:r w:rsidR="00E46B6B">
        <w:rPr>
          <w:rFonts w:ascii="Times New Roman" w:hAnsi="Times New Roman" w:cs="Times New Roman"/>
          <w:sz w:val="28"/>
          <w:szCs w:val="28"/>
          <w:lang w:val="uk-UA"/>
        </w:rPr>
        <w:t xml:space="preserve">практиці була проведена робота по створенню стенду трьох-ланкового маніпулятора зі змінними насадками робочого органу. Цей маніпулятор </w:t>
      </w:r>
      <w:r w:rsidR="006720BF">
        <w:rPr>
          <w:rFonts w:ascii="Times New Roman" w:hAnsi="Times New Roman" w:cs="Times New Roman"/>
          <w:sz w:val="28"/>
          <w:szCs w:val="28"/>
          <w:lang w:val="uk-UA"/>
        </w:rPr>
        <w:t>припустимо</w:t>
      </w:r>
      <w:r w:rsidR="00E46B6B">
        <w:rPr>
          <w:rFonts w:ascii="Times New Roman" w:hAnsi="Times New Roman" w:cs="Times New Roman"/>
          <w:sz w:val="28"/>
          <w:szCs w:val="28"/>
          <w:lang w:val="uk-UA"/>
        </w:rPr>
        <w:t xml:space="preserve"> буде використовувати для проведення лабораторних робіт з дисципліни «Теорія мехатронних систем»</w:t>
      </w:r>
      <w:r w:rsidR="00C441B9">
        <w:rPr>
          <w:rFonts w:ascii="Times New Roman" w:hAnsi="Times New Roman" w:cs="Times New Roman"/>
          <w:sz w:val="28"/>
          <w:szCs w:val="28"/>
          <w:lang w:val="uk-UA"/>
        </w:rPr>
        <w:t>.</w:t>
      </w:r>
    </w:p>
    <w:p w:rsidR="00C441B9" w:rsidRDefault="006720BF" w:rsidP="00731763">
      <w:pPr>
        <w:spacing w:line="360" w:lineRule="auto"/>
        <w:ind w:firstLine="851"/>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створення маніпулятора була обрана схема трьох ланкового маніпулятора який складається з базової поворотної ланки до якої кріпиться послідовно дві ланки. На кінці останньої ланки розміщується робочий орган, який виконує головну роботу. </w:t>
      </w:r>
      <w:r w:rsidR="005F7E47">
        <w:rPr>
          <w:rFonts w:ascii="Times New Roman" w:hAnsi="Times New Roman" w:cs="Times New Roman"/>
          <w:sz w:val="28"/>
          <w:szCs w:val="28"/>
          <w:lang w:val="uk-UA"/>
        </w:rPr>
        <w:t>Довжина ланок була обрана 150 мм., це дозволяє проводити роботу в великій зоні біля маніпулятора.</w:t>
      </w:r>
    </w:p>
    <w:p w:rsidR="003F2727" w:rsidRDefault="003F2727" w:rsidP="00731763">
      <w:pPr>
        <w:spacing w:line="360" w:lineRule="auto"/>
        <w:ind w:firstLine="851"/>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приведення у роботу ланок були обрані серводвигуни які вже мають замкнену систему керування по </w:t>
      </w:r>
      <w:r w:rsidR="00E46B6B">
        <w:rPr>
          <w:rFonts w:ascii="Times New Roman" w:hAnsi="Times New Roman" w:cs="Times New Roman"/>
          <w:sz w:val="28"/>
          <w:szCs w:val="28"/>
          <w:lang w:val="uk-UA"/>
        </w:rPr>
        <w:t>положенню</w:t>
      </w:r>
      <w:r>
        <w:rPr>
          <w:rFonts w:ascii="Times New Roman" w:hAnsi="Times New Roman" w:cs="Times New Roman"/>
          <w:sz w:val="28"/>
          <w:szCs w:val="28"/>
          <w:lang w:val="uk-UA"/>
        </w:rPr>
        <w:t xml:space="preserve">. </w:t>
      </w:r>
      <w:r w:rsidRPr="003F2727">
        <w:rPr>
          <w:rFonts w:ascii="Times New Roman" w:hAnsi="Times New Roman" w:cs="Times New Roman"/>
          <w:sz w:val="28"/>
          <w:szCs w:val="28"/>
          <w:lang w:val="uk-UA"/>
        </w:rPr>
        <w:t>По суті, це мотор-редуктор, здатний повертати вихідний вал строго в задане положення (на кут) і утримувати його там, всупереч опорам і збурень середовища.</w:t>
      </w:r>
      <w:r>
        <w:rPr>
          <w:rFonts w:ascii="Times New Roman" w:hAnsi="Times New Roman" w:cs="Times New Roman"/>
          <w:sz w:val="28"/>
          <w:szCs w:val="28"/>
          <w:lang w:val="uk-UA"/>
        </w:rPr>
        <w:t xml:space="preserve"> </w:t>
      </w:r>
      <w:r w:rsidR="002F3E29">
        <w:rPr>
          <w:rFonts w:ascii="Times New Roman" w:hAnsi="Times New Roman" w:cs="Times New Roman"/>
          <w:sz w:val="28"/>
          <w:szCs w:val="28"/>
          <w:lang w:val="uk-UA"/>
        </w:rPr>
        <w:t>Вони використовуються у авіомоделюванні в основному та в простих</w:t>
      </w:r>
      <w:r w:rsidR="00E46B6B">
        <w:rPr>
          <w:rFonts w:ascii="Times New Roman" w:hAnsi="Times New Roman" w:cs="Times New Roman"/>
          <w:sz w:val="28"/>
          <w:szCs w:val="28"/>
          <w:lang w:val="uk-UA"/>
        </w:rPr>
        <w:t xml:space="preserve"> роботах</w:t>
      </w:r>
      <w:r w:rsidR="002F3E29">
        <w:rPr>
          <w:rFonts w:ascii="Times New Roman" w:hAnsi="Times New Roman" w:cs="Times New Roman"/>
          <w:sz w:val="28"/>
          <w:szCs w:val="28"/>
          <w:lang w:val="uk-UA"/>
        </w:rPr>
        <w:t xml:space="preserve">. </w:t>
      </w:r>
      <w:r w:rsidRPr="003F2727">
        <w:rPr>
          <w:rFonts w:ascii="Times New Roman" w:hAnsi="Times New Roman" w:cs="Times New Roman"/>
          <w:sz w:val="28"/>
          <w:szCs w:val="28"/>
          <w:lang w:val="uk-UA"/>
        </w:rPr>
        <w:t xml:space="preserve">У найпростіших аналогових </w:t>
      </w:r>
      <w:r>
        <w:rPr>
          <w:rFonts w:ascii="Times New Roman" w:hAnsi="Times New Roman" w:cs="Times New Roman"/>
          <w:sz w:val="28"/>
          <w:szCs w:val="28"/>
          <w:lang w:val="uk-UA"/>
        </w:rPr>
        <w:t>серводвигунах</w:t>
      </w:r>
      <w:r w:rsidRPr="003F2727">
        <w:rPr>
          <w:rFonts w:ascii="Times New Roman" w:hAnsi="Times New Roman" w:cs="Times New Roman"/>
          <w:sz w:val="28"/>
          <w:szCs w:val="28"/>
          <w:lang w:val="uk-UA"/>
        </w:rPr>
        <w:t xml:space="preserve"> кут задається тривалістю імпульсів з певною частотою, в більш </w:t>
      </w:r>
      <w:r>
        <w:rPr>
          <w:rFonts w:ascii="Times New Roman" w:hAnsi="Times New Roman" w:cs="Times New Roman"/>
          <w:sz w:val="28"/>
          <w:szCs w:val="28"/>
          <w:lang w:val="uk-UA"/>
        </w:rPr>
        <w:t xml:space="preserve">кращих </w:t>
      </w:r>
      <w:r w:rsidRPr="003F2727">
        <w:rPr>
          <w:rFonts w:ascii="Times New Roman" w:hAnsi="Times New Roman" w:cs="Times New Roman"/>
          <w:sz w:val="28"/>
          <w:szCs w:val="28"/>
          <w:lang w:val="uk-UA"/>
        </w:rPr>
        <w:t>використовується протокол I2C (</w:t>
      </w:r>
      <w:r>
        <w:rPr>
          <w:rFonts w:ascii="Times New Roman" w:hAnsi="Times New Roman" w:cs="Times New Roman"/>
          <w:sz w:val="28"/>
          <w:szCs w:val="28"/>
          <w:lang w:val="uk-UA"/>
        </w:rPr>
        <w:t xml:space="preserve">можна </w:t>
      </w:r>
      <w:r w:rsidRPr="003F2727">
        <w:rPr>
          <w:rFonts w:ascii="Times New Roman" w:hAnsi="Times New Roman" w:cs="Times New Roman"/>
          <w:sz w:val="28"/>
          <w:szCs w:val="28"/>
          <w:lang w:val="uk-UA"/>
        </w:rPr>
        <w:t xml:space="preserve"> положення поточний дізнатися</w:t>
      </w:r>
      <w:r>
        <w:rPr>
          <w:rFonts w:ascii="Times New Roman" w:hAnsi="Times New Roman" w:cs="Times New Roman"/>
          <w:sz w:val="28"/>
          <w:szCs w:val="28"/>
          <w:lang w:val="uk-UA"/>
        </w:rPr>
        <w:t>, можна і навантаження поточне</w:t>
      </w:r>
      <w:r w:rsidRPr="003F2727">
        <w:rPr>
          <w:rFonts w:ascii="Times New Roman" w:hAnsi="Times New Roman" w:cs="Times New Roman"/>
          <w:sz w:val="28"/>
          <w:szCs w:val="28"/>
          <w:lang w:val="uk-UA"/>
        </w:rPr>
        <w:t xml:space="preserve"> дізнатися і швидкість руху)</w:t>
      </w:r>
      <w:r>
        <w:rPr>
          <w:rFonts w:ascii="Times New Roman" w:hAnsi="Times New Roman" w:cs="Times New Roman"/>
          <w:sz w:val="28"/>
          <w:szCs w:val="28"/>
          <w:lang w:val="uk-UA"/>
        </w:rPr>
        <w:t>. В використаних серводвигунах у лабораторному стенді використовуються прості серводвигуни керування яких виконується при зміні тривалості імпульсів. Але для того щоб дізнаватись поточне положення валу для алгоритмів керування виведен зворотній зв</w:t>
      </w:r>
      <w:r w:rsidRPr="00E46B6B">
        <w:rPr>
          <w:rFonts w:ascii="Times New Roman" w:hAnsi="Times New Roman" w:cs="Times New Roman"/>
          <w:sz w:val="28"/>
          <w:szCs w:val="28"/>
        </w:rPr>
        <w:t>’</w:t>
      </w:r>
      <w:r>
        <w:rPr>
          <w:rFonts w:ascii="Times New Roman" w:hAnsi="Times New Roman" w:cs="Times New Roman"/>
          <w:sz w:val="28"/>
          <w:szCs w:val="28"/>
          <w:lang w:val="uk-UA"/>
        </w:rPr>
        <w:t xml:space="preserve">язок з змінного резистора яких </w:t>
      </w:r>
      <w:r w:rsidR="00DC0A4C">
        <w:rPr>
          <w:rFonts w:ascii="Times New Roman" w:hAnsi="Times New Roman" w:cs="Times New Roman"/>
          <w:sz w:val="28"/>
          <w:szCs w:val="28"/>
          <w:lang w:val="uk-UA"/>
        </w:rPr>
        <w:t>находиться</w:t>
      </w:r>
      <w:r>
        <w:rPr>
          <w:rFonts w:ascii="Times New Roman" w:hAnsi="Times New Roman" w:cs="Times New Roman"/>
          <w:sz w:val="28"/>
          <w:szCs w:val="28"/>
          <w:lang w:val="uk-UA"/>
        </w:rPr>
        <w:t xml:space="preserve"> в середині серводвигуна.</w:t>
      </w:r>
    </w:p>
    <w:p w:rsidR="00DD3341" w:rsidRDefault="00ED3355" w:rsidP="00731763">
      <w:pPr>
        <w:spacing w:line="360" w:lineRule="auto"/>
        <w:ind w:firstLine="851"/>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Спочатку алгоритм роботи було перевірено на комп’ютері і написана програма для роботи двох ланкового маніпулятора, представлена на Рис.1. </w:t>
      </w:r>
    </w:p>
    <w:p w:rsidR="00DD3341" w:rsidRDefault="00DD3341" w:rsidP="00DD3341">
      <w:pPr>
        <w:spacing w:line="360" w:lineRule="auto"/>
        <w:contextualSpacing/>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2934585" cy="2743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аврпвар.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7507" cy="2745932"/>
                    </a:xfrm>
                    <a:prstGeom prst="rect">
                      <a:avLst/>
                    </a:prstGeom>
                  </pic:spPr>
                </pic:pic>
              </a:graphicData>
            </a:graphic>
          </wp:inline>
        </w:drawing>
      </w:r>
    </w:p>
    <w:p w:rsidR="00DD3341" w:rsidRDefault="00DD3341" w:rsidP="00DD3341">
      <w:pPr>
        <w:spacing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Рис.1. Програма симуляції двох ланкового маніпулятора</w:t>
      </w:r>
    </w:p>
    <w:p w:rsidR="00E46B6B" w:rsidRDefault="00E46B6B" w:rsidP="00731763">
      <w:pPr>
        <w:spacing w:line="360" w:lineRule="auto"/>
        <w:ind w:firstLine="851"/>
        <w:contextualSpacing/>
        <w:jc w:val="both"/>
        <w:rPr>
          <w:rFonts w:ascii="Times New Roman" w:hAnsi="Times New Roman" w:cs="Times New Roman"/>
          <w:sz w:val="28"/>
          <w:szCs w:val="28"/>
          <w:lang w:val="uk-UA"/>
        </w:rPr>
      </w:pPr>
    </w:p>
    <w:p w:rsidR="00E46B6B" w:rsidRPr="005D611C" w:rsidRDefault="00E46B6B" w:rsidP="005D611C">
      <w:pPr>
        <w:spacing w:line="360" w:lineRule="auto"/>
        <w:contextualSpacing/>
        <w:jc w:val="both"/>
        <w:rPr>
          <w:rFonts w:ascii="Times New Roman" w:hAnsi="Times New Roman" w:cs="Times New Roman"/>
          <w:sz w:val="24"/>
          <w:szCs w:val="24"/>
          <w:lang w:val="uk-UA"/>
        </w:rPr>
      </w:pPr>
      <w:r>
        <w:rPr>
          <w:rFonts w:ascii="Times New Roman" w:hAnsi="Times New Roman" w:cs="Times New Roman"/>
          <w:sz w:val="28"/>
          <w:szCs w:val="28"/>
          <w:lang w:val="uk-UA"/>
        </w:rPr>
        <w:t>Для написання программи симуляції були використанні рівняння обратної кінематики для знаходження кутів ланок маніпулятора</w:t>
      </w:r>
      <w:r w:rsidR="005D611C">
        <w:rPr>
          <w:rFonts w:ascii="Times New Roman" w:hAnsi="Times New Roman" w:cs="Times New Roman"/>
          <w:sz w:val="28"/>
          <w:szCs w:val="28"/>
          <w:lang w:val="uk-UA"/>
        </w:rPr>
        <w:t xml:space="preserve">, воні представленн у Додатку функції </w:t>
      </w:r>
      <w:r w:rsidR="005D611C" w:rsidRPr="00DD3341">
        <w:rPr>
          <w:rFonts w:ascii="Times New Roman" w:hAnsi="Times New Roman" w:cs="Times New Roman"/>
          <w:sz w:val="24"/>
          <w:szCs w:val="24"/>
          <w:lang w:val="uk-UA"/>
        </w:rPr>
        <w:t>def calk_tet2(x0, y0)</w:t>
      </w:r>
      <w:r w:rsidR="005D611C">
        <w:rPr>
          <w:rFonts w:ascii="Times New Roman" w:hAnsi="Times New Roman" w:cs="Times New Roman"/>
          <w:sz w:val="24"/>
          <w:szCs w:val="24"/>
          <w:lang w:val="uk-UA"/>
        </w:rPr>
        <w:t xml:space="preserve">, </w:t>
      </w:r>
      <w:r w:rsidR="005D611C" w:rsidRPr="00DD3341">
        <w:rPr>
          <w:rFonts w:ascii="Times New Roman" w:hAnsi="Times New Roman" w:cs="Times New Roman"/>
          <w:sz w:val="24"/>
          <w:szCs w:val="24"/>
          <w:lang w:val="uk-UA"/>
        </w:rPr>
        <w:t>calk_tet1(x0, y0, tet2)</w:t>
      </w:r>
      <w:r w:rsidR="005D611C">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
    <w:p w:rsidR="00ED3355" w:rsidRDefault="00ED3355" w:rsidP="00731763">
      <w:pPr>
        <w:spacing w:line="360" w:lineRule="auto"/>
        <w:ind w:firstLine="851"/>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Була проведена перевірка роботи при різних завданнях траєкторії маніпулятора без використання зворотних зв</w:t>
      </w:r>
      <w:r w:rsidRPr="00E46B6B">
        <w:rPr>
          <w:rFonts w:ascii="Times New Roman" w:hAnsi="Times New Roman" w:cs="Times New Roman"/>
          <w:sz w:val="28"/>
          <w:szCs w:val="28"/>
        </w:rPr>
        <w:t>’</w:t>
      </w:r>
      <w:r>
        <w:rPr>
          <w:rFonts w:ascii="Times New Roman" w:hAnsi="Times New Roman" w:cs="Times New Roman"/>
          <w:sz w:val="28"/>
          <w:szCs w:val="28"/>
          <w:lang w:val="uk-UA"/>
        </w:rPr>
        <w:t xml:space="preserve">язків. </w:t>
      </w:r>
      <w:r w:rsidR="0051463E">
        <w:rPr>
          <w:rFonts w:ascii="Times New Roman" w:hAnsi="Times New Roman" w:cs="Times New Roman"/>
          <w:sz w:val="28"/>
          <w:szCs w:val="28"/>
          <w:lang w:val="uk-UA"/>
        </w:rPr>
        <w:t>З використанням зворотних зв</w:t>
      </w:r>
      <w:r w:rsidR="0051463E" w:rsidRPr="00E46B6B">
        <w:rPr>
          <w:rFonts w:ascii="Times New Roman" w:hAnsi="Times New Roman" w:cs="Times New Roman"/>
          <w:sz w:val="28"/>
          <w:szCs w:val="28"/>
        </w:rPr>
        <w:t>’</w:t>
      </w:r>
      <w:r w:rsidR="0051463E">
        <w:rPr>
          <w:rFonts w:ascii="Times New Roman" w:hAnsi="Times New Roman" w:cs="Times New Roman"/>
          <w:sz w:val="28"/>
          <w:szCs w:val="28"/>
          <w:lang w:val="uk-UA"/>
        </w:rPr>
        <w:t>язків довелося писати програму прямо на мікроконтроллері для збільшення швидкодії, до цього розрахунки кутів і траєкторії була на комп’ютері представлена на Рис.2.</w:t>
      </w:r>
    </w:p>
    <w:p w:rsidR="00DD3341" w:rsidRDefault="002F3E29" w:rsidP="00731763">
      <w:pPr>
        <w:spacing w:line="360" w:lineRule="auto"/>
        <w:ind w:firstLine="851"/>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Маніпулятор </w:t>
      </w:r>
      <w:r w:rsidR="0051463E">
        <w:rPr>
          <w:rFonts w:ascii="Times New Roman" w:hAnsi="Times New Roman" w:cs="Times New Roman"/>
          <w:sz w:val="28"/>
          <w:szCs w:val="28"/>
          <w:lang w:val="uk-UA"/>
        </w:rPr>
        <w:t>б</w:t>
      </w:r>
      <w:r>
        <w:rPr>
          <w:rFonts w:ascii="Times New Roman" w:hAnsi="Times New Roman" w:cs="Times New Roman"/>
          <w:sz w:val="28"/>
          <w:szCs w:val="28"/>
          <w:lang w:val="uk-UA"/>
        </w:rPr>
        <w:t>ув зібраний на платформі для більш простої роботи з ним</w:t>
      </w:r>
      <w:r w:rsidR="00684187">
        <w:rPr>
          <w:rFonts w:ascii="Times New Roman" w:hAnsi="Times New Roman" w:cs="Times New Roman"/>
          <w:sz w:val="28"/>
          <w:szCs w:val="28"/>
          <w:lang w:val="uk-UA"/>
        </w:rPr>
        <w:t xml:space="preserve">, </w:t>
      </w:r>
      <w:r w:rsidR="00F022FD">
        <w:rPr>
          <w:rFonts w:ascii="Times New Roman" w:hAnsi="Times New Roman" w:cs="Times New Roman"/>
          <w:sz w:val="28"/>
          <w:szCs w:val="28"/>
          <w:lang w:val="uk-UA"/>
        </w:rPr>
        <w:t>структурна схема представлена</w:t>
      </w:r>
      <w:r w:rsidR="00684187">
        <w:rPr>
          <w:rFonts w:ascii="Times New Roman" w:hAnsi="Times New Roman" w:cs="Times New Roman"/>
          <w:sz w:val="28"/>
          <w:szCs w:val="28"/>
          <w:lang w:val="uk-UA"/>
        </w:rPr>
        <w:t xml:space="preserve"> на Рис.3</w:t>
      </w:r>
      <w:r>
        <w:rPr>
          <w:rFonts w:ascii="Times New Roman" w:hAnsi="Times New Roman" w:cs="Times New Roman"/>
          <w:sz w:val="28"/>
          <w:szCs w:val="28"/>
          <w:lang w:val="uk-UA"/>
        </w:rPr>
        <w:t>.</w:t>
      </w:r>
      <w:r w:rsidR="00F022FD">
        <w:rPr>
          <w:rFonts w:ascii="Times New Roman" w:hAnsi="Times New Roman" w:cs="Times New Roman"/>
          <w:sz w:val="28"/>
          <w:szCs w:val="28"/>
          <w:lang w:val="uk-UA"/>
        </w:rPr>
        <w:t xml:space="preserve"> головна платформа обертається на 180 градусів, ланки обмежені також 0-180 градусів.</w:t>
      </w:r>
      <w:r>
        <w:rPr>
          <w:rFonts w:ascii="Times New Roman" w:hAnsi="Times New Roman" w:cs="Times New Roman"/>
          <w:sz w:val="28"/>
          <w:szCs w:val="28"/>
          <w:lang w:val="uk-UA"/>
        </w:rPr>
        <w:t xml:space="preserve"> </w:t>
      </w:r>
    </w:p>
    <w:p w:rsidR="00DD3341" w:rsidRDefault="00F022FD" w:rsidP="00DD3341">
      <w:pPr>
        <w:spacing w:line="360" w:lineRule="auto"/>
        <w:contextualSpacing/>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4095750" cy="5010150"/>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095750" cy="5010150"/>
                    </a:xfrm>
                    <a:prstGeom prst="rect">
                      <a:avLst/>
                    </a:prstGeom>
                    <a:noFill/>
                    <a:ln w="9525">
                      <a:noFill/>
                      <a:miter lim="800000"/>
                      <a:headEnd/>
                      <a:tailEnd/>
                    </a:ln>
                  </pic:spPr>
                </pic:pic>
              </a:graphicData>
            </a:graphic>
          </wp:inline>
        </w:drawing>
      </w:r>
    </w:p>
    <w:p w:rsidR="00DD3341" w:rsidRPr="002F3E29" w:rsidRDefault="00DD3341" w:rsidP="00DD3341">
      <w:pPr>
        <w:spacing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Рис.3. Маніпулятор н</w:t>
      </w:r>
      <w:r w:rsidR="00F022FD">
        <w:rPr>
          <w:rFonts w:ascii="Times New Roman" w:hAnsi="Times New Roman" w:cs="Times New Roman"/>
          <w:sz w:val="28"/>
          <w:szCs w:val="28"/>
          <w:lang w:val="uk-UA"/>
        </w:rPr>
        <w:t xml:space="preserve">а платформі з робочим органом </w:t>
      </w:r>
    </w:p>
    <w:p w:rsidR="0051463E" w:rsidRPr="00E46B6B" w:rsidRDefault="002F3E29" w:rsidP="007317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lang w:val="uk-UA"/>
        </w:rPr>
        <w:t xml:space="preserve">Платою керування було вибраний контролер </w:t>
      </w:r>
      <w:r>
        <w:rPr>
          <w:rFonts w:ascii="Times New Roman" w:hAnsi="Times New Roman" w:cs="Times New Roman"/>
          <w:sz w:val="28"/>
          <w:szCs w:val="28"/>
          <w:lang w:val="en-US"/>
        </w:rPr>
        <w:t>Arduino</w:t>
      </w:r>
      <w:r>
        <w:rPr>
          <w:rFonts w:ascii="Times New Roman" w:hAnsi="Times New Roman" w:cs="Times New Roman"/>
          <w:sz w:val="28"/>
          <w:szCs w:val="28"/>
          <w:lang w:val="uk-UA"/>
        </w:rPr>
        <w:t>. Ця плата дозволяє в короткі строки протипувати на основі мікроконтроллерів схеми автоматики за допомогою фреймвор</w:t>
      </w:r>
      <w:r w:rsidR="00684187">
        <w:rPr>
          <w:rFonts w:ascii="Times New Roman" w:hAnsi="Times New Roman" w:cs="Times New Roman"/>
          <w:sz w:val="28"/>
          <w:szCs w:val="28"/>
          <w:lang w:val="uk-UA"/>
        </w:rPr>
        <w:t>ку</w:t>
      </w:r>
      <w:r w:rsidR="00DD3341">
        <w:rPr>
          <w:rFonts w:ascii="Times New Roman" w:hAnsi="Times New Roman" w:cs="Times New Roman"/>
          <w:sz w:val="28"/>
          <w:szCs w:val="28"/>
          <w:lang w:val="uk-UA"/>
        </w:rPr>
        <w:t xml:space="preserve"> і пакету </w:t>
      </w:r>
      <w:r w:rsidR="00DD3341">
        <w:rPr>
          <w:rFonts w:ascii="Times New Roman" w:hAnsi="Times New Roman" w:cs="Times New Roman"/>
          <w:sz w:val="28"/>
          <w:szCs w:val="28"/>
          <w:lang w:val="en-US"/>
        </w:rPr>
        <w:t>Arduino</w:t>
      </w:r>
      <w:r w:rsidR="00DD3341" w:rsidRPr="00E46B6B">
        <w:rPr>
          <w:rFonts w:ascii="Times New Roman" w:hAnsi="Times New Roman" w:cs="Times New Roman"/>
          <w:sz w:val="28"/>
          <w:szCs w:val="28"/>
        </w:rPr>
        <w:t xml:space="preserve"> </w:t>
      </w:r>
      <w:r w:rsidR="00DD3341">
        <w:rPr>
          <w:rFonts w:ascii="Times New Roman" w:hAnsi="Times New Roman" w:cs="Times New Roman"/>
          <w:sz w:val="28"/>
          <w:szCs w:val="28"/>
          <w:lang w:val="en-US"/>
        </w:rPr>
        <w:t>IDE</w:t>
      </w:r>
      <w:r w:rsidR="005D611C">
        <w:rPr>
          <w:rFonts w:ascii="Times New Roman" w:hAnsi="Times New Roman" w:cs="Times New Roman"/>
          <w:sz w:val="28"/>
          <w:szCs w:val="28"/>
          <w:lang w:val="uk-UA"/>
        </w:rPr>
        <w:t xml:space="preserve"> простому у використанні Рис 4</w:t>
      </w:r>
      <w:r>
        <w:rPr>
          <w:rFonts w:ascii="Times New Roman" w:hAnsi="Times New Roman" w:cs="Times New Roman"/>
          <w:sz w:val="28"/>
          <w:szCs w:val="28"/>
          <w:lang w:val="uk-UA"/>
        </w:rPr>
        <w:t>.</w:t>
      </w:r>
    </w:p>
    <w:p w:rsidR="00DD3341" w:rsidRDefault="00DD3341" w:rsidP="00DD3341">
      <w:pPr>
        <w:spacing w:line="360" w:lineRule="auto"/>
        <w:ind w:firstLine="851"/>
        <w:contextualSpacing/>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3810000" cy="4597400"/>
            <wp:effectExtent l="635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UnoFront.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3810000" cy="4597400"/>
                    </a:xfrm>
                    <a:prstGeom prst="rect">
                      <a:avLst/>
                    </a:prstGeom>
                  </pic:spPr>
                </pic:pic>
              </a:graphicData>
            </a:graphic>
          </wp:inline>
        </w:drawing>
      </w:r>
    </w:p>
    <w:p w:rsidR="00DD3341" w:rsidRPr="00DD3341" w:rsidRDefault="00DD3341" w:rsidP="00DD3341">
      <w:pPr>
        <w:spacing w:line="360" w:lineRule="auto"/>
        <w:ind w:firstLine="851"/>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4</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Плата </w:t>
      </w:r>
      <w:r>
        <w:rPr>
          <w:rFonts w:ascii="Times New Roman" w:hAnsi="Times New Roman" w:cs="Times New Roman"/>
          <w:sz w:val="28"/>
          <w:szCs w:val="28"/>
          <w:lang w:val="en-US"/>
        </w:rPr>
        <w:t xml:space="preserve">Arduino </w:t>
      </w:r>
      <w:r>
        <w:rPr>
          <w:rFonts w:ascii="Times New Roman" w:hAnsi="Times New Roman" w:cs="Times New Roman"/>
          <w:sz w:val="28"/>
          <w:szCs w:val="28"/>
          <w:lang w:val="uk-UA"/>
        </w:rPr>
        <w:t>для протипування</w:t>
      </w:r>
    </w:p>
    <w:p w:rsidR="00DD3341" w:rsidRPr="00DD3341" w:rsidRDefault="00DD3341" w:rsidP="00DD3341">
      <w:pPr>
        <w:spacing w:line="360" w:lineRule="auto"/>
        <w:ind w:firstLine="851"/>
        <w:contextualSpacing/>
        <w:jc w:val="center"/>
        <w:rPr>
          <w:rFonts w:ascii="Times New Roman" w:hAnsi="Times New Roman" w:cs="Times New Roman"/>
          <w:sz w:val="28"/>
          <w:szCs w:val="28"/>
          <w:lang w:val="en-US"/>
        </w:rPr>
      </w:pPr>
    </w:p>
    <w:p w:rsidR="00DD3341" w:rsidRDefault="00DD3341" w:rsidP="00DD3341">
      <w:pPr>
        <w:spacing w:line="360" w:lineRule="auto"/>
        <w:ind w:firstLine="851"/>
        <w:contextualSpacing/>
        <w:jc w:val="center"/>
        <w:rPr>
          <w:rFonts w:ascii="Times New Roman" w:hAnsi="Times New Roman" w:cs="Times New Roman"/>
          <w:sz w:val="28"/>
          <w:szCs w:val="28"/>
          <w:lang w:val="uk-UA"/>
        </w:rPr>
      </w:pPr>
    </w:p>
    <w:p w:rsidR="005D611C" w:rsidRDefault="005D611C" w:rsidP="00684187">
      <w:pPr>
        <w:spacing w:line="360" w:lineRule="auto"/>
        <w:contextualSpacing/>
        <w:jc w:val="center"/>
        <w:rPr>
          <w:rFonts w:ascii="Times New Roman" w:hAnsi="Times New Roman" w:cs="Times New Roman"/>
          <w:b/>
          <w:sz w:val="28"/>
          <w:szCs w:val="28"/>
          <w:lang w:val="uk-UA"/>
        </w:rPr>
      </w:pPr>
    </w:p>
    <w:p w:rsidR="005D611C" w:rsidRDefault="005D611C" w:rsidP="00684187">
      <w:pPr>
        <w:spacing w:line="360" w:lineRule="auto"/>
        <w:contextualSpacing/>
        <w:jc w:val="center"/>
        <w:rPr>
          <w:rFonts w:ascii="Times New Roman" w:hAnsi="Times New Roman" w:cs="Times New Roman"/>
          <w:b/>
          <w:sz w:val="28"/>
          <w:szCs w:val="28"/>
          <w:lang w:val="uk-UA"/>
        </w:rPr>
      </w:pPr>
    </w:p>
    <w:p w:rsidR="005D611C" w:rsidRDefault="005D611C" w:rsidP="00684187">
      <w:pPr>
        <w:spacing w:line="360" w:lineRule="auto"/>
        <w:contextualSpacing/>
        <w:jc w:val="center"/>
        <w:rPr>
          <w:rFonts w:ascii="Times New Roman" w:hAnsi="Times New Roman" w:cs="Times New Roman"/>
          <w:b/>
          <w:sz w:val="28"/>
          <w:szCs w:val="28"/>
          <w:lang w:val="uk-UA"/>
        </w:rPr>
      </w:pPr>
    </w:p>
    <w:p w:rsidR="005D611C" w:rsidRDefault="005D611C" w:rsidP="00684187">
      <w:pPr>
        <w:spacing w:line="360" w:lineRule="auto"/>
        <w:contextualSpacing/>
        <w:jc w:val="center"/>
        <w:rPr>
          <w:rFonts w:ascii="Times New Roman" w:hAnsi="Times New Roman" w:cs="Times New Roman"/>
          <w:b/>
          <w:sz w:val="28"/>
          <w:szCs w:val="28"/>
          <w:lang w:val="uk-UA"/>
        </w:rPr>
      </w:pPr>
    </w:p>
    <w:p w:rsidR="005D611C" w:rsidRDefault="005D611C" w:rsidP="00684187">
      <w:pPr>
        <w:spacing w:line="360" w:lineRule="auto"/>
        <w:contextualSpacing/>
        <w:jc w:val="center"/>
        <w:rPr>
          <w:rFonts w:ascii="Times New Roman" w:hAnsi="Times New Roman" w:cs="Times New Roman"/>
          <w:b/>
          <w:sz w:val="28"/>
          <w:szCs w:val="28"/>
          <w:lang w:val="uk-UA"/>
        </w:rPr>
      </w:pPr>
    </w:p>
    <w:p w:rsidR="005D611C" w:rsidRDefault="005D611C" w:rsidP="00684187">
      <w:pPr>
        <w:spacing w:line="360" w:lineRule="auto"/>
        <w:contextualSpacing/>
        <w:jc w:val="center"/>
        <w:rPr>
          <w:rFonts w:ascii="Times New Roman" w:hAnsi="Times New Roman" w:cs="Times New Roman"/>
          <w:b/>
          <w:sz w:val="28"/>
          <w:szCs w:val="28"/>
          <w:lang w:val="uk-UA"/>
        </w:rPr>
      </w:pPr>
    </w:p>
    <w:p w:rsidR="005D611C" w:rsidRDefault="005D611C" w:rsidP="00F022FD">
      <w:pPr>
        <w:spacing w:line="360" w:lineRule="auto"/>
        <w:contextualSpacing/>
        <w:rPr>
          <w:rFonts w:ascii="Times New Roman" w:hAnsi="Times New Roman" w:cs="Times New Roman"/>
          <w:b/>
          <w:sz w:val="28"/>
          <w:szCs w:val="28"/>
          <w:lang w:val="uk-UA"/>
        </w:rPr>
      </w:pPr>
    </w:p>
    <w:p w:rsidR="00F022FD" w:rsidRDefault="00F022FD" w:rsidP="00F022FD">
      <w:pPr>
        <w:spacing w:line="360" w:lineRule="auto"/>
        <w:contextualSpacing/>
        <w:rPr>
          <w:rFonts w:ascii="Times New Roman" w:hAnsi="Times New Roman" w:cs="Times New Roman"/>
          <w:b/>
          <w:sz w:val="28"/>
          <w:szCs w:val="28"/>
          <w:lang w:val="uk-UA"/>
        </w:rPr>
      </w:pPr>
    </w:p>
    <w:p w:rsidR="005D611C" w:rsidRDefault="005D611C" w:rsidP="00A92D81">
      <w:pPr>
        <w:spacing w:line="360" w:lineRule="auto"/>
        <w:contextualSpacing/>
        <w:rPr>
          <w:rFonts w:ascii="Times New Roman" w:hAnsi="Times New Roman" w:cs="Times New Roman"/>
          <w:b/>
          <w:sz w:val="28"/>
          <w:szCs w:val="28"/>
          <w:lang w:val="uk-UA"/>
        </w:rPr>
      </w:pPr>
    </w:p>
    <w:p w:rsidR="00DD3341" w:rsidRDefault="00DD3341" w:rsidP="00DD3341">
      <w:pPr>
        <w:spacing w:line="360" w:lineRule="auto"/>
        <w:contextualSpacing/>
        <w:jc w:val="both"/>
        <w:rPr>
          <w:rFonts w:ascii="Times New Roman" w:hAnsi="Times New Roman" w:cs="Times New Roman"/>
          <w:sz w:val="24"/>
          <w:szCs w:val="24"/>
          <w:lang w:val="uk-UA"/>
        </w:rPr>
      </w:pPr>
    </w:p>
    <w:p w:rsidR="00A80B7D" w:rsidRPr="00A80B7D" w:rsidRDefault="00A80B7D" w:rsidP="00A80B7D">
      <w:pPr>
        <w:spacing w:line="360" w:lineRule="auto"/>
        <w:contextualSpacing/>
        <w:jc w:val="center"/>
        <w:rPr>
          <w:rFonts w:ascii="Times New Roman" w:hAnsi="Times New Roman" w:cs="Times New Roman"/>
          <w:b/>
          <w:sz w:val="28"/>
          <w:szCs w:val="28"/>
          <w:lang w:val="uk-UA"/>
        </w:rPr>
      </w:pPr>
      <w:r w:rsidRPr="00A80B7D">
        <w:rPr>
          <w:rFonts w:ascii="Times New Roman" w:hAnsi="Times New Roman" w:cs="Times New Roman"/>
          <w:b/>
          <w:sz w:val="28"/>
          <w:szCs w:val="28"/>
          <w:lang w:val="uk-UA"/>
        </w:rPr>
        <w:t>ВИСНОВКИ</w:t>
      </w:r>
    </w:p>
    <w:p w:rsidR="00DD3341" w:rsidRDefault="00A80B7D" w:rsidP="00A80B7D">
      <w:pPr>
        <w:spacing w:line="360" w:lineRule="auto"/>
        <w:ind w:firstLine="708"/>
        <w:contextualSpacing/>
        <w:jc w:val="both"/>
        <w:rPr>
          <w:rFonts w:ascii="Times New Roman" w:hAnsi="Times New Roman" w:cs="Times New Roman"/>
          <w:sz w:val="28"/>
          <w:szCs w:val="28"/>
          <w:lang w:val="uk-UA"/>
        </w:rPr>
      </w:pPr>
      <w:r w:rsidRPr="00A80B7D">
        <w:rPr>
          <w:rFonts w:ascii="Times New Roman" w:hAnsi="Times New Roman" w:cs="Times New Roman"/>
          <w:sz w:val="28"/>
          <w:szCs w:val="28"/>
          <w:lang w:val="uk-UA"/>
        </w:rPr>
        <w:t xml:space="preserve">Таким чином було проведено ознайомлення та отримано досвід в </w:t>
      </w:r>
      <w:r w:rsidR="004E1E73">
        <w:rPr>
          <w:rFonts w:ascii="Times New Roman" w:hAnsi="Times New Roman" w:cs="Times New Roman"/>
          <w:sz w:val="28"/>
          <w:szCs w:val="28"/>
          <w:lang w:val="uk-UA"/>
        </w:rPr>
        <w:t xml:space="preserve">розробки робототехніки  </w:t>
      </w:r>
      <w:r w:rsidR="007853A0">
        <w:rPr>
          <w:rFonts w:ascii="Times New Roman" w:hAnsi="Times New Roman" w:cs="Times New Roman"/>
          <w:sz w:val="28"/>
          <w:szCs w:val="28"/>
          <w:lang w:val="uk-UA"/>
        </w:rPr>
        <w:t xml:space="preserve">з використанням різноманітних сучасних програмних </w:t>
      </w:r>
      <w:r w:rsidR="007853A0">
        <w:rPr>
          <w:rFonts w:ascii="Times New Roman" w:hAnsi="Times New Roman" w:cs="Times New Roman"/>
          <w:sz w:val="28"/>
          <w:szCs w:val="28"/>
          <w:lang w:val="uk-UA"/>
        </w:rPr>
        <w:lastRenderedPageBreak/>
        <w:t xml:space="preserve">та апаратних комплексів, розробка свого маніпулятора і написання програм для керування ним з використанням теорії з курсу </w:t>
      </w:r>
      <w:r w:rsidR="005D611C">
        <w:rPr>
          <w:rFonts w:ascii="Times New Roman" w:hAnsi="Times New Roman" w:cs="Times New Roman"/>
          <w:sz w:val="28"/>
          <w:szCs w:val="28"/>
          <w:lang w:val="uk-UA"/>
        </w:rPr>
        <w:t>«Теорія мехатронних систем-2»</w:t>
      </w:r>
      <w:r w:rsidR="007853A0">
        <w:rPr>
          <w:rFonts w:ascii="Times New Roman" w:hAnsi="Times New Roman" w:cs="Times New Roman"/>
          <w:sz w:val="28"/>
          <w:szCs w:val="28"/>
          <w:lang w:val="uk-UA"/>
        </w:rPr>
        <w:t>.</w:t>
      </w:r>
    </w:p>
    <w:p w:rsidR="00A80B7D" w:rsidRDefault="004E1E73" w:rsidP="005D611C">
      <w:pPr>
        <w:spacing w:line="360" w:lineRule="auto"/>
        <w:ind w:firstLine="708"/>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Була зроблена основа для лабораторного</w:t>
      </w:r>
      <w:r w:rsidR="007853A0">
        <w:rPr>
          <w:rFonts w:ascii="Times New Roman" w:hAnsi="Times New Roman" w:cs="Times New Roman"/>
          <w:sz w:val="28"/>
          <w:szCs w:val="28"/>
          <w:lang w:val="uk-UA"/>
        </w:rPr>
        <w:t xml:space="preserve"> стенд</w:t>
      </w:r>
      <w:r>
        <w:rPr>
          <w:rFonts w:ascii="Times New Roman" w:hAnsi="Times New Roman" w:cs="Times New Roman"/>
          <w:sz w:val="28"/>
          <w:szCs w:val="28"/>
          <w:lang w:val="uk-UA"/>
        </w:rPr>
        <w:t>у</w:t>
      </w:r>
      <w:r w:rsidR="007853A0">
        <w:rPr>
          <w:rFonts w:ascii="Times New Roman" w:hAnsi="Times New Roman" w:cs="Times New Roman"/>
          <w:sz w:val="28"/>
          <w:szCs w:val="28"/>
          <w:lang w:val="uk-UA"/>
        </w:rPr>
        <w:t xml:space="preserve"> для проходження практики студентів по курсу </w:t>
      </w:r>
      <w:r w:rsidR="005D611C">
        <w:rPr>
          <w:rFonts w:ascii="Times New Roman" w:hAnsi="Times New Roman" w:cs="Times New Roman"/>
          <w:sz w:val="28"/>
          <w:szCs w:val="28"/>
          <w:lang w:val="uk-UA"/>
        </w:rPr>
        <w:t>«Теорія мехатронних систем-2».</w:t>
      </w: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ind w:firstLine="708"/>
        <w:contextualSpacing/>
        <w:jc w:val="both"/>
        <w:rPr>
          <w:rFonts w:ascii="Times New Roman" w:hAnsi="Times New Roman" w:cs="Times New Roman"/>
          <w:sz w:val="28"/>
          <w:szCs w:val="28"/>
          <w:lang w:val="uk-UA"/>
        </w:rPr>
      </w:pPr>
    </w:p>
    <w:p w:rsidR="005D611C" w:rsidRDefault="005D611C" w:rsidP="005D611C">
      <w:pPr>
        <w:spacing w:line="360" w:lineRule="auto"/>
        <w:contextualSpacing/>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Додаток. </w:t>
      </w:r>
      <w:r w:rsidRPr="00DD3341">
        <w:rPr>
          <w:rFonts w:ascii="Times New Roman" w:hAnsi="Times New Roman" w:cs="Times New Roman"/>
          <w:b/>
          <w:sz w:val="28"/>
          <w:szCs w:val="28"/>
          <w:lang w:val="uk-UA"/>
        </w:rPr>
        <w:t>Програма симуляції дволанкового маніпулятора</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from Tkinter import Tk, Canvas, Frame, BOTH</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import math</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lastRenderedPageBreak/>
        <w:t>width = 400</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hight = 300+50</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points = {'1':90, '2':90}</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points2 = {'1':[], '2':45}</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arms=[]</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arm_width = 15</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arm_lenght = 150</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l1 = 150.0</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l2 = 150.0</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def deg(a):</w:t>
      </w:r>
    </w:p>
    <w:p w:rsidR="005D611C" w:rsidRDefault="005D611C" w:rsidP="005D611C">
      <w:pPr>
        <w:spacing w:line="360" w:lineRule="auto"/>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return math.degrees(a)</w:t>
      </w:r>
    </w:p>
    <w:p w:rsidR="005D611C" w:rsidRPr="005D611C" w:rsidRDefault="005D611C" w:rsidP="005D611C">
      <w:pPr>
        <w:spacing w:line="360" w:lineRule="auto"/>
        <w:contextualSpacing/>
        <w:jc w:val="both"/>
        <w:rPr>
          <w:rFonts w:ascii="Times New Roman" w:hAnsi="Times New Roman" w:cs="Times New Roman"/>
          <w:sz w:val="24"/>
          <w:szCs w:val="24"/>
          <w:lang w:val="uk-UA"/>
        </w:rPr>
      </w:pPr>
      <w:r w:rsidRPr="005D611C">
        <w:rPr>
          <w:rFonts w:ascii="Times New Roman" w:hAnsi="Times New Roman" w:cs="Times New Roman"/>
          <w:sz w:val="24"/>
          <w:szCs w:val="24"/>
          <w:lang w:val="uk-UA"/>
        </w:rPr>
        <w:t xml:space="preserve">#розрахунок типових </w:t>
      </w:r>
      <w:r>
        <w:rPr>
          <w:rFonts w:ascii="Times New Roman" w:hAnsi="Times New Roman" w:cs="Times New Roman"/>
          <w:sz w:val="24"/>
          <w:szCs w:val="24"/>
          <w:lang w:val="uk-UA"/>
        </w:rPr>
        <w:t>траєкторій кола та прямокутників</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def circle(x0, y0, r):</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x=[x0+r*math.cos(i*math.pi/180) for i in range(1, 361, 4)]</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y=[y0+r*math.sin(i*math.pi/180)  for i in range(1, 361, 4)]</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return (x, y)</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def box(x0, y0, x1, y1):</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x=[i*10 for i in range(int(math.fabs(x0)), int(math.fabs(x1)))]</w:t>
      </w:r>
    </w:p>
    <w:p w:rsidR="005D611C"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y=[y0*10  for i in range(int(math.</w:t>
      </w:r>
      <w:r>
        <w:rPr>
          <w:rFonts w:ascii="Times New Roman" w:hAnsi="Times New Roman" w:cs="Times New Roman"/>
          <w:sz w:val="24"/>
          <w:szCs w:val="24"/>
          <w:lang w:val="uk-UA"/>
        </w:rPr>
        <w:t>fabs(x0)), int(math.fabs(x1)))]</w:t>
      </w:r>
    </w:p>
    <w:p w:rsidR="005D611C"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return (x, y)</w:t>
      </w:r>
    </w:p>
    <w:p w:rsidR="005D611C" w:rsidRDefault="005D611C" w:rsidP="005D611C">
      <w:pPr>
        <w:spacing w:line="360" w:lineRule="auto"/>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w:t>
      </w:r>
    </w:p>
    <w:p w:rsidR="00F95044" w:rsidRPr="00F95044" w:rsidRDefault="00F95044" w:rsidP="005D611C">
      <w:pPr>
        <w:spacing w:line="360" w:lineRule="auto"/>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r w:rsidRPr="00F95044">
        <w:rPr>
          <w:rFonts w:ascii="Times New Roman" w:hAnsi="Times New Roman" w:cs="Times New Roman"/>
          <w:sz w:val="24"/>
          <w:szCs w:val="24"/>
          <w:lang w:val="uk-UA"/>
        </w:rPr>
        <w:t>#створення шлях</w:t>
      </w:r>
      <w:r>
        <w:rPr>
          <w:rFonts w:ascii="Times New Roman" w:hAnsi="Times New Roman" w:cs="Times New Roman"/>
          <w:sz w:val="24"/>
          <w:szCs w:val="24"/>
          <w:lang w:val="uk-UA"/>
        </w:rPr>
        <w:t>у</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self.x0, self.y0 = circle(-90, 90, 40)</w:t>
      </w:r>
    </w:p>
    <w:p w:rsidR="005D611C" w:rsidRDefault="005D611C" w:rsidP="005D611C">
      <w:pPr>
        <w:spacing w:line="360" w:lineRule="auto"/>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w:t>
      </w:r>
    </w:p>
    <w:p w:rsidR="00F95044" w:rsidRPr="00F95044" w:rsidRDefault="00F95044" w:rsidP="005D611C">
      <w:pPr>
        <w:spacing w:line="360" w:lineRule="auto"/>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r>
        <w:rPr>
          <w:rFonts w:ascii="Times New Roman" w:hAnsi="Times New Roman" w:cs="Times New Roman"/>
          <w:sz w:val="24"/>
          <w:szCs w:val="24"/>
          <w:lang w:val="en-US"/>
        </w:rPr>
        <w:t>#</w:t>
      </w:r>
      <w:r>
        <w:rPr>
          <w:rFonts w:ascii="Times New Roman" w:hAnsi="Times New Roman" w:cs="Times New Roman"/>
          <w:sz w:val="24"/>
          <w:szCs w:val="24"/>
        </w:rPr>
        <w:t>розрахунок</w:t>
      </w:r>
      <w:r w:rsidRPr="00F95044">
        <w:rPr>
          <w:rFonts w:ascii="Times New Roman" w:hAnsi="Times New Roman" w:cs="Times New Roman"/>
          <w:sz w:val="24"/>
          <w:szCs w:val="24"/>
          <w:lang w:val="en-US"/>
        </w:rPr>
        <w:t xml:space="preserve"> </w:t>
      </w:r>
      <w:r>
        <w:rPr>
          <w:rFonts w:ascii="Times New Roman" w:hAnsi="Times New Roman" w:cs="Times New Roman"/>
          <w:sz w:val="24"/>
          <w:szCs w:val="24"/>
        </w:rPr>
        <w:t>кут</w:t>
      </w:r>
      <w:r>
        <w:rPr>
          <w:rFonts w:ascii="Times New Roman" w:hAnsi="Times New Roman" w:cs="Times New Roman"/>
          <w:sz w:val="24"/>
          <w:szCs w:val="24"/>
          <w:lang w:val="uk-UA"/>
        </w:rPr>
        <w:t>ів</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tet1p, tet2p = getAngles(self.x0[self.count1], self.y0[self.count1])</w:t>
      </w:r>
    </w:p>
    <w:p w:rsidR="005D611C" w:rsidRPr="00DD3341" w:rsidRDefault="00F95044" w:rsidP="005D611C">
      <w:pPr>
        <w:spacing w:line="360" w:lineRule="auto"/>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r w:rsidRPr="00F95044">
        <w:rPr>
          <w:rFonts w:ascii="Times New Roman" w:hAnsi="Times New Roman" w:cs="Times New Roman"/>
          <w:sz w:val="24"/>
          <w:szCs w:val="24"/>
        </w:rPr>
        <w:t>#</w:t>
      </w:r>
      <w:r>
        <w:rPr>
          <w:rFonts w:ascii="Times New Roman" w:hAnsi="Times New Roman" w:cs="Times New Roman"/>
          <w:sz w:val="24"/>
          <w:szCs w:val="24"/>
        </w:rPr>
        <w:t>розрахуок кутыв для в</w:t>
      </w:r>
      <w:r>
        <w:rPr>
          <w:rFonts w:ascii="Times New Roman" w:hAnsi="Times New Roman" w:cs="Times New Roman"/>
          <w:sz w:val="24"/>
          <w:szCs w:val="24"/>
          <w:lang w:val="uk-UA"/>
        </w:rPr>
        <w:t>і</w:t>
      </w:r>
      <w:r>
        <w:rPr>
          <w:rFonts w:ascii="Times New Roman" w:hAnsi="Times New Roman" w:cs="Times New Roman"/>
          <w:sz w:val="24"/>
          <w:szCs w:val="24"/>
        </w:rPr>
        <w:t>дмалювання в симулятор</w:t>
      </w:r>
      <w:r>
        <w:rPr>
          <w:rFonts w:ascii="Times New Roman" w:hAnsi="Times New Roman" w:cs="Times New Roman"/>
          <w:sz w:val="24"/>
          <w:szCs w:val="24"/>
          <w:lang w:val="uk-UA"/>
        </w:rPr>
        <w:t>і</w:t>
      </w:r>
      <w:r w:rsidR="005D611C" w:rsidRPr="00DD3341">
        <w:rPr>
          <w:rFonts w:ascii="Times New Roman" w:hAnsi="Times New Roman" w:cs="Times New Roman"/>
          <w:sz w:val="24"/>
          <w:szCs w:val="24"/>
          <w:lang w:val="uk-UA"/>
        </w:rPr>
        <w:t xml:space="preserve"> </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tet1 = 180-(tet1p)</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  tet2 = 180-((tet2p)-tet1)+180</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text = '('+str(tet1p) +',' + str(tet2p) + ')'</w:t>
      </w:r>
    </w:p>
    <w:p w:rsidR="005D611C"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self.canvas.create_text(</w:t>
      </w:r>
      <w:r>
        <w:rPr>
          <w:rFonts w:ascii="Times New Roman" w:hAnsi="Times New Roman" w:cs="Times New Roman"/>
          <w:sz w:val="24"/>
          <w:szCs w:val="24"/>
          <w:lang w:val="uk-UA"/>
        </w:rPr>
        <w:t>(width/2, hight-100),text=text)</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line = arms[0].draw(tet1)</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arms[1].draw(tet2, line, 'red')</w:t>
      </w:r>
    </w:p>
    <w:p w:rsidR="005D611C" w:rsidRDefault="005D611C" w:rsidP="005D611C">
      <w:pPr>
        <w:spacing w:line="360" w:lineRule="auto"/>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def getAngles(x0, y0):</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tet2 = calk_tet2(x0, y0)</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lastRenderedPageBreak/>
        <w:t xml:space="preserve">    tet1 = calk_tet1(x0, y0, tet2)</w:t>
      </w:r>
    </w:p>
    <w:p w:rsidR="005D611C"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return (</w:t>
      </w:r>
      <w:r>
        <w:rPr>
          <w:rFonts w:ascii="Times New Roman" w:hAnsi="Times New Roman" w:cs="Times New Roman"/>
          <w:sz w:val="24"/>
          <w:szCs w:val="24"/>
          <w:lang w:val="uk-UA"/>
        </w:rPr>
        <w:t>int(deg(tet1)), int(deg(tet2)))</w:t>
      </w:r>
    </w:p>
    <w:p w:rsidR="00F95044" w:rsidRPr="00F95044" w:rsidRDefault="00F95044" w:rsidP="005D611C">
      <w:pPr>
        <w:spacing w:line="360" w:lineRule="auto"/>
        <w:contextualSpacing/>
        <w:jc w:val="both"/>
        <w:rPr>
          <w:rFonts w:ascii="Times New Roman" w:hAnsi="Times New Roman" w:cs="Times New Roman"/>
          <w:sz w:val="24"/>
          <w:szCs w:val="24"/>
          <w:lang w:val="uk-UA"/>
        </w:rPr>
      </w:pPr>
      <w:r w:rsidRPr="00F95044">
        <w:rPr>
          <w:rFonts w:ascii="Times New Roman" w:hAnsi="Times New Roman" w:cs="Times New Roman"/>
          <w:sz w:val="24"/>
          <w:szCs w:val="24"/>
          <w:lang w:val="uk-UA"/>
        </w:rPr>
        <w:t>#розрахунок кут</w:t>
      </w:r>
      <w:r>
        <w:rPr>
          <w:rFonts w:ascii="Times New Roman" w:hAnsi="Times New Roman" w:cs="Times New Roman"/>
          <w:sz w:val="24"/>
          <w:szCs w:val="24"/>
          <w:lang w:val="uk-UA"/>
        </w:rPr>
        <w:t>ів за обратною задачею кінематики</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def calk_tet2(x0, y0):</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angle = math.acos((x0*x0+y0*y0-l1*l1-l2*l2)/(2*l1*l2))</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return angle</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def calk_tet1(x0, y0, tet2):</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angle = math.atan((y0*(l1+l2*math.cos(tet2))-x0*l2*math.sin(tet2))</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ab/>
      </w:r>
      <w:r w:rsidRPr="00DD3341">
        <w:rPr>
          <w:rFonts w:ascii="Times New Roman" w:hAnsi="Times New Roman" w:cs="Times New Roman"/>
          <w:sz w:val="24"/>
          <w:szCs w:val="24"/>
          <w:lang w:val="uk-UA"/>
        </w:rPr>
        <w:tab/>
      </w:r>
      <w:r w:rsidRPr="00DD3341">
        <w:rPr>
          <w:rFonts w:ascii="Times New Roman" w:hAnsi="Times New Roman" w:cs="Times New Roman"/>
          <w:sz w:val="24"/>
          <w:szCs w:val="24"/>
          <w:lang w:val="uk-UA"/>
        </w:rPr>
        <w:tab/>
        <w:t>/(y0*l2*math.sin( tet2 ) + x0*(l1+l2*math.cos( tet2 ))))</w:t>
      </w:r>
    </w:p>
    <w:p w:rsidR="005D611C" w:rsidRPr="00DD3341" w:rsidRDefault="005D611C" w:rsidP="005D611C">
      <w:pPr>
        <w:spacing w:line="360" w:lineRule="auto"/>
        <w:contextualSpacing/>
        <w:jc w:val="both"/>
        <w:rPr>
          <w:rFonts w:ascii="Times New Roman" w:hAnsi="Times New Roman" w:cs="Times New Roman"/>
          <w:sz w:val="24"/>
          <w:szCs w:val="24"/>
          <w:lang w:val="uk-UA"/>
        </w:rPr>
      </w:pPr>
      <w:r w:rsidRPr="00DD3341">
        <w:rPr>
          <w:rFonts w:ascii="Times New Roman" w:hAnsi="Times New Roman" w:cs="Times New Roman"/>
          <w:sz w:val="24"/>
          <w:szCs w:val="24"/>
          <w:lang w:val="uk-UA"/>
        </w:rPr>
        <w:t xml:space="preserve">    return angle</w:t>
      </w:r>
    </w:p>
    <w:p w:rsidR="005D611C" w:rsidRPr="005D611C" w:rsidRDefault="005D611C" w:rsidP="005D611C">
      <w:pPr>
        <w:spacing w:line="360" w:lineRule="auto"/>
        <w:ind w:firstLine="708"/>
        <w:contextualSpacing/>
        <w:jc w:val="both"/>
        <w:rPr>
          <w:rFonts w:ascii="Times New Roman" w:hAnsi="Times New Roman" w:cs="Times New Roman"/>
          <w:sz w:val="28"/>
          <w:szCs w:val="28"/>
          <w:lang w:val="uk-UA"/>
        </w:rPr>
      </w:pPr>
    </w:p>
    <w:p w:rsidR="00A80B7D" w:rsidRDefault="00A80B7D" w:rsidP="00DD3341">
      <w:pPr>
        <w:spacing w:line="360" w:lineRule="auto"/>
        <w:contextualSpacing/>
        <w:jc w:val="both"/>
        <w:rPr>
          <w:rFonts w:ascii="Times New Roman" w:hAnsi="Times New Roman" w:cs="Times New Roman"/>
          <w:sz w:val="24"/>
          <w:szCs w:val="24"/>
          <w:lang w:val="uk-UA"/>
        </w:rPr>
      </w:pPr>
    </w:p>
    <w:p w:rsidR="00A80B7D" w:rsidRPr="00DD3341" w:rsidRDefault="00A80B7D" w:rsidP="00DD3341">
      <w:pPr>
        <w:spacing w:line="360" w:lineRule="auto"/>
        <w:contextualSpacing/>
        <w:jc w:val="both"/>
        <w:rPr>
          <w:rFonts w:ascii="Times New Roman" w:hAnsi="Times New Roman" w:cs="Times New Roman"/>
          <w:sz w:val="24"/>
          <w:szCs w:val="24"/>
          <w:lang w:val="uk-UA"/>
        </w:rPr>
      </w:pPr>
    </w:p>
    <w:sectPr w:rsidR="00A80B7D" w:rsidRPr="00DD3341" w:rsidSect="00E46B6B">
      <w:headerReference w:type="default" r:id="rId11"/>
      <w:pgSz w:w="11906" w:h="16838"/>
      <w:pgMar w:top="850" w:right="850" w:bottom="850" w:left="1417" w:header="454"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852" w:rsidRDefault="00764852" w:rsidP="00E46B6B">
      <w:pPr>
        <w:spacing w:after="0" w:line="240" w:lineRule="auto"/>
      </w:pPr>
      <w:r>
        <w:separator/>
      </w:r>
    </w:p>
  </w:endnote>
  <w:endnote w:type="continuationSeparator" w:id="0">
    <w:p w:rsidR="00764852" w:rsidRDefault="00764852" w:rsidP="00E46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852" w:rsidRDefault="00764852" w:rsidP="00E46B6B">
      <w:pPr>
        <w:spacing w:after="0" w:line="240" w:lineRule="auto"/>
      </w:pPr>
      <w:r>
        <w:separator/>
      </w:r>
    </w:p>
  </w:footnote>
  <w:footnote w:type="continuationSeparator" w:id="0">
    <w:p w:rsidR="00764852" w:rsidRDefault="00764852" w:rsidP="00E46B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4922"/>
      <w:docPartObj>
        <w:docPartGallery w:val="Page Numbers (Top of Page)"/>
        <w:docPartUnique/>
      </w:docPartObj>
    </w:sdtPr>
    <w:sdtContent>
      <w:p w:rsidR="00E46B6B" w:rsidRDefault="0002130C">
        <w:pPr>
          <w:pStyle w:val="a7"/>
          <w:jc w:val="right"/>
        </w:pPr>
        <w:r>
          <w:fldChar w:fldCharType="begin"/>
        </w:r>
        <w:r>
          <w:instrText xml:space="preserve"> PAGE   \* MERGEFORMAT </w:instrText>
        </w:r>
        <w:r>
          <w:fldChar w:fldCharType="separate"/>
        </w:r>
        <w:r w:rsidR="00B602CC">
          <w:rPr>
            <w:noProof/>
          </w:rPr>
          <w:t>7</w:t>
        </w:r>
        <w:r>
          <w:rPr>
            <w:noProof/>
          </w:rPr>
          <w:fldChar w:fldCharType="end"/>
        </w:r>
      </w:p>
    </w:sdtContent>
  </w:sdt>
  <w:p w:rsidR="00E46B6B" w:rsidRDefault="00E46B6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51E9"/>
    <w:multiLevelType w:val="multilevel"/>
    <w:tmpl w:val="5252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505CF0"/>
    <w:multiLevelType w:val="multilevel"/>
    <w:tmpl w:val="56D8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461"/>
    <w:rsid w:val="0002130C"/>
    <w:rsid w:val="000370D3"/>
    <w:rsid w:val="000D6FD2"/>
    <w:rsid w:val="000D7677"/>
    <w:rsid w:val="001A015B"/>
    <w:rsid w:val="002F3E29"/>
    <w:rsid w:val="00337DD4"/>
    <w:rsid w:val="00383628"/>
    <w:rsid w:val="003A6FDC"/>
    <w:rsid w:val="003F2727"/>
    <w:rsid w:val="004E1E73"/>
    <w:rsid w:val="0051463E"/>
    <w:rsid w:val="00597401"/>
    <w:rsid w:val="005D611C"/>
    <w:rsid w:val="005F7E47"/>
    <w:rsid w:val="0067087C"/>
    <w:rsid w:val="006720BF"/>
    <w:rsid w:val="00684187"/>
    <w:rsid w:val="00731763"/>
    <w:rsid w:val="00764852"/>
    <w:rsid w:val="007853A0"/>
    <w:rsid w:val="0081545D"/>
    <w:rsid w:val="00A56461"/>
    <w:rsid w:val="00A80B7D"/>
    <w:rsid w:val="00A92D81"/>
    <w:rsid w:val="00B602CC"/>
    <w:rsid w:val="00C441B9"/>
    <w:rsid w:val="00DC0A4C"/>
    <w:rsid w:val="00DD3341"/>
    <w:rsid w:val="00E46B6B"/>
    <w:rsid w:val="00E805B5"/>
    <w:rsid w:val="00ED3355"/>
    <w:rsid w:val="00F022FD"/>
    <w:rsid w:val="00F950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FDC"/>
  </w:style>
  <w:style w:type="paragraph" w:styleId="2">
    <w:name w:val="heading 2"/>
    <w:basedOn w:val="a"/>
    <w:link w:val="20"/>
    <w:uiPriority w:val="9"/>
    <w:qFormat/>
    <w:rsid w:val="00A5646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56461"/>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A56461"/>
  </w:style>
  <w:style w:type="character" w:styleId="a3">
    <w:name w:val="Strong"/>
    <w:basedOn w:val="a0"/>
    <w:uiPriority w:val="22"/>
    <w:qFormat/>
    <w:rsid w:val="00A56461"/>
    <w:rPr>
      <w:b/>
      <w:bCs/>
    </w:rPr>
  </w:style>
  <w:style w:type="paragraph" w:styleId="a4">
    <w:name w:val="Normal (Web)"/>
    <w:basedOn w:val="a"/>
    <w:uiPriority w:val="99"/>
    <w:semiHidden/>
    <w:unhideWhenUsed/>
    <w:rsid w:val="00A564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68418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84187"/>
    <w:rPr>
      <w:rFonts w:ascii="Tahoma" w:hAnsi="Tahoma" w:cs="Tahoma"/>
      <w:sz w:val="16"/>
      <w:szCs w:val="16"/>
    </w:rPr>
  </w:style>
  <w:style w:type="paragraph" w:styleId="a7">
    <w:name w:val="header"/>
    <w:basedOn w:val="a"/>
    <w:link w:val="a8"/>
    <w:uiPriority w:val="99"/>
    <w:unhideWhenUsed/>
    <w:rsid w:val="00E46B6B"/>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E46B6B"/>
  </w:style>
  <w:style w:type="paragraph" w:styleId="a9">
    <w:name w:val="footer"/>
    <w:basedOn w:val="a"/>
    <w:link w:val="aa"/>
    <w:uiPriority w:val="99"/>
    <w:semiHidden/>
    <w:unhideWhenUsed/>
    <w:rsid w:val="00E46B6B"/>
    <w:pPr>
      <w:tabs>
        <w:tab w:val="center" w:pos="4819"/>
        <w:tab w:val="right" w:pos="9639"/>
      </w:tabs>
      <w:spacing w:after="0" w:line="240" w:lineRule="auto"/>
    </w:pPr>
  </w:style>
  <w:style w:type="character" w:customStyle="1" w:styleId="aa">
    <w:name w:val="Нижний колонтитул Знак"/>
    <w:basedOn w:val="a0"/>
    <w:link w:val="a9"/>
    <w:uiPriority w:val="99"/>
    <w:semiHidden/>
    <w:rsid w:val="00E46B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FDC"/>
  </w:style>
  <w:style w:type="paragraph" w:styleId="2">
    <w:name w:val="heading 2"/>
    <w:basedOn w:val="a"/>
    <w:link w:val="20"/>
    <w:uiPriority w:val="9"/>
    <w:qFormat/>
    <w:rsid w:val="00A5646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56461"/>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A56461"/>
  </w:style>
  <w:style w:type="character" w:styleId="a3">
    <w:name w:val="Strong"/>
    <w:basedOn w:val="a0"/>
    <w:uiPriority w:val="22"/>
    <w:qFormat/>
    <w:rsid w:val="00A56461"/>
    <w:rPr>
      <w:b/>
      <w:bCs/>
    </w:rPr>
  </w:style>
  <w:style w:type="paragraph" w:styleId="a4">
    <w:name w:val="Normal (Web)"/>
    <w:basedOn w:val="a"/>
    <w:uiPriority w:val="99"/>
    <w:semiHidden/>
    <w:unhideWhenUsed/>
    <w:rsid w:val="00A564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68418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84187"/>
    <w:rPr>
      <w:rFonts w:ascii="Tahoma" w:hAnsi="Tahoma" w:cs="Tahoma"/>
      <w:sz w:val="16"/>
      <w:szCs w:val="16"/>
    </w:rPr>
  </w:style>
  <w:style w:type="paragraph" w:styleId="a7">
    <w:name w:val="header"/>
    <w:basedOn w:val="a"/>
    <w:link w:val="a8"/>
    <w:uiPriority w:val="99"/>
    <w:unhideWhenUsed/>
    <w:rsid w:val="00E46B6B"/>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E46B6B"/>
  </w:style>
  <w:style w:type="paragraph" w:styleId="a9">
    <w:name w:val="footer"/>
    <w:basedOn w:val="a"/>
    <w:link w:val="aa"/>
    <w:uiPriority w:val="99"/>
    <w:semiHidden/>
    <w:unhideWhenUsed/>
    <w:rsid w:val="00E46B6B"/>
    <w:pPr>
      <w:tabs>
        <w:tab w:val="center" w:pos="4819"/>
        <w:tab w:val="right" w:pos="9639"/>
      </w:tabs>
      <w:spacing w:after="0" w:line="240" w:lineRule="auto"/>
    </w:pPr>
  </w:style>
  <w:style w:type="character" w:customStyle="1" w:styleId="aa">
    <w:name w:val="Нижний колонтитул Знак"/>
    <w:basedOn w:val="a0"/>
    <w:link w:val="a9"/>
    <w:uiPriority w:val="99"/>
    <w:semiHidden/>
    <w:rsid w:val="00E46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312355">
      <w:bodyDiv w:val="1"/>
      <w:marLeft w:val="0"/>
      <w:marRight w:val="0"/>
      <w:marTop w:val="0"/>
      <w:marBottom w:val="0"/>
      <w:divBdr>
        <w:top w:val="none" w:sz="0" w:space="0" w:color="auto"/>
        <w:left w:val="none" w:sz="0" w:space="0" w:color="auto"/>
        <w:bottom w:val="none" w:sz="0" w:space="0" w:color="auto"/>
        <w:right w:val="none" w:sz="0" w:space="0" w:color="auto"/>
      </w:divBdr>
    </w:div>
    <w:div w:id="677539490">
      <w:bodyDiv w:val="1"/>
      <w:marLeft w:val="0"/>
      <w:marRight w:val="0"/>
      <w:marTop w:val="0"/>
      <w:marBottom w:val="0"/>
      <w:divBdr>
        <w:top w:val="none" w:sz="0" w:space="0" w:color="auto"/>
        <w:left w:val="none" w:sz="0" w:space="0" w:color="auto"/>
        <w:bottom w:val="none" w:sz="0" w:space="0" w:color="auto"/>
        <w:right w:val="none" w:sz="0" w:space="0" w:color="auto"/>
      </w:divBdr>
    </w:div>
    <w:div w:id="89994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12</Pages>
  <Words>1633</Words>
  <Characters>9310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2014-05-05T09:09:00Z</dcterms:created>
  <dcterms:modified xsi:type="dcterms:W3CDTF">2014-05-05T14:03:00Z</dcterms:modified>
</cp:coreProperties>
</file>