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hd w:fill="fefefe" w:val="clear"/>
        <w:spacing w:after="480" w:before="0" w:line="264" w:lineRule="auto"/>
        <w:ind w:left="-220" w:right="-220" w:firstLine="0"/>
        <w:rPr>
          <w:color w:val="212529"/>
          <w:sz w:val="36"/>
          <w:szCs w:val="36"/>
        </w:rPr>
      </w:pPr>
      <w:bookmarkStart w:colFirst="0" w:colLast="0" w:name="_aoo1vrssa4mx" w:id="0"/>
      <w:bookmarkEnd w:id="0"/>
      <w:r w:rsidDel="00000000" w:rsidR="00000000" w:rsidRPr="00000000">
        <w:rPr>
          <w:color w:val="212529"/>
          <w:sz w:val="36"/>
          <w:szCs w:val="36"/>
          <w:rtl w:val="0"/>
        </w:rPr>
        <w:t xml:space="preserve">Политика в отношении обработки персональных данных</w:t>
      </w:r>
    </w:p>
    <w:p w:rsidR="00000000" w:rsidDel="00000000" w:rsidP="00000000" w:rsidRDefault="00000000" w:rsidRPr="00000000" w14:paraId="00000002">
      <w:pPr>
        <w:pStyle w:val="Heading5"/>
        <w:keepNext w:val="0"/>
        <w:keepLines w:val="0"/>
        <w:shd w:fill="fefefe" w:val="clear"/>
        <w:spacing w:after="720" w:before="0" w:line="264" w:lineRule="auto"/>
        <w:ind w:left="-220" w:right="-220" w:firstLine="0"/>
        <w:rPr>
          <w:color w:val="212529"/>
          <w:sz w:val="30"/>
          <w:szCs w:val="30"/>
        </w:rPr>
      </w:pPr>
      <w:bookmarkStart w:colFirst="0" w:colLast="0" w:name="_uh7tw2c3q79i" w:id="1"/>
      <w:bookmarkEnd w:id="1"/>
      <w:r w:rsidDel="00000000" w:rsidR="00000000" w:rsidRPr="00000000">
        <w:rPr>
          <w:color w:val="212529"/>
          <w:sz w:val="30"/>
          <w:szCs w:val="30"/>
          <w:rtl w:val="0"/>
        </w:rPr>
        <w:t xml:space="preserve">1. Общие положения</w:t>
      </w:r>
    </w:p>
    <w:p w:rsidR="00000000" w:rsidDel="00000000" w:rsidP="00000000" w:rsidRDefault="00000000" w:rsidRPr="00000000" w14:paraId="00000003">
      <w:pPr>
        <w:shd w:fill="fefefe" w:val="clear"/>
        <w:spacing w:after="720" w:lineRule="auto"/>
        <w:ind w:left="-220" w:right="-220" w:firstLine="0"/>
        <w:rPr>
          <w:color w:val="212529"/>
          <w:sz w:val="24"/>
          <w:szCs w:val="24"/>
        </w:rPr>
      </w:pPr>
      <w:r w:rsidDel="00000000" w:rsidR="00000000" w:rsidRPr="00000000">
        <w:rPr>
          <w:color w:val="212529"/>
          <w:sz w:val="24"/>
          <w:szCs w:val="24"/>
          <w:rtl w:val="0"/>
        </w:rPr>
        <w:t xml:space="preserve">Настоящая политика обработки персональных данных составлена в соответствии с требованиями Федерального закона от 27.07.2006. №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w:t>
      </w:r>
      <w:r w:rsidDel="00000000" w:rsidR="00000000" w:rsidRPr="00000000">
        <w:rPr>
          <w:color w:val="212529"/>
          <w:sz w:val="24"/>
          <w:szCs w:val="24"/>
          <w:shd w:fill="fcf8e3" w:val="clear"/>
          <w:rtl w:val="0"/>
        </w:rPr>
        <w:t xml:space="preserve">ООО ЧОО "Дан"</w:t>
      </w:r>
      <w:r w:rsidDel="00000000" w:rsidR="00000000" w:rsidRPr="00000000">
        <w:rPr>
          <w:color w:val="212529"/>
          <w:sz w:val="24"/>
          <w:szCs w:val="24"/>
          <w:rtl w:val="0"/>
        </w:rPr>
        <w:t xml:space="preserve"> (далее — Оператор).</w:t>
      </w:r>
    </w:p>
    <w:p w:rsidR="00000000" w:rsidDel="00000000" w:rsidP="00000000" w:rsidRDefault="00000000" w:rsidRPr="00000000" w14:paraId="00000004">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rsidR="00000000" w:rsidDel="00000000" w:rsidP="00000000" w:rsidRDefault="00000000" w:rsidRPr="00000000" w14:paraId="00000005">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w:t>
      </w:r>
      <w:r w:rsidDel="00000000" w:rsidR="00000000" w:rsidRPr="00000000">
        <w:rPr>
          <w:color w:val="212529"/>
          <w:sz w:val="24"/>
          <w:szCs w:val="24"/>
          <w:shd w:fill="fcf8e3" w:val="clear"/>
          <w:rtl w:val="0"/>
        </w:rPr>
        <w:t xml:space="preserve">https://dan-tver.ru</w:t>
      </w:r>
      <w:r w:rsidDel="00000000" w:rsidR="00000000" w:rsidRPr="00000000">
        <w:rPr>
          <w:color w:val="212529"/>
          <w:sz w:val="24"/>
          <w:szCs w:val="24"/>
          <w:rtl w:val="0"/>
        </w:rPr>
        <w:t xml:space="preserve">.</w:t>
      </w:r>
    </w:p>
    <w:p w:rsidR="00000000" w:rsidDel="00000000" w:rsidP="00000000" w:rsidRDefault="00000000" w:rsidRPr="00000000" w14:paraId="00000006">
      <w:pPr>
        <w:pStyle w:val="Heading5"/>
        <w:keepNext w:val="0"/>
        <w:keepLines w:val="0"/>
        <w:shd w:fill="fefefe" w:val="clear"/>
        <w:spacing w:after="720" w:before="0" w:line="264" w:lineRule="auto"/>
        <w:ind w:left="-220" w:right="-220" w:firstLine="0"/>
        <w:rPr>
          <w:color w:val="212529"/>
          <w:sz w:val="30"/>
          <w:szCs w:val="30"/>
        </w:rPr>
      </w:pPr>
      <w:bookmarkStart w:colFirst="0" w:colLast="0" w:name="_qojjt3a4hae5" w:id="2"/>
      <w:bookmarkEnd w:id="2"/>
      <w:r w:rsidDel="00000000" w:rsidR="00000000" w:rsidRPr="00000000">
        <w:rPr>
          <w:color w:val="212529"/>
          <w:sz w:val="30"/>
          <w:szCs w:val="30"/>
          <w:rtl w:val="0"/>
        </w:rPr>
        <w:t xml:space="preserve">2. Основные понятия, используемые в Политике</w:t>
      </w:r>
    </w:p>
    <w:p w:rsidR="00000000" w:rsidDel="00000000" w:rsidP="00000000" w:rsidRDefault="00000000" w:rsidRPr="00000000" w14:paraId="00000007">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2.1. Автоматизированная обработка персональных данных — обработка персональных данных с помощью средств вычислительной техники.</w:t>
      </w:r>
    </w:p>
    <w:p w:rsidR="00000000" w:rsidDel="00000000" w:rsidP="00000000" w:rsidRDefault="00000000" w:rsidRPr="00000000" w14:paraId="00000008">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rsidR="00000000" w:rsidDel="00000000" w:rsidP="00000000" w:rsidRDefault="00000000" w:rsidRPr="00000000" w14:paraId="00000009">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r w:rsidDel="00000000" w:rsidR="00000000" w:rsidRPr="00000000">
        <w:rPr>
          <w:color w:val="212529"/>
          <w:sz w:val="24"/>
          <w:szCs w:val="24"/>
          <w:shd w:fill="fcf8e3" w:val="clear"/>
          <w:rtl w:val="0"/>
        </w:rPr>
        <w:t xml:space="preserve">https://dan-tver.ru</w:t>
      </w:r>
      <w:r w:rsidDel="00000000" w:rsidR="00000000" w:rsidRPr="00000000">
        <w:rPr>
          <w:color w:val="212529"/>
          <w:sz w:val="24"/>
          <w:szCs w:val="24"/>
          <w:rtl w:val="0"/>
        </w:rPr>
        <w:t xml:space="preserve">.</w:t>
      </w:r>
    </w:p>
    <w:p w:rsidR="00000000" w:rsidDel="00000000" w:rsidP="00000000" w:rsidRDefault="00000000" w:rsidRPr="00000000" w14:paraId="0000000A">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rsidR="00000000" w:rsidDel="00000000" w:rsidP="00000000" w:rsidRDefault="00000000" w:rsidRPr="00000000" w14:paraId="0000000B">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rsidR="00000000" w:rsidDel="00000000" w:rsidP="00000000" w:rsidRDefault="00000000" w:rsidRPr="00000000" w14:paraId="0000000C">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000000" w:rsidDel="00000000" w:rsidP="00000000" w:rsidRDefault="00000000" w:rsidRPr="00000000" w14:paraId="0000000D">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2.7. Оператор — государственный орган, муниципальный орган, юридическое или физическое лицо, самостоятельно или совместно с другими лицами организующие и/или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rsidR="00000000" w:rsidDel="00000000" w:rsidP="00000000" w:rsidRDefault="00000000" w:rsidRPr="00000000" w14:paraId="0000000E">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2.8. Персональные данные — любая информация, относящаяся прямо или косвенно к определенному или определяемому Пользователю веб-сайта </w:t>
      </w:r>
      <w:r w:rsidDel="00000000" w:rsidR="00000000" w:rsidRPr="00000000">
        <w:rPr>
          <w:color w:val="212529"/>
          <w:sz w:val="24"/>
          <w:szCs w:val="24"/>
          <w:shd w:fill="fcf8e3" w:val="clear"/>
          <w:rtl w:val="0"/>
        </w:rPr>
        <w:t xml:space="preserve">https://dan-tver.ru</w:t>
      </w:r>
      <w:r w:rsidDel="00000000" w:rsidR="00000000" w:rsidRPr="00000000">
        <w:rPr>
          <w:color w:val="212529"/>
          <w:sz w:val="24"/>
          <w:szCs w:val="24"/>
          <w:rtl w:val="0"/>
        </w:rPr>
        <w:t xml:space="preserve">.</w:t>
      </w:r>
    </w:p>
    <w:p w:rsidR="00000000" w:rsidDel="00000000" w:rsidP="00000000" w:rsidRDefault="00000000" w:rsidRPr="00000000" w14:paraId="0000000F">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rsidR="00000000" w:rsidDel="00000000" w:rsidP="00000000" w:rsidRDefault="00000000" w:rsidRPr="00000000" w14:paraId="00000010">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2.10. Пользователь — любой посетитель веб-сайта </w:t>
      </w:r>
      <w:r w:rsidDel="00000000" w:rsidR="00000000" w:rsidRPr="00000000">
        <w:rPr>
          <w:color w:val="212529"/>
          <w:sz w:val="24"/>
          <w:szCs w:val="24"/>
          <w:shd w:fill="fcf8e3" w:val="clear"/>
          <w:rtl w:val="0"/>
        </w:rPr>
        <w:t xml:space="preserve">https://dan-tver.ru</w:t>
      </w:r>
      <w:r w:rsidDel="00000000" w:rsidR="00000000" w:rsidRPr="00000000">
        <w:rPr>
          <w:color w:val="212529"/>
          <w:sz w:val="24"/>
          <w:szCs w:val="24"/>
          <w:rtl w:val="0"/>
        </w:rPr>
        <w:t xml:space="preserve">.</w:t>
      </w:r>
    </w:p>
    <w:p w:rsidR="00000000" w:rsidDel="00000000" w:rsidP="00000000" w:rsidRDefault="00000000" w:rsidRPr="00000000" w14:paraId="00000011">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2.11. Предоставление персональных данных — действия, направленные на раскрытие персональных данных определенному лицу или определенному кругу лиц.</w:t>
      </w:r>
    </w:p>
    <w:p w:rsidR="00000000" w:rsidDel="00000000" w:rsidP="00000000" w:rsidRDefault="00000000" w:rsidRPr="00000000" w14:paraId="00000012">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rsidR="00000000" w:rsidDel="00000000" w:rsidP="00000000" w:rsidRDefault="00000000" w:rsidRPr="00000000" w14:paraId="00000013">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rsidR="00000000" w:rsidDel="00000000" w:rsidP="00000000" w:rsidRDefault="00000000" w:rsidRPr="00000000" w14:paraId="00000014">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и/или уничтожаются материальные носители персональных данных.</w:t>
      </w:r>
    </w:p>
    <w:p w:rsidR="00000000" w:rsidDel="00000000" w:rsidP="00000000" w:rsidRDefault="00000000" w:rsidRPr="00000000" w14:paraId="00000015">
      <w:pPr>
        <w:pStyle w:val="Heading5"/>
        <w:keepNext w:val="0"/>
        <w:keepLines w:val="0"/>
        <w:shd w:fill="fefefe" w:val="clear"/>
        <w:spacing w:after="720" w:before="0" w:line="264" w:lineRule="auto"/>
        <w:ind w:left="-220" w:right="-220" w:firstLine="0"/>
        <w:rPr>
          <w:color w:val="212529"/>
          <w:sz w:val="30"/>
          <w:szCs w:val="30"/>
        </w:rPr>
      </w:pPr>
      <w:bookmarkStart w:colFirst="0" w:colLast="0" w:name="_qrqnlvptupqm" w:id="3"/>
      <w:bookmarkEnd w:id="3"/>
      <w:r w:rsidDel="00000000" w:rsidR="00000000" w:rsidRPr="00000000">
        <w:rPr>
          <w:color w:val="212529"/>
          <w:sz w:val="30"/>
          <w:szCs w:val="30"/>
          <w:rtl w:val="0"/>
        </w:rPr>
        <w:t xml:space="preserve">3. Основные права и обязанности Оператора</w:t>
      </w:r>
    </w:p>
    <w:p w:rsidR="00000000" w:rsidDel="00000000" w:rsidP="00000000" w:rsidRDefault="00000000" w:rsidRPr="00000000" w14:paraId="00000016">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3.1. Оператор имеет право:</w:t>
      </w:r>
    </w:p>
    <w:p w:rsidR="00000000" w:rsidDel="00000000" w:rsidP="00000000" w:rsidRDefault="00000000" w:rsidRPr="00000000" w14:paraId="00000017">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 получать от субъекта персональных данных достоверные информацию и/или документы, содержащие персональные данные;</w:t>
      </w:r>
    </w:p>
    <w:p w:rsidR="00000000" w:rsidDel="00000000" w:rsidP="00000000" w:rsidRDefault="00000000" w:rsidRPr="00000000" w14:paraId="00000018">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 в случае отзыва субъектом персональных данных согласия на обработку персональных данных, а также, направления обращения с требованием о прекращении обработки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rsidR="00000000" w:rsidDel="00000000" w:rsidP="00000000" w:rsidRDefault="00000000" w:rsidRPr="00000000" w14:paraId="00000019">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rsidR="00000000" w:rsidDel="00000000" w:rsidP="00000000" w:rsidRDefault="00000000" w:rsidRPr="00000000" w14:paraId="0000001A">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3.2. Оператор обязан:</w:t>
      </w:r>
    </w:p>
    <w:p w:rsidR="00000000" w:rsidDel="00000000" w:rsidP="00000000" w:rsidRDefault="00000000" w:rsidRPr="00000000" w14:paraId="0000001B">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 предоставлять субъекту персональных данных по его просьбе информацию, касающуюся обработки его персональных данных;</w:t>
      </w:r>
    </w:p>
    <w:p w:rsidR="00000000" w:rsidDel="00000000" w:rsidP="00000000" w:rsidRDefault="00000000" w:rsidRPr="00000000" w14:paraId="0000001C">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 организовывать обработку персональных данных в порядке, установленном действующим законодательством РФ;</w:t>
      </w:r>
    </w:p>
    <w:p w:rsidR="00000000" w:rsidDel="00000000" w:rsidP="00000000" w:rsidRDefault="00000000" w:rsidRPr="00000000" w14:paraId="0000001D">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rsidR="00000000" w:rsidDel="00000000" w:rsidP="00000000" w:rsidRDefault="00000000" w:rsidRPr="00000000" w14:paraId="0000001E">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 сообщать в уполномоченный орган по защите прав субъектов персональных данных по запросу этого органа необходимую информацию в течение 10 дней с даты получения такого запроса;</w:t>
      </w:r>
    </w:p>
    <w:p w:rsidR="00000000" w:rsidDel="00000000" w:rsidP="00000000" w:rsidRDefault="00000000" w:rsidRPr="00000000" w14:paraId="0000001F">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 публиковать или иным образом обеспечивать неограниченный доступ к настоящей Политике в отношении обработки персональных данных;</w:t>
      </w:r>
    </w:p>
    <w:p w:rsidR="00000000" w:rsidDel="00000000" w:rsidP="00000000" w:rsidRDefault="00000000" w:rsidRPr="00000000" w14:paraId="00000020">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rsidR="00000000" w:rsidDel="00000000" w:rsidP="00000000" w:rsidRDefault="00000000" w:rsidRPr="00000000" w14:paraId="00000021">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rsidR="00000000" w:rsidDel="00000000" w:rsidP="00000000" w:rsidRDefault="00000000" w:rsidRPr="00000000" w14:paraId="00000022">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 исполнять иные обязанности, предусмотренные Законом о персональных данных.</w:t>
      </w:r>
    </w:p>
    <w:p w:rsidR="00000000" w:rsidDel="00000000" w:rsidP="00000000" w:rsidRDefault="00000000" w:rsidRPr="00000000" w14:paraId="00000023">
      <w:pPr>
        <w:pStyle w:val="Heading5"/>
        <w:keepNext w:val="0"/>
        <w:keepLines w:val="0"/>
        <w:shd w:fill="fefefe" w:val="clear"/>
        <w:spacing w:after="720" w:before="0" w:line="264" w:lineRule="auto"/>
        <w:ind w:left="-220" w:right="-220" w:firstLine="0"/>
        <w:rPr>
          <w:color w:val="212529"/>
          <w:sz w:val="30"/>
          <w:szCs w:val="30"/>
        </w:rPr>
      </w:pPr>
      <w:bookmarkStart w:colFirst="0" w:colLast="0" w:name="_t2bylc3gvr80" w:id="4"/>
      <w:bookmarkEnd w:id="4"/>
      <w:r w:rsidDel="00000000" w:rsidR="00000000" w:rsidRPr="00000000">
        <w:rPr>
          <w:color w:val="212529"/>
          <w:sz w:val="30"/>
          <w:szCs w:val="30"/>
          <w:rtl w:val="0"/>
        </w:rPr>
        <w:t xml:space="preserve">4. Основные права и обязанности субъектов персональных данных</w:t>
      </w:r>
    </w:p>
    <w:p w:rsidR="00000000" w:rsidDel="00000000" w:rsidP="00000000" w:rsidRDefault="00000000" w:rsidRPr="00000000" w14:paraId="00000024">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4.1. Субъекты персональных данных имеют право:</w:t>
      </w:r>
    </w:p>
    <w:p w:rsidR="00000000" w:rsidDel="00000000" w:rsidP="00000000" w:rsidRDefault="00000000" w:rsidRPr="00000000" w14:paraId="00000025">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rsidR="00000000" w:rsidDel="00000000" w:rsidP="00000000" w:rsidRDefault="00000000" w:rsidRPr="00000000" w14:paraId="00000026">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rsidR="00000000" w:rsidDel="00000000" w:rsidP="00000000" w:rsidRDefault="00000000" w:rsidRPr="00000000" w14:paraId="00000027">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 выдвигать условие предварительного согласия при обработке персональных данных в целях продвижения на рынке товаров, работ и услуг;</w:t>
      </w:r>
    </w:p>
    <w:p w:rsidR="00000000" w:rsidDel="00000000" w:rsidP="00000000" w:rsidRDefault="00000000" w:rsidRPr="00000000" w14:paraId="00000028">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 на отзыв согласия на обработку персональных данных, а также, на направление требования о прекращении обработки персональных данных;</w:t>
      </w:r>
    </w:p>
    <w:p w:rsidR="00000000" w:rsidDel="00000000" w:rsidP="00000000" w:rsidRDefault="00000000" w:rsidRPr="00000000" w14:paraId="00000029">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rsidR="00000000" w:rsidDel="00000000" w:rsidP="00000000" w:rsidRDefault="00000000" w:rsidRPr="00000000" w14:paraId="0000002A">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 на осуществление иных прав, предусмотренных законодательством РФ.</w:t>
      </w:r>
    </w:p>
    <w:p w:rsidR="00000000" w:rsidDel="00000000" w:rsidP="00000000" w:rsidRDefault="00000000" w:rsidRPr="00000000" w14:paraId="0000002B">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4.2. Субъекты персональных данных обязаны:</w:t>
      </w:r>
    </w:p>
    <w:p w:rsidR="00000000" w:rsidDel="00000000" w:rsidP="00000000" w:rsidRDefault="00000000" w:rsidRPr="00000000" w14:paraId="0000002C">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 предоставлять Оператору достоверные данные о себе;</w:t>
      </w:r>
    </w:p>
    <w:p w:rsidR="00000000" w:rsidDel="00000000" w:rsidP="00000000" w:rsidRDefault="00000000" w:rsidRPr="00000000" w14:paraId="0000002D">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 сообщать Оператору об уточнении (обновлении, изменении) своих персональных данных.</w:t>
      </w:r>
    </w:p>
    <w:p w:rsidR="00000000" w:rsidDel="00000000" w:rsidP="00000000" w:rsidRDefault="00000000" w:rsidRPr="00000000" w14:paraId="0000002E">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rsidR="00000000" w:rsidDel="00000000" w:rsidP="00000000" w:rsidRDefault="00000000" w:rsidRPr="00000000" w14:paraId="0000002F">
      <w:pPr>
        <w:pStyle w:val="Heading5"/>
        <w:keepNext w:val="0"/>
        <w:keepLines w:val="0"/>
        <w:shd w:fill="fefefe" w:val="clear"/>
        <w:spacing w:after="720" w:before="0" w:line="264" w:lineRule="auto"/>
        <w:ind w:left="-220" w:right="-220" w:firstLine="0"/>
        <w:rPr>
          <w:color w:val="212529"/>
          <w:sz w:val="30"/>
          <w:szCs w:val="30"/>
        </w:rPr>
      </w:pPr>
      <w:bookmarkStart w:colFirst="0" w:colLast="0" w:name="_6t601e1ytar" w:id="5"/>
      <w:bookmarkEnd w:id="5"/>
      <w:r w:rsidDel="00000000" w:rsidR="00000000" w:rsidRPr="00000000">
        <w:rPr>
          <w:color w:val="212529"/>
          <w:sz w:val="30"/>
          <w:szCs w:val="30"/>
          <w:rtl w:val="0"/>
        </w:rPr>
        <w:t xml:space="preserve">5. Принципы обработки персональных данных</w:t>
      </w:r>
    </w:p>
    <w:p w:rsidR="00000000" w:rsidDel="00000000" w:rsidP="00000000" w:rsidRDefault="00000000" w:rsidRPr="00000000" w14:paraId="00000030">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5.1. Обработка персональных данных осуществляется на законной и справедливой основе.</w:t>
      </w:r>
    </w:p>
    <w:p w:rsidR="00000000" w:rsidDel="00000000" w:rsidP="00000000" w:rsidRDefault="00000000" w:rsidRPr="00000000" w14:paraId="00000031">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5.2.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rsidR="00000000" w:rsidDel="00000000" w:rsidP="00000000" w:rsidRDefault="00000000" w:rsidRPr="00000000" w14:paraId="00000032">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5.3. Не допускается объединение баз данных, содержащих персональные данные, обработка которых осуществляется в целях, несовместимых между собой.</w:t>
      </w:r>
    </w:p>
    <w:p w:rsidR="00000000" w:rsidDel="00000000" w:rsidP="00000000" w:rsidRDefault="00000000" w:rsidRPr="00000000" w14:paraId="00000033">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5.4. Обработке подлежат только персональные данные, которые отвечают целям их обработки.</w:t>
      </w:r>
    </w:p>
    <w:p w:rsidR="00000000" w:rsidDel="00000000" w:rsidP="00000000" w:rsidRDefault="00000000" w:rsidRPr="00000000" w14:paraId="00000034">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5.5.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rsidR="00000000" w:rsidDel="00000000" w:rsidP="00000000" w:rsidRDefault="00000000" w:rsidRPr="00000000" w14:paraId="00000035">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5.6.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rsidR="00000000" w:rsidDel="00000000" w:rsidP="00000000" w:rsidRDefault="00000000" w:rsidRPr="00000000" w14:paraId="00000036">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5.7.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rsidR="00000000" w:rsidDel="00000000" w:rsidP="00000000" w:rsidRDefault="00000000" w:rsidRPr="00000000" w14:paraId="00000037">
      <w:pPr>
        <w:pStyle w:val="Heading5"/>
        <w:keepNext w:val="0"/>
        <w:keepLines w:val="0"/>
        <w:shd w:fill="fefefe" w:val="clear"/>
        <w:spacing w:after="720" w:before="0" w:line="264" w:lineRule="auto"/>
        <w:ind w:left="-220" w:right="-220" w:firstLine="0"/>
        <w:rPr>
          <w:color w:val="212529"/>
          <w:sz w:val="30"/>
          <w:szCs w:val="30"/>
        </w:rPr>
      </w:pPr>
      <w:bookmarkStart w:colFirst="0" w:colLast="0" w:name="_abt7aoc3l33a" w:id="6"/>
      <w:bookmarkEnd w:id="6"/>
      <w:r w:rsidDel="00000000" w:rsidR="00000000" w:rsidRPr="00000000">
        <w:rPr>
          <w:color w:val="212529"/>
          <w:sz w:val="30"/>
          <w:szCs w:val="30"/>
          <w:rtl w:val="0"/>
        </w:rPr>
        <w:t xml:space="preserve">6. Цели обработки персональных данных</w:t>
      </w:r>
    </w:p>
    <w:tbl>
      <w:tblPr>
        <w:tblStyle w:val="Table1"/>
        <w:tblW w:w="8265.0" w:type="dxa"/>
        <w:jc w:val="left"/>
        <w:tblBorders>
          <w:top w:color="d8d8d8" w:space="0" w:sz="6" w:val="single"/>
          <w:left w:color="d8d8d8" w:space="0" w:sz="6" w:val="single"/>
          <w:bottom w:color="d8d8d8" w:space="0" w:sz="6" w:val="single"/>
          <w:right w:color="d8d8d8" w:space="0" w:sz="6" w:val="single"/>
          <w:insideH w:color="d8d8d8" w:space="0" w:sz="6" w:val="single"/>
          <w:insideV w:color="d8d8d8" w:space="0" w:sz="6" w:val="single"/>
        </w:tblBorders>
        <w:tblLayout w:type="fixed"/>
        <w:tblLook w:val="0600"/>
      </w:tblPr>
      <w:tblGrid>
        <w:gridCol w:w="3375"/>
        <w:gridCol w:w="4890"/>
        <w:tblGridChange w:id="0">
          <w:tblGrid>
            <w:gridCol w:w="3375"/>
            <w:gridCol w:w="4890"/>
          </w:tblGrid>
        </w:tblGridChange>
      </w:tblGrid>
      <w:tr>
        <w:trPr>
          <w:cantSplit w:val="0"/>
          <w:trHeight w:val="1065" w:hRule="atLeast"/>
          <w:tblHeader w:val="0"/>
        </w:trPr>
        <w:tc>
          <w:tcPr>
            <w:tcBorders>
              <w:top w:color="d8d8d8" w:space="0" w:sz="6" w:val="single"/>
              <w:left w:color="d8d8d8" w:space="0" w:sz="6" w:val="single"/>
              <w:bottom w:color="d8d8d8" w:space="0" w:sz="6" w:val="single"/>
              <w:right w:color="d8d8d8" w:space="0" w:sz="6" w:val="single"/>
            </w:tcBorders>
            <w:tcMar>
              <w:top w:w="120.0" w:type="dxa"/>
              <w:left w:w="180.0" w:type="dxa"/>
              <w:bottom w:w="120.0" w:type="dxa"/>
              <w:right w:w="180.0" w:type="dxa"/>
            </w:tcMar>
            <w:vAlign w:val="top"/>
          </w:tcPr>
          <w:p w:rsidR="00000000" w:rsidDel="00000000" w:rsidP="00000000" w:rsidRDefault="00000000" w:rsidRPr="00000000" w14:paraId="00000038">
            <w:pPr>
              <w:spacing w:after="960" w:lineRule="auto"/>
              <w:ind w:left="-220" w:right="-220" w:firstLine="0"/>
              <w:rPr>
                <w:color w:val="212529"/>
                <w:sz w:val="24"/>
                <w:szCs w:val="24"/>
              </w:rPr>
            </w:pPr>
            <w:r w:rsidDel="00000000" w:rsidR="00000000" w:rsidRPr="00000000">
              <w:rPr>
                <w:color w:val="212529"/>
                <w:sz w:val="24"/>
                <w:szCs w:val="24"/>
                <w:rtl w:val="0"/>
              </w:rPr>
              <w:t xml:space="preserve">Цель обработки</w:t>
            </w:r>
          </w:p>
        </w:tc>
        <w:tc>
          <w:tcPr>
            <w:tcBorders>
              <w:top w:color="d8d8d8" w:space="0" w:sz="6" w:val="single"/>
              <w:left w:color="d8d8d8" w:space="0" w:sz="6" w:val="single"/>
              <w:bottom w:color="d8d8d8" w:space="0" w:sz="6" w:val="single"/>
              <w:right w:color="d8d8d8" w:space="0" w:sz="6" w:val="single"/>
            </w:tcBorders>
            <w:tcMar>
              <w:top w:w="120.0" w:type="dxa"/>
              <w:left w:w="180.0" w:type="dxa"/>
              <w:bottom w:w="120.0" w:type="dxa"/>
              <w:right w:w="180.0" w:type="dxa"/>
            </w:tcMar>
            <w:vAlign w:val="top"/>
          </w:tcPr>
          <w:p w:rsidR="00000000" w:rsidDel="00000000" w:rsidP="00000000" w:rsidRDefault="00000000" w:rsidRPr="00000000" w14:paraId="00000039">
            <w:pPr>
              <w:spacing w:after="960" w:lineRule="auto"/>
              <w:ind w:left="-220" w:right="-220" w:firstLine="0"/>
              <w:rPr>
                <w:color w:val="212529"/>
                <w:sz w:val="24"/>
                <w:szCs w:val="24"/>
              </w:rPr>
            </w:pPr>
            <w:r w:rsidDel="00000000" w:rsidR="00000000" w:rsidRPr="00000000">
              <w:rPr>
                <w:color w:val="212529"/>
                <w:sz w:val="24"/>
                <w:szCs w:val="24"/>
                <w:shd w:fill="fcf8e3" w:val="clear"/>
                <w:rtl w:val="0"/>
              </w:rPr>
              <w:t xml:space="preserve">информирование Пользователя посредством отправки электронных писем</w:t>
            </w:r>
            <w:r w:rsidDel="00000000" w:rsidR="00000000" w:rsidRPr="00000000">
              <w:rPr>
                <w:rtl w:val="0"/>
              </w:rPr>
            </w:r>
          </w:p>
        </w:tc>
      </w:tr>
      <w:tr>
        <w:trPr>
          <w:cantSplit w:val="0"/>
          <w:trHeight w:val="1425" w:hRule="atLeast"/>
          <w:tblHeader w:val="0"/>
        </w:trPr>
        <w:tc>
          <w:tcPr>
            <w:tcBorders>
              <w:top w:color="d8d8d8" w:space="0" w:sz="6" w:val="single"/>
              <w:left w:color="d8d8d8" w:space="0" w:sz="6" w:val="single"/>
              <w:bottom w:color="d8d8d8" w:space="0" w:sz="6" w:val="single"/>
              <w:right w:color="d8d8d8" w:space="0" w:sz="6" w:val="single"/>
            </w:tcBorders>
            <w:tcMar>
              <w:top w:w="120.0" w:type="dxa"/>
              <w:left w:w="180.0" w:type="dxa"/>
              <w:bottom w:w="120.0" w:type="dxa"/>
              <w:right w:w="180.0" w:type="dxa"/>
            </w:tcMar>
            <w:vAlign w:val="top"/>
          </w:tcPr>
          <w:p w:rsidR="00000000" w:rsidDel="00000000" w:rsidP="00000000" w:rsidRDefault="00000000" w:rsidRPr="00000000" w14:paraId="0000003A">
            <w:pPr>
              <w:spacing w:after="960" w:lineRule="auto"/>
              <w:ind w:left="-220" w:right="-220" w:firstLine="0"/>
              <w:rPr>
                <w:color w:val="212529"/>
                <w:sz w:val="24"/>
                <w:szCs w:val="24"/>
              </w:rPr>
            </w:pPr>
            <w:r w:rsidDel="00000000" w:rsidR="00000000" w:rsidRPr="00000000">
              <w:rPr>
                <w:color w:val="212529"/>
                <w:sz w:val="24"/>
                <w:szCs w:val="24"/>
                <w:rtl w:val="0"/>
              </w:rPr>
              <w:t xml:space="preserve">Персональные данные</w:t>
            </w:r>
          </w:p>
        </w:tc>
        <w:tc>
          <w:tcPr>
            <w:tcBorders>
              <w:top w:color="d8d8d8" w:space="0" w:sz="6" w:val="single"/>
              <w:left w:color="d8d8d8" w:space="0" w:sz="6" w:val="single"/>
              <w:bottom w:color="d8d8d8" w:space="0" w:sz="6" w:val="single"/>
              <w:right w:color="d8d8d8" w:space="0" w:sz="6" w:val="single"/>
            </w:tcBorders>
            <w:tcMar>
              <w:top w:w="120.0" w:type="dxa"/>
              <w:left w:w="180.0" w:type="dxa"/>
              <w:bottom w:w="120.0" w:type="dxa"/>
              <w:right w:w="180.0" w:type="dxa"/>
            </w:tcMar>
            <w:vAlign w:val="top"/>
          </w:tcPr>
          <w:p w:rsidR="00000000" w:rsidDel="00000000" w:rsidP="00000000" w:rsidRDefault="00000000" w:rsidRPr="00000000" w14:paraId="0000003B">
            <w:pPr>
              <w:numPr>
                <w:ilvl w:val="0"/>
                <w:numId w:val="2"/>
              </w:numPr>
              <w:spacing w:after="0" w:afterAutospacing="0" w:lineRule="auto"/>
              <w:ind w:left="500" w:right="-220" w:hanging="360"/>
            </w:pPr>
            <w:r w:rsidDel="00000000" w:rsidR="00000000" w:rsidRPr="00000000">
              <w:rPr>
                <w:color w:val="212529"/>
                <w:sz w:val="24"/>
                <w:szCs w:val="24"/>
                <w:shd w:fill="fcf8e3" w:val="clear"/>
                <w:rtl w:val="0"/>
              </w:rPr>
              <w:t xml:space="preserve">фамилия, имя, отчество</w:t>
            </w:r>
          </w:p>
          <w:p w:rsidR="00000000" w:rsidDel="00000000" w:rsidP="00000000" w:rsidRDefault="00000000" w:rsidRPr="00000000" w14:paraId="0000003C">
            <w:pPr>
              <w:numPr>
                <w:ilvl w:val="0"/>
                <w:numId w:val="2"/>
              </w:numPr>
              <w:spacing w:after="0" w:afterAutospacing="0" w:lineRule="auto"/>
              <w:ind w:left="500" w:right="-220" w:hanging="360"/>
            </w:pPr>
            <w:r w:rsidDel="00000000" w:rsidR="00000000" w:rsidRPr="00000000">
              <w:rPr>
                <w:color w:val="212529"/>
                <w:sz w:val="24"/>
                <w:szCs w:val="24"/>
                <w:shd w:fill="fcf8e3" w:val="clear"/>
                <w:rtl w:val="0"/>
              </w:rPr>
              <w:t xml:space="preserve">номера телефонов</w:t>
            </w:r>
          </w:p>
          <w:p w:rsidR="00000000" w:rsidDel="00000000" w:rsidP="00000000" w:rsidRDefault="00000000" w:rsidRPr="00000000" w14:paraId="0000003D">
            <w:pPr>
              <w:numPr>
                <w:ilvl w:val="0"/>
                <w:numId w:val="2"/>
              </w:numPr>
              <w:spacing w:after="960" w:lineRule="auto"/>
              <w:ind w:left="500" w:right="-220" w:hanging="360"/>
            </w:pPr>
            <w:r w:rsidDel="00000000" w:rsidR="00000000" w:rsidRPr="00000000">
              <w:rPr>
                <w:color w:val="212529"/>
                <w:sz w:val="24"/>
                <w:szCs w:val="24"/>
                <w:shd w:fill="fcf8e3" w:val="clear"/>
                <w:rtl w:val="0"/>
              </w:rPr>
              <w:t xml:space="preserve">Опыт работы, возвраст</w:t>
            </w:r>
          </w:p>
        </w:tc>
      </w:tr>
      <w:tr>
        <w:trPr>
          <w:cantSplit w:val="0"/>
          <w:trHeight w:val="840" w:hRule="atLeast"/>
          <w:tblHeader w:val="0"/>
        </w:trPr>
        <w:tc>
          <w:tcPr>
            <w:tcBorders>
              <w:top w:color="d8d8d8" w:space="0" w:sz="6" w:val="single"/>
              <w:left w:color="d8d8d8" w:space="0" w:sz="6" w:val="single"/>
              <w:bottom w:color="d8d8d8" w:space="0" w:sz="6" w:val="single"/>
              <w:right w:color="d8d8d8" w:space="0" w:sz="6" w:val="single"/>
            </w:tcBorders>
            <w:tcMar>
              <w:top w:w="120.0" w:type="dxa"/>
              <w:left w:w="180.0" w:type="dxa"/>
              <w:bottom w:w="120.0" w:type="dxa"/>
              <w:right w:w="180.0" w:type="dxa"/>
            </w:tcMar>
            <w:vAlign w:val="top"/>
          </w:tcPr>
          <w:p w:rsidR="00000000" w:rsidDel="00000000" w:rsidP="00000000" w:rsidRDefault="00000000" w:rsidRPr="00000000" w14:paraId="0000003E">
            <w:pPr>
              <w:spacing w:after="960" w:lineRule="auto"/>
              <w:ind w:left="-220" w:right="-220" w:firstLine="0"/>
              <w:rPr>
                <w:color w:val="212529"/>
                <w:sz w:val="24"/>
                <w:szCs w:val="24"/>
              </w:rPr>
            </w:pPr>
            <w:r w:rsidDel="00000000" w:rsidR="00000000" w:rsidRPr="00000000">
              <w:rPr>
                <w:color w:val="212529"/>
                <w:sz w:val="24"/>
                <w:szCs w:val="24"/>
                <w:rtl w:val="0"/>
              </w:rPr>
              <w:t xml:space="preserve">Правовые основания</w:t>
            </w:r>
          </w:p>
        </w:tc>
        <w:tc>
          <w:tcPr>
            <w:tcBorders>
              <w:top w:color="d8d8d8" w:space="0" w:sz="6" w:val="single"/>
              <w:left w:color="d8d8d8" w:space="0" w:sz="6" w:val="single"/>
              <w:bottom w:color="d8d8d8" w:space="0" w:sz="6" w:val="single"/>
              <w:right w:color="d8d8d8" w:space="0" w:sz="6" w:val="single"/>
            </w:tcBorders>
            <w:tcMar>
              <w:top w:w="120.0" w:type="dxa"/>
              <w:left w:w="180.0" w:type="dxa"/>
              <w:bottom w:w="120.0" w:type="dxa"/>
              <w:right w:w="180.0" w:type="dxa"/>
            </w:tcMar>
            <w:vAlign w:val="top"/>
          </w:tcPr>
          <w:p w:rsidR="00000000" w:rsidDel="00000000" w:rsidP="00000000" w:rsidRDefault="00000000" w:rsidRPr="00000000" w14:paraId="0000003F">
            <w:pPr>
              <w:numPr>
                <w:ilvl w:val="0"/>
                <w:numId w:val="3"/>
              </w:numPr>
              <w:spacing w:after="960" w:lineRule="auto"/>
              <w:ind w:left="500" w:right="-220" w:hanging="360"/>
            </w:pPr>
            <w:r w:rsidDel="00000000" w:rsidR="00000000" w:rsidRPr="00000000">
              <w:rPr>
                <w:color w:val="212529"/>
                <w:sz w:val="24"/>
                <w:szCs w:val="24"/>
                <w:shd w:fill="fcf8e3" w:val="clear"/>
                <w:rtl w:val="0"/>
              </w:rPr>
              <w:t xml:space="preserve">уставные (учредительные) документы Оператора</w:t>
            </w:r>
          </w:p>
        </w:tc>
      </w:tr>
      <w:tr>
        <w:trPr>
          <w:cantSplit w:val="0"/>
          <w:trHeight w:val="795" w:hRule="atLeast"/>
          <w:tblHeader w:val="0"/>
        </w:trPr>
        <w:tc>
          <w:tcPr>
            <w:tcBorders>
              <w:top w:color="d8d8d8" w:space="0" w:sz="6" w:val="single"/>
              <w:left w:color="d8d8d8" w:space="0" w:sz="6" w:val="single"/>
              <w:bottom w:color="d8d8d8" w:space="0" w:sz="6" w:val="single"/>
              <w:right w:color="d8d8d8" w:space="0" w:sz="6" w:val="single"/>
            </w:tcBorders>
            <w:tcMar>
              <w:top w:w="120.0" w:type="dxa"/>
              <w:left w:w="180.0" w:type="dxa"/>
              <w:bottom w:w="120.0" w:type="dxa"/>
              <w:right w:w="180.0" w:type="dxa"/>
            </w:tcMar>
            <w:vAlign w:val="top"/>
          </w:tcPr>
          <w:p w:rsidR="00000000" w:rsidDel="00000000" w:rsidP="00000000" w:rsidRDefault="00000000" w:rsidRPr="00000000" w14:paraId="00000040">
            <w:pPr>
              <w:spacing w:after="960" w:lineRule="auto"/>
              <w:ind w:left="-220" w:right="-220" w:firstLine="0"/>
              <w:rPr>
                <w:color w:val="212529"/>
                <w:sz w:val="24"/>
                <w:szCs w:val="24"/>
              </w:rPr>
            </w:pPr>
            <w:r w:rsidDel="00000000" w:rsidR="00000000" w:rsidRPr="00000000">
              <w:rPr>
                <w:color w:val="212529"/>
                <w:sz w:val="24"/>
                <w:szCs w:val="24"/>
                <w:rtl w:val="0"/>
              </w:rPr>
              <w:t xml:space="preserve">Виды обработки персональных данных</w:t>
            </w:r>
          </w:p>
        </w:tc>
        <w:tc>
          <w:tcPr>
            <w:tcBorders>
              <w:top w:color="d8d8d8" w:space="0" w:sz="6" w:val="single"/>
              <w:left w:color="d8d8d8" w:space="0" w:sz="6" w:val="single"/>
              <w:bottom w:color="d8d8d8" w:space="0" w:sz="6" w:val="single"/>
              <w:right w:color="d8d8d8" w:space="0" w:sz="6" w:val="single"/>
            </w:tcBorders>
            <w:tcMar>
              <w:top w:w="120.0" w:type="dxa"/>
              <w:left w:w="180.0" w:type="dxa"/>
              <w:bottom w:w="120.0" w:type="dxa"/>
              <w:right w:w="180.0" w:type="dxa"/>
            </w:tcMar>
            <w:vAlign w:val="top"/>
          </w:tcPr>
          <w:p w:rsidR="00000000" w:rsidDel="00000000" w:rsidP="00000000" w:rsidRDefault="00000000" w:rsidRPr="00000000" w14:paraId="00000041">
            <w:pPr>
              <w:numPr>
                <w:ilvl w:val="0"/>
                <w:numId w:val="1"/>
              </w:numPr>
              <w:spacing w:after="960" w:lineRule="auto"/>
              <w:ind w:left="500" w:right="-220" w:hanging="360"/>
            </w:pPr>
            <w:r w:rsidDel="00000000" w:rsidR="00000000" w:rsidRPr="00000000">
              <w:rPr>
                <w:color w:val="212529"/>
                <w:sz w:val="24"/>
                <w:szCs w:val="24"/>
                <w:shd w:fill="fcf8e3" w:val="clear"/>
                <w:rtl w:val="0"/>
              </w:rPr>
              <w:t xml:space="preserve">Передача персональных данных</w:t>
            </w:r>
          </w:p>
        </w:tc>
      </w:tr>
    </w:tbl>
    <w:p w:rsidR="00000000" w:rsidDel="00000000" w:rsidP="00000000" w:rsidRDefault="00000000" w:rsidRPr="00000000" w14:paraId="00000042">
      <w:pPr>
        <w:pStyle w:val="Heading5"/>
        <w:keepNext w:val="0"/>
        <w:keepLines w:val="0"/>
        <w:shd w:fill="fefefe" w:val="clear"/>
        <w:spacing w:after="720" w:before="0" w:line="264" w:lineRule="auto"/>
        <w:ind w:left="-220" w:right="-220" w:firstLine="0"/>
        <w:rPr>
          <w:color w:val="212529"/>
          <w:sz w:val="30"/>
          <w:szCs w:val="30"/>
        </w:rPr>
      </w:pPr>
      <w:bookmarkStart w:colFirst="0" w:colLast="0" w:name="_tdttpsk8s8sf" w:id="7"/>
      <w:bookmarkEnd w:id="7"/>
      <w:r w:rsidDel="00000000" w:rsidR="00000000" w:rsidRPr="00000000">
        <w:rPr>
          <w:color w:val="212529"/>
          <w:sz w:val="30"/>
          <w:szCs w:val="30"/>
          <w:rtl w:val="0"/>
        </w:rPr>
        <w:t xml:space="preserve">7. Условия обработки персональных данных</w:t>
      </w:r>
    </w:p>
    <w:p w:rsidR="00000000" w:rsidDel="00000000" w:rsidP="00000000" w:rsidRDefault="00000000" w:rsidRPr="00000000" w14:paraId="00000043">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7.1. Обработка персональных данных осуществляется с согласия субъекта персональных данных на обработку его персональных данных.</w:t>
      </w:r>
    </w:p>
    <w:p w:rsidR="00000000" w:rsidDel="00000000" w:rsidP="00000000" w:rsidRDefault="00000000" w:rsidRPr="00000000" w14:paraId="00000044">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7.2.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rsidR="00000000" w:rsidDel="00000000" w:rsidP="00000000" w:rsidRDefault="00000000" w:rsidRPr="00000000" w14:paraId="00000045">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7.3.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rsidR="00000000" w:rsidDel="00000000" w:rsidP="00000000" w:rsidRDefault="00000000" w:rsidRPr="00000000" w14:paraId="00000046">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7.4.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rsidR="00000000" w:rsidDel="00000000" w:rsidP="00000000" w:rsidRDefault="00000000" w:rsidRPr="00000000" w14:paraId="00000047">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7.5.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rsidR="00000000" w:rsidDel="00000000" w:rsidP="00000000" w:rsidRDefault="00000000" w:rsidRPr="00000000" w14:paraId="00000048">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7.6.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rsidR="00000000" w:rsidDel="00000000" w:rsidP="00000000" w:rsidRDefault="00000000" w:rsidRPr="00000000" w14:paraId="00000049">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7.7. Осуществляется обработка персональных данных, подлежащих опубликованию или обязательному раскрытию в соответствии с федеральным законом.</w:t>
      </w:r>
    </w:p>
    <w:p w:rsidR="00000000" w:rsidDel="00000000" w:rsidP="00000000" w:rsidRDefault="00000000" w:rsidRPr="00000000" w14:paraId="0000004A">
      <w:pPr>
        <w:pStyle w:val="Heading5"/>
        <w:keepNext w:val="0"/>
        <w:keepLines w:val="0"/>
        <w:shd w:fill="fefefe" w:val="clear"/>
        <w:spacing w:after="720" w:before="0" w:line="264" w:lineRule="auto"/>
        <w:ind w:left="-220" w:right="-220" w:firstLine="0"/>
        <w:rPr>
          <w:color w:val="212529"/>
          <w:sz w:val="30"/>
          <w:szCs w:val="30"/>
        </w:rPr>
      </w:pPr>
      <w:bookmarkStart w:colFirst="0" w:colLast="0" w:name="_epxw0z3frxd" w:id="8"/>
      <w:bookmarkEnd w:id="8"/>
      <w:r w:rsidDel="00000000" w:rsidR="00000000" w:rsidRPr="00000000">
        <w:rPr>
          <w:color w:val="212529"/>
          <w:sz w:val="30"/>
          <w:szCs w:val="30"/>
          <w:rtl w:val="0"/>
        </w:rPr>
        <w:t xml:space="preserve">8. Порядок сбора, хранения, передачи и других видов обработки персональных данных</w:t>
      </w:r>
    </w:p>
    <w:p w:rsidR="00000000" w:rsidDel="00000000" w:rsidP="00000000" w:rsidRDefault="00000000" w:rsidRPr="00000000" w14:paraId="0000004B">
      <w:pPr>
        <w:shd w:fill="fefefe" w:val="clear"/>
        <w:spacing w:after="720" w:lineRule="auto"/>
        <w:ind w:left="-220" w:right="-220" w:firstLine="0"/>
        <w:rPr>
          <w:color w:val="212529"/>
          <w:sz w:val="24"/>
          <w:szCs w:val="24"/>
        </w:rPr>
      </w:pPr>
      <w:r w:rsidDel="00000000" w:rsidR="00000000" w:rsidRPr="00000000">
        <w:rPr>
          <w:color w:val="212529"/>
          <w:sz w:val="24"/>
          <w:szCs w:val="24"/>
          <w:rtl w:val="0"/>
        </w:rPr>
        <w:t xml:space="preserve">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rsidR="00000000" w:rsidDel="00000000" w:rsidP="00000000" w:rsidRDefault="00000000" w:rsidRPr="00000000" w14:paraId="0000004C">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8.1.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rsidR="00000000" w:rsidDel="00000000" w:rsidP="00000000" w:rsidRDefault="00000000" w:rsidRPr="00000000" w14:paraId="0000004D">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8.2.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rsidR="00000000" w:rsidDel="00000000" w:rsidP="00000000" w:rsidRDefault="00000000" w:rsidRPr="00000000" w14:paraId="0000004E">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8.3.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w:t>
      </w:r>
      <w:r w:rsidDel="00000000" w:rsidR="00000000" w:rsidRPr="00000000">
        <w:rPr>
          <w:color w:val="212529"/>
          <w:sz w:val="24"/>
          <w:szCs w:val="24"/>
          <w:shd w:fill="fcf8e3" w:val="clear"/>
          <w:rtl w:val="0"/>
        </w:rPr>
        <w:t xml:space="preserve">mikhajlov.ma@yandex.com</w:t>
      </w:r>
      <w:r w:rsidDel="00000000" w:rsidR="00000000" w:rsidRPr="00000000">
        <w:rPr>
          <w:color w:val="212529"/>
          <w:sz w:val="24"/>
          <w:szCs w:val="24"/>
          <w:rtl w:val="0"/>
        </w:rPr>
        <w:t xml:space="preserve"> с пометкой «Актуализация персональных данных».</w:t>
      </w:r>
    </w:p>
    <w:p w:rsidR="00000000" w:rsidDel="00000000" w:rsidP="00000000" w:rsidRDefault="00000000" w:rsidRPr="00000000" w14:paraId="0000004F">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8.4.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p>
    <w:p w:rsidR="00000000" w:rsidDel="00000000" w:rsidP="00000000" w:rsidRDefault="00000000" w:rsidRPr="00000000" w14:paraId="00000050">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w:t>
      </w:r>
      <w:r w:rsidDel="00000000" w:rsidR="00000000" w:rsidRPr="00000000">
        <w:rPr>
          <w:color w:val="212529"/>
          <w:sz w:val="24"/>
          <w:szCs w:val="24"/>
          <w:shd w:fill="fcf8e3" w:val="clear"/>
          <w:rtl w:val="0"/>
        </w:rPr>
        <w:t xml:space="preserve">mikhajlov.ma@yandex.com</w:t>
      </w:r>
      <w:r w:rsidDel="00000000" w:rsidR="00000000" w:rsidRPr="00000000">
        <w:rPr>
          <w:color w:val="212529"/>
          <w:sz w:val="24"/>
          <w:szCs w:val="24"/>
          <w:rtl w:val="0"/>
        </w:rPr>
        <w:t xml:space="preserve"> с пометкой «Отзыв согласия на обработку персональных данных».</w:t>
      </w:r>
    </w:p>
    <w:p w:rsidR="00000000" w:rsidDel="00000000" w:rsidP="00000000" w:rsidRDefault="00000000" w:rsidRPr="00000000" w14:paraId="00000051">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8.5.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с указанными документами. Оператор не несет ответственность за действия третьих лиц, в том числе указанных в настоящем пункте поставщиков услуг.</w:t>
      </w:r>
    </w:p>
    <w:p w:rsidR="00000000" w:rsidDel="00000000" w:rsidP="00000000" w:rsidRDefault="00000000" w:rsidRPr="00000000" w14:paraId="00000052">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8.6.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rsidR="00000000" w:rsidDel="00000000" w:rsidP="00000000" w:rsidRDefault="00000000" w:rsidRPr="00000000" w14:paraId="00000053">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8.7. Оператор при обработке персональных данных обеспечивает конфиденциальность персональных данных.</w:t>
      </w:r>
    </w:p>
    <w:p w:rsidR="00000000" w:rsidDel="00000000" w:rsidP="00000000" w:rsidRDefault="00000000" w:rsidRPr="00000000" w14:paraId="00000054">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8.8.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rsidR="00000000" w:rsidDel="00000000" w:rsidP="00000000" w:rsidRDefault="00000000" w:rsidRPr="00000000" w14:paraId="00000055">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8.9.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отзыв согласия субъектом персональных данных или требование о прекращении обработки персональных данных, а также выявление неправомерной обработки персональных данных.</w:t>
      </w:r>
    </w:p>
    <w:p w:rsidR="00000000" w:rsidDel="00000000" w:rsidP="00000000" w:rsidRDefault="00000000" w:rsidRPr="00000000" w14:paraId="00000056">
      <w:pPr>
        <w:pStyle w:val="Heading5"/>
        <w:keepNext w:val="0"/>
        <w:keepLines w:val="0"/>
        <w:shd w:fill="fefefe" w:val="clear"/>
        <w:spacing w:after="720" w:before="0" w:line="264" w:lineRule="auto"/>
        <w:ind w:left="-220" w:right="-220" w:firstLine="0"/>
        <w:rPr>
          <w:color w:val="212529"/>
          <w:sz w:val="30"/>
          <w:szCs w:val="30"/>
        </w:rPr>
      </w:pPr>
      <w:bookmarkStart w:colFirst="0" w:colLast="0" w:name="_wpt6tmfpsmro" w:id="9"/>
      <w:bookmarkEnd w:id="9"/>
      <w:r w:rsidDel="00000000" w:rsidR="00000000" w:rsidRPr="00000000">
        <w:rPr>
          <w:color w:val="212529"/>
          <w:sz w:val="30"/>
          <w:szCs w:val="30"/>
          <w:rtl w:val="0"/>
        </w:rPr>
        <w:t xml:space="preserve">9. Перечень действий, производимых Оператором с полученными персональными данными</w:t>
      </w:r>
    </w:p>
    <w:p w:rsidR="00000000" w:rsidDel="00000000" w:rsidP="00000000" w:rsidRDefault="00000000" w:rsidRPr="00000000" w14:paraId="00000057">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9.1.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rsidR="00000000" w:rsidDel="00000000" w:rsidP="00000000" w:rsidRDefault="00000000" w:rsidRPr="00000000" w14:paraId="00000058">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9.2.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rsidR="00000000" w:rsidDel="00000000" w:rsidP="00000000" w:rsidRDefault="00000000" w:rsidRPr="00000000" w14:paraId="00000059">
      <w:pPr>
        <w:pStyle w:val="Heading5"/>
        <w:keepNext w:val="0"/>
        <w:keepLines w:val="0"/>
        <w:shd w:fill="fefefe" w:val="clear"/>
        <w:spacing w:after="720" w:before="0" w:line="264" w:lineRule="auto"/>
        <w:ind w:left="-220" w:right="-220" w:firstLine="0"/>
        <w:rPr>
          <w:color w:val="212529"/>
          <w:sz w:val="30"/>
          <w:szCs w:val="30"/>
        </w:rPr>
      </w:pPr>
      <w:bookmarkStart w:colFirst="0" w:colLast="0" w:name="_n4h307uxnnr" w:id="10"/>
      <w:bookmarkEnd w:id="10"/>
      <w:r w:rsidDel="00000000" w:rsidR="00000000" w:rsidRPr="00000000">
        <w:rPr>
          <w:color w:val="212529"/>
          <w:sz w:val="30"/>
          <w:szCs w:val="30"/>
          <w:rtl w:val="0"/>
        </w:rPr>
        <w:t xml:space="preserve">10. Трансграничная передача персональных данных</w:t>
      </w:r>
    </w:p>
    <w:p w:rsidR="00000000" w:rsidDel="00000000" w:rsidP="00000000" w:rsidRDefault="00000000" w:rsidRPr="00000000" w14:paraId="0000005A">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10.1. Оператор до начала осуществления деятельности по трансграничной передаче персональных данных обязан уведомить уполномоченный орган по защите прав субъектов персональных данных о своем намерении осуществлять трансграничную передачу персональных данных (такое уведомление направляется отдельно от уведомления о намерении осуществлять обработку персональных данных).</w:t>
      </w:r>
    </w:p>
    <w:p w:rsidR="00000000" w:rsidDel="00000000" w:rsidP="00000000" w:rsidRDefault="00000000" w:rsidRPr="00000000" w14:paraId="0000005B">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10.2. Оператор до подачи вышеуказанного уведомления, обязан получить от органов власти иностранного государства, иностранных физических лиц, иностранных юридических лиц, которым планируется трансграничная передача персональных данных, соответствующие сведения.</w:t>
      </w:r>
    </w:p>
    <w:p w:rsidR="00000000" w:rsidDel="00000000" w:rsidP="00000000" w:rsidRDefault="00000000" w:rsidRPr="00000000" w14:paraId="0000005C">
      <w:pPr>
        <w:pStyle w:val="Heading5"/>
        <w:keepNext w:val="0"/>
        <w:keepLines w:val="0"/>
        <w:shd w:fill="fefefe" w:val="clear"/>
        <w:spacing w:after="720" w:before="0" w:line="264" w:lineRule="auto"/>
        <w:ind w:left="-220" w:right="-220" w:firstLine="0"/>
        <w:rPr>
          <w:color w:val="212529"/>
          <w:sz w:val="30"/>
          <w:szCs w:val="30"/>
        </w:rPr>
      </w:pPr>
      <w:bookmarkStart w:colFirst="0" w:colLast="0" w:name="_cjt4wh3y192d" w:id="11"/>
      <w:bookmarkEnd w:id="11"/>
      <w:r w:rsidDel="00000000" w:rsidR="00000000" w:rsidRPr="00000000">
        <w:rPr>
          <w:color w:val="212529"/>
          <w:sz w:val="30"/>
          <w:szCs w:val="30"/>
          <w:rtl w:val="0"/>
        </w:rPr>
        <w:t xml:space="preserve">11. Конфиденциальность персональных данных</w:t>
      </w:r>
    </w:p>
    <w:p w:rsidR="00000000" w:rsidDel="00000000" w:rsidP="00000000" w:rsidRDefault="00000000" w:rsidRPr="00000000" w14:paraId="0000005D">
      <w:pPr>
        <w:shd w:fill="fefefe" w:val="clear"/>
        <w:spacing w:after="720" w:lineRule="auto"/>
        <w:ind w:left="-220" w:right="-220" w:firstLine="0"/>
        <w:rPr>
          <w:color w:val="212529"/>
          <w:sz w:val="24"/>
          <w:szCs w:val="24"/>
        </w:rPr>
      </w:pPr>
      <w:r w:rsidDel="00000000" w:rsidR="00000000" w:rsidRPr="00000000">
        <w:rPr>
          <w:color w:val="212529"/>
          <w:sz w:val="24"/>
          <w:szCs w:val="24"/>
          <w:rtl w:val="0"/>
        </w:rPr>
        <w:t xml:space="preserve">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rsidR="00000000" w:rsidDel="00000000" w:rsidP="00000000" w:rsidRDefault="00000000" w:rsidRPr="00000000" w14:paraId="0000005E">
      <w:pPr>
        <w:pStyle w:val="Heading5"/>
        <w:keepNext w:val="0"/>
        <w:keepLines w:val="0"/>
        <w:shd w:fill="fefefe" w:val="clear"/>
        <w:spacing w:after="720" w:before="0" w:line="264" w:lineRule="auto"/>
        <w:ind w:left="-220" w:right="-220" w:firstLine="0"/>
        <w:rPr>
          <w:color w:val="212529"/>
          <w:sz w:val="30"/>
          <w:szCs w:val="30"/>
        </w:rPr>
      </w:pPr>
      <w:bookmarkStart w:colFirst="0" w:colLast="0" w:name="_g5vybdv61cny" w:id="12"/>
      <w:bookmarkEnd w:id="12"/>
      <w:r w:rsidDel="00000000" w:rsidR="00000000" w:rsidRPr="00000000">
        <w:rPr>
          <w:color w:val="212529"/>
          <w:sz w:val="30"/>
          <w:szCs w:val="30"/>
          <w:rtl w:val="0"/>
        </w:rPr>
        <w:t xml:space="preserve">12. Заключительные положения</w:t>
      </w:r>
    </w:p>
    <w:p w:rsidR="00000000" w:rsidDel="00000000" w:rsidP="00000000" w:rsidRDefault="00000000" w:rsidRPr="00000000" w14:paraId="0000005F">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12.1.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r w:rsidDel="00000000" w:rsidR="00000000" w:rsidRPr="00000000">
        <w:rPr>
          <w:color w:val="212529"/>
          <w:sz w:val="24"/>
          <w:szCs w:val="24"/>
          <w:shd w:fill="fcf8e3" w:val="clear"/>
          <w:rtl w:val="0"/>
        </w:rPr>
        <w:t xml:space="preserve">mikhajlov.ma@yandex.com</w:t>
      </w:r>
      <w:r w:rsidDel="00000000" w:rsidR="00000000" w:rsidRPr="00000000">
        <w:rPr>
          <w:color w:val="212529"/>
          <w:sz w:val="24"/>
          <w:szCs w:val="24"/>
          <w:rtl w:val="0"/>
        </w:rPr>
        <w:t xml:space="preserve">.</w:t>
      </w:r>
    </w:p>
    <w:p w:rsidR="00000000" w:rsidDel="00000000" w:rsidP="00000000" w:rsidRDefault="00000000" w:rsidRPr="00000000" w14:paraId="00000060">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12.2.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rsidR="00000000" w:rsidDel="00000000" w:rsidP="00000000" w:rsidRDefault="00000000" w:rsidRPr="00000000" w14:paraId="00000061">
      <w:pPr>
        <w:shd w:fill="fefefe" w:val="clear"/>
        <w:spacing w:after="600" w:lineRule="auto"/>
        <w:ind w:left="-220" w:right="-220" w:firstLine="0"/>
        <w:rPr>
          <w:color w:val="212529"/>
          <w:sz w:val="24"/>
          <w:szCs w:val="24"/>
        </w:rPr>
      </w:pPr>
      <w:r w:rsidDel="00000000" w:rsidR="00000000" w:rsidRPr="00000000">
        <w:rPr>
          <w:color w:val="212529"/>
          <w:sz w:val="24"/>
          <w:szCs w:val="24"/>
          <w:rtl w:val="0"/>
        </w:rPr>
        <w:t xml:space="preserve">12.3. Актуальная версия Политики в свободном доступе расположена в сети Интернет по адресу </w:t>
      </w:r>
      <w:r w:rsidDel="00000000" w:rsidR="00000000" w:rsidRPr="00000000">
        <w:rPr>
          <w:color w:val="212529"/>
          <w:sz w:val="24"/>
          <w:szCs w:val="24"/>
          <w:shd w:fill="fcf8e3" w:val="clear"/>
          <w:rtl w:val="0"/>
        </w:rPr>
        <w:t xml:space="preserve">https://dan-tver.ru</w:t>
      </w:r>
      <w:r w:rsidDel="00000000" w:rsidR="00000000" w:rsidRPr="00000000">
        <w:rPr>
          <w:color w:val="212529"/>
          <w:sz w:val="24"/>
          <w:szCs w:val="24"/>
          <w:shd w:fill="fefefe" w:val="clear"/>
          <w:rtl w:val="0"/>
        </w:rPr>
        <w:t xml:space="preserve">.</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