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b/>
          <w:sz w:val="28"/>
          <w:szCs w:val="28"/>
        </w:rPr>
        <w:t>Создание демонстрационных баз данных</w:t>
      </w:r>
      <w:bookmarkStart w:id="0" w:name="_GoBack"/>
      <w:bookmarkEnd w:id="0"/>
      <w:r w:rsidRPr="003911D7">
        <w:rPr>
          <w:rFonts w:ascii="Times New Roman" w:hAnsi="Times New Roman" w:cs="Times New Roman"/>
          <w:sz w:val="28"/>
          <w:szCs w:val="28"/>
        </w:rPr>
        <w:br/>
        <w:t>Запустим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SQL Server Management Studio (SSMS)</w:t>
      </w:r>
      <w:r w:rsidRPr="003911D7">
        <w:rPr>
          <w:rFonts w:ascii="Times New Roman" w:hAnsi="Times New Roman" w:cs="Times New Roman"/>
          <w:sz w:val="28"/>
          <w:szCs w:val="28"/>
        </w:rPr>
        <w:t> и при помощи скрипта создадим 3 базы данных – первые две (DemoSSIS_SourceA и DemoSSIS_SourceB) будут выступать в роли источников данных, а третья (DemoSSIS_Target) в роли получателя данных: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</w:rPr>
        <w:t>-- первая БД выступающая в роли источника данных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DATABASE DemoSSIS_SourceA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ALTER DATABASE DemoSSIS_SourceA SET RECOVERY SIMPLE 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</w:rPr>
        <w:t>-- вторая БД выступающая в роли источника данных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DATABASE DemoSSIS_SourceB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ALTER DATABASE DemoSSIS_SourceB SET RECOVERY SIMPLE 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</w:rPr>
        <w:t>-- БД выступающая в роли получателя данных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DATABASE DemoSSIS_Target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ALTER DATABASE DemoSSIS_Target SET RECOVERY SIMPLE 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GO</w:t>
      </w:r>
      <w:r w:rsidRPr="003911D7">
        <w:rPr>
          <w:rFonts w:ascii="Times New Roman" w:hAnsi="Times New Roman" w:cs="Times New Roman"/>
          <w:sz w:val="28"/>
          <w:szCs w:val="28"/>
        </w:rPr>
        <w:br/>
        <w:t>В базах источниках создадим тестовые таблицы и наполним их тестовыми данными:</w:t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USE DemoSSIS_SourceA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продукты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источника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TABLE Products(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ID int NOT NULL IDENTITY,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Title nvarchar(50) NOT NULL,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Price money,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CONSTRAINT PK_Products PRIMARY KEY(ID)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lastRenderedPageBreak/>
        <w:t>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наполняем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таблицу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тестовыми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данными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SET IDENTITY_INSERT Products ON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INSERT Products(ID,Title,Price)VALUES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(1,N'</w:t>
      </w:r>
      <w:r w:rsidRPr="003911D7">
        <w:rPr>
          <w:rFonts w:ascii="Times New Roman" w:hAnsi="Times New Roman" w:cs="Times New Roman"/>
          <w:sz w:val="28"/>
          <w:szCs w:val="28"/>
        </w:rPr>
        <w:t>Клей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',20),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(2,N'</w:t>
      </w:r>
      <w:r w:rsidRPr="003911D7">
        <w:rPr>
          <w:rFonts w:ascii="Times New Roman" w:hAnsi="Times New Roman" w:cs="Times New Roman"/>
          <w:sz w:val="28"/>
          <w:szCs w:val="28"/>
        </w:rPr>
        <w:t>Корректор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',NULL),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(3,N'</w:t>
      </w:r>
      <w:r w:rsidRPr="003911D7">
        <w:rPr>
          <w:rFonts w:ascii="Times New Roman" w:hAnsi="Times New Roman" w:cs="Times New Roman"/>
          <w:sz w:val="28"/>
          <w:szCs w:val="28"/>
        </w:rPr>
        <w:t>Скотч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',100),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(4,N'</w:t>
      </w:r>
      <w:r w:rsidRPr="003911D7">
        <w:rPr>
          <w:rFonts w:ascii="Times New Roman" w:hAnsi="Times New Roman" w:cs="Times New Roman"/>
          <w:sz w:val="28"/>
          <w:szCs w:val="28"/>
        </w:rPr>
        <w:t>Стикеры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',80),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(5,N'</w:t>
      </w:r>
      <w:r w:rsidRPr="003911D7">
        <w:rPr>
          <w:rFonts w:ascii="Times New Roman" w:hAnsi="Times New Roman" w:cs="Times New Roman"/>
          <w:sz w:val="28"/>
          <w:szCs w:val="28"/>
        </w:rPr>
        <w:t>Скрепки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',25)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SET IDENTITY_INSERT Products OFF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USE DemoSSIS_SourceB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продукты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источника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B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TABLE Products(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ID int NOT NULL IDENTITY,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Title nvarchar(50) NOT NULL,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Price money,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CONSTRAINT PK_Products PRIMARY KEY(ID)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наполняем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таблицу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тестовыми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данными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SET IDENTITY_INSERT Products ON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INSERT Products(ID,Title,Price)VALUES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(1,N'</w:t>
      </w:r>
      <w:r w:rsidRPr="003911D7">
        <w:rPr>
          <w:rFonts w:ascii="Times New Roman" w:hAnsi="Times New Roman" w:cs="Times New Roman"/>
          <w:sz w:val="28"/>
          <w:szCs w:val="28"/>
        </w:rPr>
        <w:t>Ножницы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',200),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(2,N'</w:t>
      </w:r>
      <w:r w:rsidRPr="003911D7">
        <w:rPr>
          <w:rFonts w:ascii="Times New Roman" w:hAnsi="Times New Roman" w:cs="Times New Roman"/>
          <w:sz w:val="28"/>
          <w:szCs w:val="28"/>
        </w:rPr>
        <w:t>Нож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канцелярский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',70),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(3,N'</w:t>
      </w:r>
      <w:r w:rsidRPr="003911D7">
        <w:rPr>
          <w:rFonts w:ascii="Times New Roman" w:hAnsi="Times New Roman" w:cs="Times New Roman"/>
          <w:sz w:val="28"/>
          <w:szCs w:val="28"/>
        </w:rPr>
        <w:t>Дырокол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',220),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(4,N'</w:t>
      </w:r>
      <w:r w:rsidRPr="003911D7">
        <w:rPr>
          <w:rFonts w:ascii="Times New Roman" w:hAnsi="Times New Roman" w:cs="Times New Roman"/>
          <w:sz w:val="28"/>
          <w:szCs w:val="28"/>
        </w:rPr>
        <w:t>Степлер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',150),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lastRenderedPageBreak/>
        <w:t>(5,N'</w:t>
      </w:r>
      <w:r w:rsidRPr="003911D7">
        <w:rPr>
          <w:rFonts w:ascii="Times New Roman" w:hAnsi="Times New Roman" w:cs="Times New Roman"/>
          <w:sz w:val="28"/>
          <w:szCs w:val="28"/>
        </w:rPr>
        <w:t>Шариковая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ручка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',15)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SET IDENTITY_INSERT Products OFF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GO</w:t>
      </w:r>
      <w:r w:rsidRPr="003911D7">
        <w:rPr>
          <w:rFonts w:ascii="Times New Roman" w:hAnsi="Times New Roman" w:cs="Times New Roman"/>
          <w:sz w:val="28"/>
          <w:szCs w:val="28"/>
        </w:rPr>
        <w:br/>
        <w:t>Создадим таблицу в принимающей базе: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USE DemoSSIS_Target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принимающая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таблица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CREATE TABLE Products(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ID int NOT NULL IDENTITY,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Title nvarchar(50) NOT NULL,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Price money,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11D7">
        <w:rPr>
          <w:rFonts w:ascii="Times New Roman" w:hAnsi="Times New Roman" w:cs="Times New Roman"/>
          <w:sz w:val="28"/>
          <w:szCs w:val="28"/>
        </w:rPr>
        <w:t xml:space="preserve">SourceID char(1) NOT NULL,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-- используется для идентификации источника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</w:rPr>
        <w:t xml:space="preserve">  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SourceProductID int NOT NULL, 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-- ID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3911D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источнике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CONSTRAINT PK_Products PRIMARY KEY(ID),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CONSTRAINT UK_Products UNIQUE(SourceID,SourceProductID),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CONSTRAINT CK_Products_SourceID CHECK(SourceID IN('A','B'))</w:t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A3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A3E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1D7" w:rsidRPr="00112A3E" w:rsidRDefault="003911D7" w:rsidP="003911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</w:rPr>
        <w:t>Создадим</w:t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новый</w:t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проект</w:t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12A3E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-&gt; New -&gt; Project…</w:t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15025" cy="2886943"/>
            <wp:effectExtent l="0" t="0" r="0" b="8890"/>
            <wp:docPr id="14" name="Рисунок 14" descr="https://habrastorage.org/web/f8e/83a/91e/f8e83a91ea9a4b7dbb2cadd367158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/f8e/83a/91e/f8e83a91ea9a4b7dbb2cadd3671586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98" cy="289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2A3E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Для последующего облегчения развертывания зайдем в свойства проекта и изменим опцию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ProtectionLevel</w:t>
      </w:r>
      <w:r w:rsidRPr="003911D7">
        <w:rPr>
          <w:rFonts w:ascii="Times New Roman" w:hAnsi="Times New Roman" w:cs="Times New Roman"/>
          <w:sz w:val="28"/>
          <w:szCs w:val="28"/>
        </w:rPr>
        <w:t> на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DontSaveSensitive</w:t>
      </w:r>
      <w:r w:rsidRPr="003911D7">
        <w:rPr>
          <w:rFonts w:ascii="Times New Roman" w:hAnsi="Times New Roman" w:cs="Times New Roman"/>
          <w:sz w:val="28"/>
          <w:szCs w:val="28"/>
        </w:rPr>
        <w:t>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0275" cy="2216518"/>
            <wp:effectExtent l="0" t="0" r="0" b="0"/>
            <wp:docPr id="13" name="Рисунок 13" descr="https://habrastorage.org/web/cdd/9ff/2a3/cdd9ff2a3eab4656988eb2d122265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/cdd/9ff/2a3/cdd9ff2a3eab4656988eb2d122265ad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48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То же самое сделаем в свойствах пакета, который создался по умолчанию: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6375" cy="3752264"/>
            <wp:effectExtent l="0" t="0" r="0" b="635"/>
            <wp:docPr id="12" name="Рисунок 12" descr="https://habrastorage.org/web/b5f/a50/3da/b5fa503dae674e648b26b8e9629e92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/b5f/a50/3da/b5fa503dae674e648b26b8e9629e92e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69" cy="376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Для всех новых пакетов данное свойство будет заполняться значением из свойства проекта.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Создадим соединения: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8334" cy="1924050"/>
            <wp:effectExtent l="0" t="0" r="8890" b="0"/>
            <wp:docPr id="11" name="Рисунок 11" descr="https://habrastorage.org/web/4f0/f8b/f8f/4f0f8bf8f293480fa268d70ead94ad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/4f0/f8b/f8f/4f0f8bf8f293480fa268d70ead94ad6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95" cy="192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0651" cy="4152900"/>
            <wp:effectExtent l="0" t="0" r="0" b="0"/>
            <wp:docPr id="10" name="Рисунок 10" descr="https://habrastorage.org/web/d94/5a3/1f0/d945a31f09344fd2b61ce1fc23d21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/d94/5a3/1f0/d945a31f09344fd2b61ce1fc23d21f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16" cy="416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5426" cy="2428875"/>
            <wp:effectExtent l="0" t="0" r="0" b="0"/>
            <wp:docPr id="9" name="Рисунок 9" descr="https://habrastorage.org/web/a9d/938/a5d/a9d938a5dfcb4c2cb725653d95a58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/a9d/938/a5d/a9d938a5dfcb4c2cb725653d95a58ac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30" cy="243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Заполняем параметры соединение с БД: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4575" cy="4362450"/>
            <wp:effectExtent l="0" t="0" r="3175" b="0"/>
            <wp:docPr id="8" name="Рисунок 8" descr="https://habrastorage.org/web/709/170/713/709170713c3548f5bb4b6a7696cf2a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/709/170/713/709170713c3548f5bb4b6a7696cf2a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002" cy="437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D7" w:rsidRDefault="003911D7" w:rsidP="003911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Боевые параметры соединения в дальнейшем можно будет настроить при создании задачи SQL Server Agent.</w:t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1675" cy="3177715"/>
            <wp:effectExtent l="0" t="0" r="0" b="3810"/>
            <wp:docPr id="7" name="Рисунок 7" descr="https://habrastorage.org/web/f0e/1db/1d8/f0e1db1d8a02477d90a544b926ac4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/f0e/1db/1d8/f0e1db1d8a02477d90a544b926ac4d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88" cy="318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удобства я переименую название соединения на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SourceA</w:t>
      </w:r>
      <w:r w:rsidRPr="003911D7">
        <w:rPr>
          <w:rFonts w:ascii="Times New Roman" w:hAnsi="Times New Roman" w:cs="Times New Roman"/>
          <w:sz w:val="28"/>
          <w:szCs w:val="28"/>
        </w:rPr>
        <w:t>:</w:t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8350" cy="727295"/>
            <wp:effectExtent l="0" t="0" r="0" b="0"/>
            <wp:docPr id="6" name="Рисунок 6" descr="https://habrastorage.org/web/7a7/817/3d0/7a78173d01dd447da9e2218650a89d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/7a7/817/3d0/7a78173d01dd447da9e2218650a89dc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044" cy="74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Таким же образом создадим и переименуем соединения для баз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DemoSSIS_SourceB</w:t>
      </w:r>
      <w:r w:rsidRPr="003911D7">
        <w:rPr>
          <w:rFonts w:ascii="Times New Roman" w:hAnsi="Times New Roman" w:cs="Times New Roman"/>
          <w:sz w:val="28"/>
          <w:szCs w:val="28"/>
        </w:rPr>
        <w:t> и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DemoSSIS_Target</w:t>
      </w:r>
      <w:r w:rsidRPr="003911D7">
        <w:rPr>
          <w:rFonts w:ascii="Times New Roman" w:hAnsi="Times New Roman" w:cs="Times New Roman"/>
          <w:sz w:val="28"/>
          <w:szCs w:val="28"/>
        </w:rPr>
        <w:t>:</w:t>
      </w:r>
    </w:p>
    <w:p w:rsidR="003911D7" w:rsidRDefault="003911D7" w:rsidP="00391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3100" cy="1257300"/>
            <wp:effectExtent l="0" t="0" r="0" b="0"/>
            <wp:docPr id="5" name="Рисунок 5" descr="https://habrastorage.org/web/1f6/a26/ed1/1f6a26ed1ebd4e9398a967c529e59f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/1f6/a26/ed1/1f6a26ed1ebd4e9398a967c529e59f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Переименуем пакет, созданный по умолчанию, в «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LoadProducts.dtsx</w:t>
      </w:r>
      <w:r w:rsidRPr="003911D7">
        <w:rPr>
          <w:rFonts w:ascii="Times New Roman" w:hAnsi="Times New Roman" w:cs="Times New Roman"/>
          <w:sz w:val="28"/>
          <w:szCs w:val="28"/>
        </w:rPr>
        <w:t>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0750" cy="609600"/>
            <wp:effectExtent l="0" t="0" r="0" b="0"/>
            <wp:docPr id="4" name="Рисунок 4" descr="https://habrastorage.org/web/142/e34/d19/142e34d19bf54f859f8ce2f74432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web/142/e34/d19/142e34d19bf54f859f8ce2f7443214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D11076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Сначала напишем простую логику, которая будет полностью очищать таблицу Products в базе DemoSSIS_Target и снова загружать в нее данные из двух баз данных DemoSSIS_SourceA и DemoSSIS_SourceB.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очистки воспользуемся компонентом «Execute SQL Task», который мы при помощи мыши создадим в области «Control Flow»: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4375" cy="1476375"/>
            <wp:effectExtent l="0" t="0" r="9525" b="9525"/>
            <wp:docPr id="3" name="Рисунок 3" descr="https://habrastorage.org/web/74a/6ae/05a/74a6ae05ac14468c9e5a7a0f5efdd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web/74a/6ae/05a/74a6ae05ac14468c9e5a7a0f5efddb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наглядности можно переименовать название компонент. Зададим ему имя «Delete All Products From Target»: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6625" cy="1314450"/>
            <wp:effectExtent l="0" t="0" r="9525" b="0"/>
            <wp:docPr id="2" name="Рисунок 2" descr="https://habrastorage.org/web/422/107/097/422107097793423295c4db02df0b9a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/422/107/097/422107097793423295c4db02df0b9a8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этой цели используется свойство Name.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Дважды щелкнем на этом элементе и пропишем следующие свойства: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6282" cy="4076700"/>
            <wp:effectExtent l="0" t="0" r="0" b="0"/>
            <wp:docPr id="1" name="Рисунок 1" descr="https://habrastorage.org/web/001/17c/2d4/00117c2d4f4a43baa56a8a0d06254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web/001/17c/2d4/00117c2d4f4a43baa56a8a0d062542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20" cy="409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Т.к. TSQL команда «TRUNCATE TABLE Products» ничего не возвращает оставим свойства ResultSet равным None.</w:t>
      </w:r>
    </w:p>
    <w:p w:rsid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Теперь скинем в область «Control Flow» компонент «Data Flow Task» и переименуем его в «Load Products From Source A», а также протянем к этому компоненту зеленную стрелку от «Delete All Products From Target»: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2143125"/>
            <wp:effectExtent l="0" t="0" r="9525" b="9525"/>
            <wp:docPr id="62" name="Рисунок 62" descr="https://habrastorage.org/web/9fe/c77/ab6/9fec77ab6cab4b339a933116bf932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web/9fe/c77/ab6/9fec77ab6cab4b339a933116bf932e9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Таким образом мы создали цепочку, которая будет выполняться последовательно.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Щелкнув дважды на «Load Products From Source A» мы попадаем в область «Data Flow» этого элемента.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Data Flow Task – это сложный компонент, который имеет свою область, в которой создаются вложенные элементы для работы с потоком данных.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Скинем в эту область компонент «Source Assistant»: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3817728"/>
            <wp:effectExtent l="0" t="0" r="0" b="0"/>
            <wp:docPr id="61" name="Рисунок 61" descr="https://habrastorage.org/web/289/073/ce0/289073ce02af4854892f2ff9e4c50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habrastorage.org/web/289/073/ce0/289073ce02af4854892f2ff9e4c509a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18" cy="38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67100" cy="1800225"/>
            <wp:effectExtent l="0" t="0" r="0" b="9525"/>
            <wp:docPr id="60" name="Рисунок 60" descr="https://habrastorage.org/web/41c/41b/3be/41c41b3be2044e659407df63fc2e35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web/41c/41b/3be/41c41b3be2044e659407df63fc2e352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Этот компонент отвечает за получение данных из источника. Дважды щелкнув по нему, мы сможем настроить его: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8625" cy="3227607"/>
            <wp:effectExtent l="0" t="0" r="0" b="0"/>
            <wp:docPr id="59" name="Рисунок 59" descr="https://habrastorage.org/web/50f/77f/297/50f77f2978354379bbfb9df2b8aaa6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web/50f/77f/297/50f77f2978354379bbfb9df2b8aaa6d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31" cy="32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Пока воспользуемся режимом «Data access mode» равным «Table or view». Это приведет к получению всех строк из таблицы Products. Посмотреть данные можно нажав на «Preview…».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На закладке Columns мы можем выбрать только необходимые нам колонки и при необходимости переименовать их прописав новое имя в колонке «Output Columns»: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3619" cy="3057500"/>
            <wp:effectExtent l="0" t="0" r="0" b="0"/>
            <wp:docPr id="58" name="Рисунок 58" descr="https://habrastorage.org/web/fcf/e10/560/fcfe105600944f65a59af5d52555ac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web/fcf/e10/560/fcfe105600944f65a59af5d52555ac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999" cy="30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получателя нужна еще одна дополнительная колонка SourceID, добавим ее к выходному набору при помощи компонента «Derived Column», который переименуем в «Add SourceID», так же протянем синюю стрелку к данному элементу от «OLE DB Source»: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5890" cy="2181225"/>
            <wp:effectExtent l="0" t="0" r="4445" b="0"/>
            <wp:docPr id="57" name="Рисунок 57" descr="https://habrastorage.org/web/d97/f19/8dd/d97f198dd7e94703ba55081ae7592b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habrastorage.org/web/d97/f19/8dd/d97f198dd7e94703ba55081ae7592bb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69" cy="218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Дважды щелкнем по элементу «Add SourceID» и пропишем значение «A» в виде константы: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57900" cy="4038600"/>
            <wp:effectExtent l="0" t="0" r="0" b="0"/>
            <wp:docPr id="56" name="Рисунок 56" descr="https://habrastorage.org/web/f85/079/65b/f8507965b2124b4fb7c16d368095b5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web/f85/079/65b/f8507965b2124b4fb7c16d368095b5d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85" cy="40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Здесь я воспользовался функцией преобразования типа (DT_STR,1,1251) для того чтобы превратить Unicode строку в ANSI.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Теперь создадим компонент «Destination Assistant»: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6475" cy="2705100"/>
            <wp:effectExtent l="0" t="0" r="9525" b="0"/>
            <wp:docPr id="55" name="Рисунок 55" descr="https://habrastorage.org/web/807/eb6/fad/807eb6fad66c4c39bc26cb6c545f2f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habrastorage.org/web/807/eb6/fad/807eb6fad66c4c39bc26cb6c545f2f2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34" cy="271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Направим в него поток от «Add SourceID»: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2314575"/>
            <wp:effectExtent l="0" t="0" r="0" b="9525"/>
            <wp:docPr id="54" name="Рисунок 54" descr="https://habrastorage.org/web/645/256/ec5/645256ec584e46d9a8bcb37aa0b591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abrastorage.org/web/645/256/ec5/645256ec584e46d9a8bcb37aa0b5917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Дважды щелкнем по «OLE DB Destination» и произведем настройки: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7155" cy="4857750"/>
            <wp:effectExtent l="0" t="0" r="0" b="0"/>
            <wp:docPr id="53" name="Рисунок 53" descr="https://habrastorage.org/web/9c1/6ba/b27/9c16bab27e3849d3a0bf0134a78191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habrastorage.org/web/9c1/6ba/b27/9c16bab27e3849d3a0bf0134a781919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71" cy="48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Здесь мы показываем в какую таблицу будет записываться полученный набор.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«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Keep identity</w:t>
      </w:r>
      <w:r w:rsidRPr="003911D7">
        <w:rPr>
          <w:rFonts w:ascii="Times New Roman" w:hAnsi="Times New Roman" w:cs="Times New Roman"/>
          <w:sz w:val="28"/>
          <w:szCs w:val="28"/>
        </w:rPr>
        <w:t>» используется в случае если в принимающей таблице есть поле с флагом IDENTITY и мы хотим, чтобы значения в него тоже записывались из источника (это аналогично включению опции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SET IDENTITY_INSERT Products ON</w:t>
      </w:r>
      <w:r w:rsidRPr="003911D7">
        <w:rPr>
          <w:rFonts w:ascii="Times New Roman" w:hAnsi="Times New Roman" w:cs="Times New Roman"/>
          <w:sz w:val="28"/>
          <w:szCs w:val="28"/>
        </w:rPr>
        <w:t>).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Перейдя на закладку Mappings осуществим привязку полей источника с полями получателя: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250" cy="4645427"/>
            <wp:effectExtent l="0" t="0" r="0" b="3175"/>
            <wp:docPr id="52" name="Рисунок 52" descr="https://habrastorage.org/web/dbb/12a/4a7/dbb12a4a74e94d0997b30c242c82d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habrastorage.org/web/dbb/12a/4a7/dbb12a4a74e94d0997b30c242c82d19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31" cy="46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Так как у нас поля источника и приемника именуются одинаково, то привязка осуществилась автоматически.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Можем протестировать работу пакета и убедиться, что данные залились в таблицу Products базы DemoSSIS_Target.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Запускаем пакет на выполнение из Visual Studio нажав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Start</w:t>
      </w:r>
      <w:r w:rsidRPr="003911D7">
        <w:rPr>
          <w:rFonts w:ascii="Times New Roman" w:hAnsi="Times New Roman" w:cs="Times New Roman"/>
          <w:sz w:val="28"/>
          <w:szCs w:val="28"/>
        </w:rPr>
        <w:t> или клавишу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F5</w:t>
      </w:r>
      <w:r w:rsidRPr="003911D7">
        <w:rPr>
          <w:rFonts w:ascii="Times New Roman" w:hAnsi="Times New Roman" w:cs="Times New Roman"/>
          <w:sz w:val="28"/>
          <w:szCs w:val="28"/>
        </w:rPr>
        <w:t>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2425" cy="2143125"/>
            <wp:effectExtent l="0" t="0" r="9525" b="9525"/>
            <wp:docPr id="51" name="Рисунок 51" descr="https://habrastorage.org/web/1ef/16e/361/1ef16e361a1244529f54c25413d59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habrastorage.org/web/1ef/16e/361/1ef16e361a1244529f54c25413d59b6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Так же пакет можно выполнить, воспользовавшись командой из контекстного меню: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2925" cy="1085850"/>
            <wp:effectExtent l="0" t="0" r="9525" b="0"/>
            <wp:docPr id="50" name="Рисунок 50" descr="https://habrastorage.org/web/df5/6b9/626/df56b9626cfc470f80306835e34bc0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habrastorage.org/web/df5/6b9/626/df56b9626cfc470f80306835e34bc0c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При помощи «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Set as StartUp Object</w:t>
      </w:r>
      <w:r w:rsidRPr="003911D7">
        <w:rPr>
          <w:rFonts w:ascii="Times New Roman" w:hAnsi="Times New Roman" w:cs="Times New Roman"/>
          <w:sz w:val="28"/>
          <w:szCs w:val="28"/>
        </w:rPr>
        <w:t>» можно задать пакет, который будет запускаться по нажатию на 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Start (F5)</w:t>
      </w:r>
      <w:r w:rsidRPr="003911D7">
        <w:rPr>
          <w:rFonts w:ascii="Times New Roman" w:hAnsi="Times New Roman" w:cs="Times New Roman"/>
          <w:sz w:val="28"/>
          <w:szCs w:val="28"/>
        </w:rPr>
        <w:t>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Какой пакет будет запускаться при нажатии на Start (F5) можно переопределить в свойствах проекта: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948" cy="3324225"/>
            <wp:effectExtent l="0" t="0" r="8890" b="0"/>
            <wp:docPr id="49" name="Рисунок 49" descr="https://habrastorage.org/web/684/353/33b/68435333b7f54696905d363308789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habrastorage.org/web/684/353/33b/68435333b7f54696905d3633087891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40" cy="332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По умолчанию будет запускаться пакет открытый в текущий момент, об этом говорит значение StartObjectID равное &lt;Active Package&gt;.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Запустив проект мы должны увидеть следующую картину: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5910" cy="3781425"/>
            <wp:effectExtent l="0" t="0" r="5715" b="0"/>
            <wp:docPr id="48" name="Рисунок 48" descr="https://habrastorage.org/web/c4a/cc9/cc4/c4acc9cc4c324c8bab6cc364c258b7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habrastorage.org/web/c4a/cc9/cc4/c4acc9cc4c324c8bab6cc364c258b7c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36" cy="37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Пакет выполнился без ошибок, о чем говорит зеленый значок и текст в нижней части.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 случае наличия ошибок их можно будет увидеть вкладке Progress.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Нажмем на ссылку «Package execution completed…» или на кнопку «Stop Debugging» расположенную на панели инструментов для остановки выполнения пакета.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04925" cy="419100"/>
            <wp:effectExtent l="0" t="0" r="9525" b="0"/>
            <wp:docPr id="47" name="Рисунок 47" descr="https://habrastorage.org/web/39d/de0/fef/39dde0fefd6e494abb62424cd31d9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habrastorage.org/web/39d/de0/fef/39dde0fefd6e494abb62424cd31d92f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Выполним запрос: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12A3E">
        <w:rPr>
          <w:rFonts w:ascii="Times New Roman" w:hAnsi="Times New Roman" w:cs="Times New Roman"/>
          <w:sz w:val="28"/>
          <w:szCs w:val="28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DemoSSIS</w:t>
      </w:r>
      <w:r w:rsidRPr="00112A3E">
        <w:rPr>
          <w:rFonts w:ascii="Times New Roman" w:hAnsi="Times New Roman" w:cs="Times New Roman"/>
          <w:sz w:val="28"/>
          <w:szCs w:val="28"/>
        </w:rPr>
        <w:t>_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>Target</w:t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112A3E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112A3E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FROM Products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  <w:t>И убедимся, что данные были записаны в принимающую таблицу.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Перейдем в область «Control Flow» и создадим еще один компонент «Data Task Flow», который назовем «Load Products From Source B», протянем на него зеленную стрелку от «Load Products From Source A»: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8750" cy="3038475"/>
            <wp:effectExtent l="0" t="0" r="0" b="9525"/>
            <wp:docPr id="46" name="Рисунок 46" descr="https://habrastorage.org/web/b83/369/f4a/b83369f4a95541baae97c9b4b3326e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habrastorage.org/web/b83/369/f4a/b83369f4a95541baae97c9b4b3326e2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Двойным щелчком зайдем в область «Data Flow» этого элемента и создадим «Source Assistant»: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5545" cy="3086100"/>
            <wp:effectExtent l="0" t="0" r="4445" b="0"/>
            <wp:docPr id="45" name="Рисунок 45" descr="https://habrastorage.org/web/fba/bc8/829/fbabc882959d447cb04f0e26003f4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habrastorage.org/web/fba/bc8/829/fbabc882959d447cb04f0e26003f45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83" cy="309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Дважды щелкнув на этом элементе, настроим его по-другому: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6679" cy="4762500"/>
            <wp:effectExtent l="0" t="0" r="6350" b="0"/>
            <wp:docPr id="44" name="Рисунок 44" descr="https://habrastorage.org/web/2b3/cb7/ad8/2b3cb7ad82784d7b917034db079248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web/2b3/cb7/ad8/2b3cb7ad82784d7b917034db0792488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65" cy="47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Выберем режим «SQL command» и пропишем следующий запрос: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ID SourceProductID,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'B' SourceID,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Title,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 Price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FROM Products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t>Дальше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сразу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создадим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компонент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«Destination Assistant» </w:t>
      </w:r>
      <w:r w:rsidRPr="003911D7">
        <w:rPr>
          <w:rFonts w:ascii="Times New Roman" w:hAnsi="Times New Roman" w:cs="Times New Roman"/>
          <w:sz w:val="28"/>
          <w:szCs w:val="28"/>
        </w:rPr>
        <w:t>и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протянем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на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него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синюю</w:t>
      </w:r>
      <w:r w:rsidRPr="00391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1D7">
        <w:rPr>
          <w:rFonts w:ascii="Times New Roman" w:hAnsi="Times New Roman" w:cs="Times New Roman"/>
          <w:sz w:val="28"/>
          <w:szCs w:val="28"/>
        </w:rPr>
        <w:t>стрелку от «OLE DB Source»: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41390" cy="2920954"/>
            <wp:effectExtent l="0" t="0" r="0" b="0"/>
            <wp:docPr id="43" name="Рисунок 43" descr="https://habrastorage.org/web/b5c/4fe/4dc/b5c4fe4dca594e2c88930dadbed00f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web/b5c/4fe/4dc/b5c4fe4dca594e2c88930dadbed00ff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69" cy="29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9775" cy="1571625"/>
            <wp:effectExtent l="0" t="0" r="9525" b="9525"/>
            <wp:docPr id="42" name="Рисунок 42" descr="https://habrastorage.org/web/7f1/76d/8a6/7f176d8a6bec470c970719e5fb0c68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abrastorage.org/web/7f1/76d/8a6/7f176d8a6bec470c970719e5fb0c68c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Двойным щелчком зайдем в редуктор этого элемента и настроим его: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4283" cy="4638675"/>
            <wp:effectExtent l="0" t="0" r="0" b="0"/>
            <wp:docPr id="41" name="Рисунок 41" descr="https://habrastorage.org/web/29c/60e/1e8/29c60e1e88c7481daf7839e70fb919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habrastorage.org/web/29c/60e/1e8/29c60e1e88c7481daf7839e70fb9198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99" cy="46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9098" cy="4276725"/>
            <wp:effectExtent l="0" t="0" r="4445" b="0"/>
            <wp:docPr id="40" name="Рисунок 40" descr="https://habrastorage.org/web/fa5/2c3/e18/fa52c3e18ff94c079385bbfc2ca5d5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habrastorage.org/web/fa5/2c3/e18/fa52c3e18ff94c079385bbfc2ca5d56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70" cy="428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Запустим проект на выполнение и убедимся, что данные с двух источников попали в таблицу в базе Target: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USE DemoSSIS_Target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1D7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FROM Products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725" cy="3752850"/>
            <wp:effectExtent l="0" t="0" r="9525" b="0"/>
            <wp:docPr id="39" name="Рисунок 39" descr="https://habrastorage.org/web/c35/cde/0cb/c35cde0cb7c947f0a0702f106e476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habrastorage.org/web/c35/cde/0cb/c35cde0cb7c947f0a0702f106e47650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Дополнительно в контекстном меню стрелки можно активизировать «Data Viewer»: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591" cy="2409825"/>
            <wp:effectExtent l="0" t="0" r="0" b="0"/>
            <wp:docPr id="38" name="Рисунок 38" descr="https://habrastorage.org/web/bf5/3e5/1bd/bf53e51bd68c45a1880ffb0035629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habrastorage.org/web/bf5/3e5/1bd/bf53e51bd68c45a1880ffb003562942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95" cy="241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Теперь при запуске пакета на выполнение в этой точке будет сделана остановка и нам будут показаны данные этого потока: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675" cy="2362200"/>
            <wp:effectExtent l="0" t="0" r="9525" b="0"/>
            <wp:docPr id="37" name="Рисунок 37" descr="https://habrastorage.org/web/017/cfe/638/017cfe638fb8410f85bab09098f16d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habrastorage.org/web/017/cfe/638/017cfe638fb8410f85bab09098f16d2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Для продолжения выполнения пакета нужно нажать на кнопку со стрелкой или просто закрыть окно просмотра данных.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Для отключения этой функции в контекстном меню стрелки выбираем «Disable Date Viewer»: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475" cy="2476500"/>
            <wp:effectExtent l="0" t="0" r="9525" b="0"/>
            <wp:docPr id="36" name="Рисунок 36" descr="https://habrastorage.org/web/a51/192/6c7/a511926c7c1e4c6abf0dfd9101ff9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habrastorage.org/web/a51/192/6c7/a511926c7c1e4c6abf0dfd9101ff9ae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Для первой части думаю этого будет достаточно.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Создадим сборку: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1500" cy="933450"/>
            <wp:effectExtent l="0" t="0" r="0" b="0"/>
            <wp:docPr id="35" name="Рисунок 35" descr="https://habrastorage.org/web/3bc/3cf/a04/3bc3cfa040fc41cf9f4b1a08408909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habrastorage.org/web/3bc/3cf/a04/3bc3cfa040fc41cf9f4b1a084089095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 результате мы получим файл «C:\SSIS\SSISDemoProject\bin\Development\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SSISDemoProject.ispac</w:t>
      </w:r>
      <w:r w:rsidRPr="003911D7">
        <w:rPr>
          <w:rFonts w:ascii="Times New Roman" w:hAnsi="Times New Roman" w:cs="Times New Roman"/>
          <w:sz w:val="28"/>
          <w:szCs w:val="28"/>
        </w:rPr>
        <w:t>».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Рассмотрим каким образом делается развертывание этого проекта на SQL Server.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Развертывание SSIS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  <w:t>Все последующие действия будем делать в SSMS.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Создание каталога SSISDB: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8096" cy="3962400"/>
            <wp:effectExtent l="0" t="0" r="0" b="0"/>
            <wp:docPr id="34" name="Рисунок 34" descr="https://habrastorage.org/web/837/755/92a/83775592a1264147846bf9300436d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habrastorage.org/web/837/755/92a/83775592a1264147846bf9300436d60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42" cy="39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Здесь вводим любой пароль.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Теперь создаем папку, в которой будет располагаться наш проект: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5067" cy="3276600"/>
            <wp:effectExtent l="0" t="0" r="4445" b="0"/>
            <wp:docPr id="33" name="Рисунок 33" descr="https://habrastorage.org/web/933/6c9/717/9336c9717ce64ab3ade4833517e5b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habrastorage.org/web/933/6c9/717/9336c9717ce64ab3ade4833517e5bd8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893" cy="32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Разворачиваем сам проект: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33759" cy="3924300"/>
            <wp:effectExtent l="0" t="0" r="5715" b="0"/>
            <wp:docPr id="32" name="Рисунок 32" descr="https://habrastorage.org/web/707/ebf/8f4/707ebf8f48e340239c623dcbf203c9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habrastorage.org/web/707/ebf/8f4/707ebf8f48e340239c623dcbf203c91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19" cy="39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38022" cy="2857500"/>
            <wp:effectExtent l="0" t="0" r="1270" b="0"/>
            <wp:docPr id="31" name="Рисунок 31" descr="https://habrastorage.org/web/a18/1dd/ef5/a181ddef58664038a83d66747b9780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habrastorage.org/web/a18/1dd/ef5/a181ddef58664038a83d66747b9780b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17" cy="28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252" cy="2543175"/>
            <wp:effectExtent l="0" t="0" r="9525" b="0"/>
            <wp:docPr id="30" name="Рисунок 30" descr="https://habrastorage.org/web/48f/67e/67d/48f67e67de50417c99f25db45b025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habrastorage.org/web/48f/67e/67d/48f67e67de50417c99f25db45b02539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61" cy="254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616" cy="3429000"/>
            <wp:effectExtent l="0" t="0" r="0" b="0"/>
            <wp:docPr id="29" name="Рисунок 29" descr="https://habrastorage.org/web/0c4/9a9/df2/0c49a9df282b4582b6a8afc1c2184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habrastorage.org/web/0c4/9a9/df2/0c49a9df282b4582b6a8afc1c218449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71" cy="343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 завершении мы должны увидеть следующую картину: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55055" cy="3419475"/>
            <wp:effectExtent l="0" t="0" r="0" b="9525"/>
            <wp:docPr id="28" name="Рисунок 28" descr="https://habrastorage.org/web/ace/891/dc8/ace891dc8c1d46aba43f724ac7818e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habrastorage.org/web/ace/891/dc8/ace891dc8c1d46aba43f724ac7818e7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401" cy="341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После обновления (F5) мы увидим наш проект: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9325" cy="1028700"/>
            <wp:effectExtent l="0" t="0" r="9525" b="0"/>
            <wp:docPr id="27" name="Рисунок 27" descr="https://habrastorage.org/web/88e/723/b82/88e723b82bc14c3698442a197e9af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habrastorage.org/web/88e/723/b82/88e723b82bc14c3698442a197e9af2e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t>Создание задачи в SQL Server Agent</w:t>
      </w:r>
    </w:p>
    <w:p w:rsidR="003911D7" w:rsidRPr="003911D7" w:rsidRDefault="003911D7" w:rsidP="003911D7">
      <w:pPr>
        <w:rPr>
          <w:rFonts w:ascii="Times New Roman" w:hAnsi="Times New Roman" w:cs="Times New Roman"/>
          <w:sz w:val="28"/>
          <w:szCs w:val="28"/>
        </w:rPr>
      </w:pPr>
      <w:r w:rsidRPr="003911D7">
        <w:rPr>
          <w:rFonts w:ascii="Times New Roman" w:hAnsi="Times New Roman" w:cs="Times New Roman"/>
          <w:sz w:val="28"/>
          <w:szCs w:val="28"/>
        </w:rPr>
        <w:br/>
        <w:t>Создадим задачу в SQL Agent, для выполнения пакета по расписанию: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5375" cy="1809750"/>
            <wp:effectExtent l="0" t="0" r="0" b="0"/>
            <wp:docPr id="26" name="Рисунок 26" descr="https://habrastorage.org/web/b1c/ef3/80c/b1cef380cfbb437b98d6d079f04bec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habrastorage.org/web/b1c/ef3/80c/b1cef380cfbb437b98d6d079f04becc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97" cy="18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Создаем новый шаг: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775" cy="3731808"/>
            <wp:effectExtent l="0" t="0" r="0" b="2540"/>
            <wp:docPr id="25" name="Рисунок 25" descr="https://habrastorage.org/web/967/e0e/f6d/967e0ef6dc8d49fbb12d4f7cd6e11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habrastorage.org/web/967/e0e/f6d/967e0ef6dc8d49fbb12d4f7cd6e119d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49" cy="375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На вкладке «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Configuration → Parameters</w:t>
      </w:r>
      <w:r w:rsidRPr="003911D7">
        <w:rPr>
          <w:rFonts w:ascii="Times New Roman" w:hAnsi="Times New Roman" w:cs="Times New Roman"/>
          <w:sz w:val="28"/>
          <w:szCs w:val="28"/>
        </w:rPr>
        <w:t xml:space="preserve">» можно задать параметры пакета 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На вкладке «</w:t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Configuration → Connection Manager</w:t>
      </w:r>
      <w:r w:rsidRPr="003911D7">
        <w:rPr>
          <w:rFonts w:ascii="Times New Roman" w:hAnsi="Times New Roman" w:cs="Times New Roman"/>
          <w:sz w:val="28"/>
          <w:szCs w:val="28"/>
        </w:rPr>
        <w:t>» мы можем изменить параметры подключения для каждого соединения, которое мы создали в проекте: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7638" cy="5114925"/>
            <wp:effectExtent l="0" t="0" r="0" b="0"/>
            <wp:docPr id="24" name="Рисунок 24" descr="https://habrastorage.org/web/1ba/4c3/788/1ba4c3788b324c63a9e419d8e94c3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habrastorage.org/web/1ba/4c3/788/1ba4c3788b324c63a9e419d8e94c330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96" cy="512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На закладке Advanced можно изменить логику, которая будет использоваться при успешном или неуспешном завершении шага: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178" cy="1724025"/>
            <wp:effectExtent l="0" t="0" r="635" b="0"/>
            <wp:docPr id="23" name="Рисунок 23" descr="https://habrastorage.org/web/459/6a5/865/4596a5865f59498db2c5e0ad3c48c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habrastorage.org/web/459/6a5/865/4596a5865f59498db2c5e0ad3c48c49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75" cy="172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Шаг создан: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4475" cy="1225234"/>
            <wp:effectExtent l="0" t="0" r="0" b="0"/>
            <wp:docPr id="22" name="Рисунок 22" descr="https://habrastorage.org/web/15e/238/c28/15e238c28fdc41d888201a0949e77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habrastorage.org/web/15e/238/c28/15e238c28fdc41d888201a0949e7758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40" cy="12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Осталось создать расписание для данной задачи: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825" cy="3684724"/>
            <wp:effectExtent l="0" t="0" r="0" b="0"/>
            <wp:docPr id="21" name="Рисунок 21" descr="https://habrastorage.org/web/8e1/c21/eb2/8e1c21eb2b3f46b0a6f8860a2a43ff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habrastorage.org/web/8e1/c21/eb2/8e1c21eb2b3f46b0a6f8860a2a43ffe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67" cy="369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Расписание можно задать разнообразным образом. Думаю, здесь все должно быть интуитивно понятно: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025" cy="1930143"/>
            <wp:effectExtent l="0" t="0" r="0" b="0"/>
            <wp:docPr id="20" name="Рисунок 20" descr="https://habrastorage.org/web/a11/d41/db2/a11d41db27184ac59b1d6d63c81843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habrastorage.org/web/a11/d41/db2/a11d41db27184ac59b1d6d63c818439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77" cy="193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Все, задача создана.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Делаем тестовый запуск: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0775" cy="1914525"/>
            <wp:effectExtent l="0" t="0" r="9525" b="9525"/>
            <wp:docPr id="19" name="Рисунок 19" descr="https://habrastorage.org/web/068/49f/9d3/06849f9d36204d13bdb2de766406cf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habrastorage.org/web/068/49f/9d3/06849f9d36204d13bdb2de766406cff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689" cy="191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Так как шаг у нас всего один, то задача запустится сразу, иначе нужно было бы указать с какого шага нужно начать выполнение.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  <w:t>Результат выполнения задачи можно увидеть в следующем журнале: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7069" cy="2219325"/>
            <wp:effectExtent l="0" t="0" r="0" b="0"/>
            <wp:docPr id="18" name="Рисунок 18" descr="https://habrastorage.org/web/f12/836/19c/f1283619c5464837a5ea3ae105a809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habrastorage.org/web/f12/836/19c/f1283619c5464837a5ea3ae105a8092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48" cy="22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i/>
          <w:iCs/>
          <w:sz w:val="28"/>
          <w:szCs w:val="28"/>
        </w:rPr>
        <w:t>В данном журнале можно увидеть успешность завершения каждого шага, а также время выполнения и прочие параметры.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b/>
          <w:bCs/>
          <w:sz w:val="28"/>
          <w:szCs w:val="28"/>
        </w:rPr>
        <w:t>Более подробный отчет о выполнении пакета можно посмотреть при помощи следующего отчета:</w:t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0144" cy="2924175"/>
            <wp:effectExtent l="0" t="0" r="0" b="0"/>
            <wp:docPr id="17" name="Рисунок 17" descr="https://habrastorage.org/web/343/299/83f/34329983fcbd4c88bf10bdc3e1dd8f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habrastorage.org/web/343/299/83f/34329983fcbd4c88bf10bdc3e1dd8f0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96" cy="293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1432" cy="2828925"/>
            <wp:effectExtent l="0" t="0" r="3810" b="0"/>
            <wp:docPr id="16" name="Рисунок 16" descr="https://habrastorage.org/web/d3d/c79/b6f/d3dc79b6fa644f7d9f6e75bff33627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habrastorage.org/web/d3d/c79/b6f/d3dc79b6fa644f7d9f6e75bff33627ec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48" cy="286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sz w:val="28"/>
          <w:szCs w:val="28"/>
        </w:rPr>
        <w:br/>
      </w:r>
      <w:r w:rsidRPr="0039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4303" cy="4086225"/>
            <wp:effectExtent l="0" t="0" r="0" b="0"/>
            <wp:docPr id="15" name="Рисунок 15" descr="https://habrastorage.org/web/6a5/d46/9fc/6a5d469fc72343ec8f7b14552323e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habrastorage.org/web/6a5/d46/9fc/6a5d469fc72343ec8f7b14552323e9d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48" cy="40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1D7" w:rsidRPr="003911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55C"/>
    <w:rsid w:val="00112A3E"/>
    <w:rsid w:val="0014358B"/>
    <w:rsid w:val="003911D7"/>
    <w:rsid w:val="008951FF"/>
    <w:rsid w:val="00933464"/>
    <w:rsid w:val="00C6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FB3732-78F7-4F92-8D6C-6FF80864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2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1441</Words>
  <Characters>8215</Characters>
  <Application>Microsoft Office Word</Application>
  <DocSecurity>4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А. Соколова</dc:creator>
  <cp:keywords/>
  <dc:description/>
  <cp:lastModifiedBy>user</cp:lastModifiedBy>
  <cp:revision>2</cp:revision>
  <dcterms:created xsi:type="dcterms:W3CDTF">2022-11-14T09:45:00Z</dcterms:created>
  <dcterms:modified xsi:type="dcterms:W3CDTF">2022-11-14T09:45:00Z</dcterms:modified>
</cp:coreProperties>
</file>