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8E" w:rsidRDefault="00F0198E" w:rsidP="00CF2E5E">
      <w:pPr>
        <w:ind w:right="301"/>
        <w:jc w:val="center"/>
        <w:rPr>
          <w:noProof/>
          <w:sz w:val="28"/>
          <w:szCs w:val="28"/>
        </w:rPr>
      </w:pPr>
      <w:r w:rsidRPr="00F0198E">
        <w:rPr>
          <w:noProof/>
          <w:sz w:val="28"/>
          <w:szCs w:val="28"/>
        </w:rPr>
        <w:t>Практическое занятие</w:t>
      </w:r>
      <w:r w:rsidR="00CF2E5E">
        <w:rPr>
          <w:noProof/>
          <w:sz w:val="28"/>
          <w:szCs w:val="28"/>
        </w:rPr>
        <w:t xml:space="preserve"> и лабораторная работа</w:t>
      </w:r>
      <w:r w:rsidR="00647804">
        <w:rPr>
          <w:noProof/>
          <w:sz w:val="28"/>
          <w:szCs w:val="28"/>
        </w:rPr>
        <w:t xml:space="preserve"> №2</w:t>
      </w:r>
    </w:p>
    <w:p w:rsidR="00CF2E5E" w:rsidRDefault="00CF2E5E" w:rsidP="00CF2E5E">
      <w:pPr>
        <w:ind w:right="301"/>
        <w:jc w:val="center"/>
        <w:rPr>
          <w:noProof/>
          <w:sz w:val="28"/>
          <w:szCs w:val="28"/>
        </w:rPr>
      </w:pPr>
    </w:p>
    <w:p w:rsidR="00647804" w:rsidRDefault="00647804" w:rsidP="00647804">
      <w:pPr>
        <w:ind w:right="301"/>
        <w:jc w:val="center"/>
        <w:rPr>
          <w:noProof/>
          <w:sz w:val="28"/>
          <w:szCs w:val="28"/>
        </w:rPr>
      </w:pPr>
      <w:r w:rsidRPr="00BF3C9D">
        <w:rPr>
          <w:noProof/>
          <w:sz w:val="28"/>
          <w:szCs w:val="28"/>
        </w:rPr>
        <w:t>Моделировани</w:t>
      </w:r>
      <w:r>
        <w:rPr>
          <w:noProof/>
          <w:sz w:val="28"/>
          <w:szCs w:val="28"/>
        </w:rPr>
        <w:t>е процесса движения информации (структурный анализ на основе DFD-диаграмм</w:t>
      </w:r>
      <w:r w:rsidRPr="00BF3C9D">
        <w:rPr>
          <w:noProof/>
          <w:sz w:val="28"/>
          <w:szCs w:val="28"/>
        </w:rPr>
        <w:t>)</w:t>
      </w:r>
    </w:p>
    <w:p w:rsidR="00CF2E5E" w:rsidRDefault="00CF2E5E" w:rsidP="00647804">
      <w:pPr>
        <w:ind w:right="301"/>
        <w:rPr>
          <w:noProof/>
          <w:sz w:val="28"/>
          <w:szCs w:val="28"/>
        </w:rPr>
      </w:pPr>
    </w:p>
    <w:p w:rsidR="00F0198E" w:rsidRDefault="00F0198E" w:rsidP="00CF2E5E">
      <w:pPr>
        <w:spacing w:line="360" w:lineRule="auto"/>
        <w:ind w:right="301" w:firstLine="567"/>
        <w:rPr>
          <w:sz w:val="28"/>
          <w:szCs w:val="28"/>
        </w:rPr>
      </w:pPr>
      <w:r w:rsidRPr="0027327A">
        <w:rPr>
          <w:sz w:val="28"/>
          <w:szCs w:val="28"/>
        </w:rPr>
        <w:t>Цель работы</w:t>
      </w:r>
    </w:p>
    <w:p w:rsidR="00647804" w:rsidRPr="00183AB1" w:rsidRDefault="00647804" w:rsidP="00647804">
      <w:pPr>
        <w:pStyle w:val="a7"/>
        <w:numPr>
          <w:ilvl w:val="0"/>
          <w:numId w:val="5"/>
        </w:numPr>
        <w:ind w:left="0" w:right="301" w:firstLine="284"/>
        <w:jc w:val="both"/>
        <w:rPr>
          <w:sz w:val="28"/>
          <w:szCs w:val="28"/>
        </w:rPr>
      </w:pPr>
      <w:r w:rsidRPr="00183AB1">
        <w:rPr>
          <w:sz w:val="28"/>
          <w:szCs w:val="28"/>
        </w:rPr>
        <w:t xml:space="preserve">изучить общие положения о моделировании потоков данных и компоненты диаграммы </w:t>
      </w:r>
      <w:proofErr w:type="gramStart"/>
      <w:r w:rsidRPr="00183AB1">
        <w:rPr>
          <w:sz w:val="28"/>
          <w:szCs w:val="28"/>
        </w:rPr>
        <w:t>потоков</w:t>
      </w:r>
      <w:proofErr w:type="gramEnd"/>
      <w:r w:rsidRPr="00183AB1">
        <w:rPr>
          <w:sz w:val="28"/>
          <w:szCs w:val="28"/>
        </w:rPr>
        <w:t xml:space="preserve"> данных DFD;</w:t>
      </w:r>
    </w:p>
    <w:p w:rsidR="00647804" w:rsidRDefault="00647804" w:rsidP="00647804">
      <w:pPr>
        <w:pStyle w:val="a7"/>
        <w:numPr>
          <w:ilvl w:val="0"/>
          <w:numId w:val="5"/>
        </w:numPr>
        <w:ind w:left="0" w:right="301" w:firstLine="284"/>
        <w:jc w:val="both"/>
        <w:rPr>
          <w:sz w:val="28"/>
          <w:szCs w:val="28"/>
        </w:rPr>
      </w:pPr>
      <w:r w:rsidRPr="00183AB1">
        <w:rPr>
          <w:sz w:val="28"/>
          <w:szCs w:val="28"/>
        </w:rPr>
        <w:t>построить диаграмму декомпозиции в нотации DFD;</w:t>
      </w:r>
    </w:p>
    <w:p w:rsidR="00F0198E" w:rsidRDefault="00F0198E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F0198E" w:rsidRDefault="00CF2E5E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CF2E5E" w:rsidRDefault="00CF2E5E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CF2E5E" w:rsidRDefault="00721A0E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Федеральное бюро техни</w:t>
      </w:r>
      <w:r>
        <w:rPr>
          <w:sz w:val="28"/>
          <w:szCs w:val="28"/>
        </w:rPr>
        <w:t>ческо</w:t>
      </w:r>
      <w:r>
        <w:rPr>
          <w:sz w:val="28"/>
          <w:szCs w:val="28"/>
        </w:rPr>
        <w:t>й инвентаризации</w:t>
      </w:r>
      <w:r w:rsidR="00647804">
        <w:rPr>
          <w:sz w:val="28"/>
          <w:szCs w:val="28"/>
        </w:rPr>
        <w:t>.</w:t>
      </w:r>
    </w:p>
    <w:p w:rsidR="00CF2E5E" w:rsidRDefault="00CF2E5E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CF2E5E" w:rsidRDefault="00CF2E5E" w:rsidP="00FB2810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CF2E5E" w:rsidRDefault="00CF2E5E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CF2E5E" w:rsidRDefault="00647804" w:rsidP="00FB2810">
      <w:pPr>
        <w:pStyle w:val="a7"/>
        <w:numPr>
          <w:ilvl w:val="0"/>
          <w:numId w:val="1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Краткий анализ внешних и внутренних событий</w:t>
      </w:r>
    </w:p>
    <w:p w:rsidR="00B26F7F" w:rsidRDefault="00B26F7F" w:rsidP="00B26F7F">
      <w:pPr>
        <w:tabs>
          <w:tab w:val="left" w:pos="9355"/>
        </w:tabs>
        <w:jc w:val="both"/>
        <w:rPr>
          <w:sz w:val="28"/>
          <w:szCs w:val="28"/>
        </w:rPr>
      </w:pPr>
    </w:p>
    <w:p w:rsidR="00134C07" w:rsidRPr="00134C07" w:rsidRDefault="00B26F7F" w:rsidP="00134C07">
      <w:pPr>
        <w:tabs>
          <w:tab w:val="left" w:pos="9355"/>
        </w:tabs>
        <w:jc w:val="both"/>
        <w:rPr>
          <w:sz w:val="28"/>
          <w:szCs w:val="28"/>
        </w:rPr>
      </w:pPr>
      <w:r w:rsidRPr="00134C07">
        <w:rPr>
          <w:sz w:val="28"/>
          <w:szCs w:val="28"/>
        </w:rPr>
        <w:t>Внешн</w:t>
      </w:r>
      <w:r w:rsidR="00134C07" w:rsidRPr="00134C07">
        <w:rPr>
          <w:sz w:val="28"/>
          <w:szCs w:val="28"/>
        </w:rPr>
        <w:t>и</w:t>
      </w:r>
      <w:r w:rsidRPr="00134C07">
        <w:rPr>
          <w:sz w:val="28"/>
          <w:szCs w:val="28"/>
        </w:rPr>
        <w:t>е событи</w:t>
      </w:r>
      <w:r w:rsidR="00134C07" w:rsidRPr="00134C07">
        <w:rPr>
          <w:sz w:val="28"/>
          <w:szCs w:val="28"/>
        </w:rPr>
        <w:t>я</w:t>
      </w:r>
      <w:r w:rsidRPr="00134C07">
        <w:rPr>
          <w:sz w:val="28"/>
          <w:szCs w:val="28"/>
        </w:rPr>
        <w:t xml:space="preserve">: </w:t>
      </w:r>
    </w:p>
    <w:p w:rsidR="00B26F7F" w:rsidRDefault="002469A8" w:rsidP="00134C07">
      <w:pPr>
        <w:pStyle w:val="a7"/>
        <w:numPr>
          <w:ilvl w:val="0"/>
          <w:numId w:val="8"/>
        </w:numPr>
        <w:tabs>
          <w:tab w:val="left" w:pos="9355"/>
        </w:tabs>
        <w:jc w:val="both"/>
        <w:rPr>
          <w:sz w:val="28"/>
          <w:szCs w:val="28"/>
        </w:rPr>
      </w:pPr>
      <w:r w:rsidRPr="00134C07">
        <w:rPr>
          <w:sz w:val="28"/>
          <w:szCs w:val="28"/>
        </w:rPr>
        <w:t>клиент подает за</w:t>
      </w:r>
      <w:r w:rsidRPr="00134C07">
        <w:rPr>
          <w:sz w:val="28"/>
          <w:szCs w:val="28"/>
        </w:rPr>
        <w:t>я</w:t>
      </w:r>
      <w:r w:rsidRPr="00134C07">
        <w:rPr>
          <w:sz w:val="28"/>
          <w:szCs w:val="28"/>
        </w:rPr>
        <w:t xml:space="preserve">вку </w:t>
      </w:r>
      <w:r w:rsidR="00134C07" w:rsidRPr="00134C07">
        <w:rPr>
          <w:sz w:val="28"/>
          <w:szCs w:val="28"/>
        </w:rPr>
        <w:t>с пакетом документов дл</w:t>
      </w:r>
      <w:r w:rsidR="00134C07" w:rsidRPr="00134C07">
        <w:rPr>
          <w:sz w:val="28"/>
          <w:szCs w:val="28"/>
        </w:rPr>
        <w:t>я</w:t>
      </w:r>
      <w:r w:rsidR="00134C07" w:rsidRPr="00134C07">
        <w:rPr>
          <w:sz w:val="28"/>
          <w:szCs w:val="28"/>
        </w:rPr>
        <w:t xml:space="preserve"> оформлени</w:t>
      </w:r>
      <w:r w:rsidR="00134C07" w:rsidRPr="00134C07">
        <w:rPr>
          <w:sz w:val="28"/>
          <w:szCs w:val="28"/>
        </w:rPr>
        <w:t>я</w:t>
      </w:r>
      <w:r w:rsidR="00134C07" w:rsidRPr="00134C07">
        <w:rPr>
          <w:sz w:val="28"/>
          <w:szCs w:val="28"/>
        </w:rPr>
        <w:t xml:space="preserve"> технического плана и\или кадастрового паспорта</w:t>
      </w:r>
    </w:p>
    <w:p w:rsidR="00134C07" w:rsidRDefault="00134C07" w:rsidP="00134C07">
      <w:pPr>
        <w:pStyle w:val="a7"/>
        <w:numPr>
          <w:ilvl w:val="0"/>
          <w:numId w:val="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отправка документов в </w:t>
      </w:r>
      <w:proofErr w:type="spellStart"/>
      <w:r>
        <w:rPr>
          <w:sz w:val="28"/>
          <w:szCs w:val="28"/>
        </w:rPr>
        <w:t>Росреестр</w:t>
      </w:r>
      <w:proofErr w:type="spellEnd"/>
      <w:r>
        <w:rPr>
          <w:sz w:val="28"/>
          <w:szCs w:val="28"/>
        </w:rPr>
        <w:t xml:space="preserve"> для регистрации объекта и\или регистрации права собственности</w:t>
      </w:r>
    </w:p>
    <w:p w:rsidR="00134C07" w:rsidRDefault="00134C07" w:rsidP="00134C07">
      <w:pPr>
        <w:pStyle w:val="a7"/>
        <w:numPr>
          <w:ilvl w:val="0"/>
          <w:numId w:val="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документов </w:t>
      </w:r>
    </w:p>
    <w:p w:rsidR="00FB3392" w:rsidRDefault="00FB3392" w:rsidP="00134C07">
      <w:pPr>
        <w:pStyle w:val="a7"/>
        <w:numPr>
          <w:ilvl w:val="0"/>
          <w:numId w:val="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внесение изменений в генеральный план</w:t>
      </w:r>
    </w:p>
    <w:p w:rsidR="00FB3392" w:rsidRDefault="00FB3392" w:rsidP="00FB3392">
      <w:pPr>
        <w:pStyle w:val="a7"/>
        <w:numPr>
          <w:ilvl w:val="0"/>
          <w:numId w:val="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полу</w:t>
      </w:r>
      <w:r w:rsidRPr="00FB3392">
        <w:rPr>
          <w:sz w:val="28"/>
          <w:szCs w:val="28"/>
        </w:rPr>
        <w:t>ч</w:t>
      </w:r>
      <w:r>
        <w:rPr>
          <w:sz w:val="28"/>
          <w:szCs w:val="28"/>
        </w:rPr>
        <w:t xml:space="preserve">ение кадастрового паспорта из </w:t>
      </w:r>
      <w:proofErr w:type="spellStart"/>
      <w:r>
        <w:rPr>
          <w:sz w:val="28"/>
          <w:szCs w:val="28"/>
        </w:rPr>
        <w:t>Росреестра</w:t>
      </w:r>
      <w:proofErr w:type="spellEnd"/>
    </w:p>
    <w:p w:rsidR="00FB3392" w:rsidRPr="00134C07" w:rsidRDefault="00FB3392" w:rsidP="00FB3392">
      <w:pPr>
        <w:pStyle w:val="a7"/>
        <w:numPr>
          <w:ilvl w:val="0"/>
          <w:numId w:val="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выда</w:t>
      </w:r>
      <w:r w:rsidRPr="00FB3392">
        <w:rPr>
          <w:sz w:val="28"/>
          <w:szCs w:val="28"/>
        </w:rPr>
        <w:t>ч</w:t>
      </w:r>
      <w:r>
        <w:rPr>
          <w:sz w:val="28"/>
          <w:szCs w:val="28"/>
        </w:rPr>
        <w:t>а документов клиенту</w:t>
      </w:r>
    </w:p>
    <w:p w:rsidR="00B26F7F" w:rsidRPr="00134C07" w:rsidRDefault="00B26F7F" w:rsidP="00134C07">
      <w:pPr>
        <w:tabs>
          <w:tab w:val="left" w:pos="9355"/>
        </w:tabs>
        <w:jc w:val="both"/>
        <w:rPr>
          <w:sz w:val="28"/>
          <w:szCs w:val="28"/>
        </w:rPr>
      </w:pPr>
      <w:r w:rsidRPr="00134C07">
        <w:rPr>
          <w:sz w:val="28"/>
          <w:szCs w:val="28"/>
        </w:rPr>
        <w:t>Внутренн</w:t>
      </w:r>
      <w:r w:rsidR="00134C07">
        <w:rPr>
          <w:sz w:val="28"/>
          <w:szCs w:val="28"/>
        </w:rPr>
        <w:t>и</w:t>
      </w:r>
      <w:r w:rsidRPr="00134C07">
        <w:rPr>
          <w:sz w:val="28"/>
          <w:szCs w:val="28"/>
        </w:rPr>
        <w:t>е событи</w:t>
      </w:r>
      <w:r w:rsidR="00134C07">
        <w:rPr>
          <w:sz w:val="28"/>
          <w:szCs w:val="28"/>
        </w:rPr>
        <w:t>я</w:t>
      </w:r>
      <w:r w:rsidRPr="00134C07">
        <w:rPr>
          <w:sz w:val="28"/>
          <w:szCs w:val="28"/>
        </w:rPr>
        <w:t xml:space="preserve">: </w:t>
      </w:r>
    </w:p>
    <w:p w:rsidR="00D26B72" w:rsidRDefault="00D35288" w:rsidP="00B26F7F">
      <w:pPr>
        <w:pStyle w:val="a7"/>
        <w:numPr>
          <w:ilvl w:val="0"/>
          <w:numId w:val="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оформление договора</w:t>
      </w:r>
    </w:p>
    <w:p w:rsidR="00D35288" w:rsidRDefault="00D35288" w:rsidP="00B26F7F">
      <w:pPr>
        <w:pStyle w:val="a7"/>
        <w:numPr>
          <w:ilvl w:val="0"/>
          <w:numId w:val="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отправки документов в </w:t>
      </w:r>
      <w:proofErr w:type="spellStart"/>
      <w:r>
        <w:rPr>
          <w:sz w:val="28"/>
          <w:szCs w:val="28"/>
        </w:rPr>
        <w:t>Росреестр</w:t>
      </w:r>
      <w:proofErr w:type="spellEnd"/>
    </w:p>
    <w:p w:rsidR="00D35288" w:rsidRDefault="00D35288" w:rsidP="00D35288">
      <w:pPr>
        <w:pStyle w:val="a7"/>
        <w:numPr>
          <w:ilvl w:val="0"/>
          <w:numId w:val="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техни</w:t>
      </w:r>
      <w:r w:rsidRPr="00D35288">
        <w:rPr>
          <w:sz w:val="28"/>
          <w:szCs w:val="28"/>
        </w:rPr>
        <w:t>ч</w:t>
      </w:r>
      <w:r>
        <w:rPr>
          <w:sz w:val="28"/>
          <w:szCs w:val="28"/>
        </w:rPr>
        <w:t>еского плана</w:t>
      </w:r>
    </w:p>
    <w:p w:rsidR="00D35288" w:rsidRDefault="00D35288" w:rsidP="00D35288">
      <w:pPr>
        <w:pStyle w:val="a7"/>
        <w:numPr>
          <w:ilvl w:val="0"/>
          <w:numId w:val="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 кадастрового паспорта из </w:t>
      </w:r>
      <w:proofErr w:type="spellStart"/>
      <w:r>
        <w:rPr>
          <w:sz w:val="28"/>
          <w:szCs w:val="28"/>
        </w:rPr>
        <w:t>Росреестра</w:t>
      </w:r>
      <w:proofErr w:type="spellEnd"/>
    </w:p>
    <w:p w:rsidR="00D35288" w:rsidRPr="00B26F7F" w:rsidRDefault="00D35288" w:rsidP="00D35288">
      <w:pPr>
        <w:pStyle w:val="a7"/>
        <w:numPr>
          <w:ilvl w:val="0"/>
          <w:numId w:val="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выда</w:t>
      </w:r>
      <w:r w:rsidRPr="00D35288">
        <w:rPr>
          <w:sz w:val="28"/>
          <w:szCs w:val="28"/>
        </w:rPr>
        <w:t>ч</w:t>
      </w:r>
      <w:r>
        <w:rPr>
          <w:sz w:val="28"/>
          <w:szCs w:val="28"/>
        </w:rPr>
        <w:t>а документов (техни</w:t>
      </w:r>
      <w:r w:rsidRPr="00D35288">
        <w:rPr>
          <w:sz w:val="28"/>
          <w:szCs w:val="28"/>
        </w:rPr>
        <w:t>ч</w:t>
      </w:r>
      <w:r>
        <w:rPr>
          <w:sz w:val="28"/>
          <w:szCs w:val="28"/>
        </w:rPr>
        <w:t>еского\кадастрового паспорта)</w:t>
      </w:r>
    </w:p>
    <w:p w:rsidR="008A52C9" w:rsidRDefault="008A52C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2810" w:rsidRDefault="00D26B72" w:rsidP="00D26B72">
      <w:pPr>
        <w:pStyle w:val="a7"/>
        <w:numPr>
          <w:ilvl w:val="0"/>
          <w:numId w:val="1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действий внешних сущностей</w:t>
      </w:r>
    </w:p>
    <w:p w:rsidR="00D26B72" w:rsidRDefault="00D26B72" w:rsidP="00D26B72">
      <w:pPr>
        <w:tabs>
          <w:tab w:val="left" w:pos="9355"/>
        </w:tabs>
        <w:jc w:val="both"/>
        <w:rPr>
          <w:sz w:val="28"/>
          <w:szCs w:val="28"/>
        </w:rPr>
      </w:pPr>
    </w:p>
    <w:p w:rsidR="00D26B72" w:rsidRDefault="00D26B72" w:rsidP="00D26B72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Таблица 1 – Описание внешних сущностей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"/>
        <w:gridCol w:w="1925"/>
        <w:gridCol w:w="1837"/>
        <w:gridCol w:w="1521"/>
        <w:gridCol w:w="1758"/>
        <w:gridCol w:w="1547"/>
      </w:tblGrid>
      <w:tr w:rsidR="00D4261B" w:rsidTr="00E06C41">
        <w:tc>
          <w:tcPr>
            <w:tcW w:w="757" w:type="dxa"/>
            <w:vAlign w:val="center"/>
          </w:tcPr>
          <w:p w:rsidR="00D26B72" w:rsidRPr="00D26B72" w:rsidRDefault="00D26B72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D26B72">
              <w:rPr>
                <w:sz w:val="22"/>
                <w:szCs w:val="22"/>
              </w:rPr>
              <w:t>№</w:t>
            </w:r>
          </w:p>
        </w:tc>
        <w:tc>
          <w:tcPr>
            <w:tcW w:w="1925" w:type="dxa"/>
            <w:vAlign w:val="center"/>
          </w:tcPr>
          <w:p w:rsidR="00D26B72" w:rsidRPr="00D26B72" w:rsidRDefault="00D26B72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D26B72">
              <w:rPr>
                <w:sz w:val="22"/>
                <w:szCs w:val="22"/>
              </w:rPr>
              <w:t>Внешняя сущность</w:t>
            </w:r>
          </w:p>
        </w:tc>
        <w:tc>
          <w:tcPr>
            <w:tcW w:w="1837" w:type="dxa"/>
            <w:vAlign w:val="center"/>
          </w:tcPr>
          <w:p w:rsidR="00D26B72" w:rsidRPr="00D26B72" w:rsidRDefault="00D26B72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D26B72">
              <w:rPr>
                <w:sz w:val="22"/>
                <w:szCs w:val="22"/>
              </w:rPr>
              <w:t>Событие (описание взаимодействия)</w:t>
            </w:r>
          </w:p>
        </w:tc>
        <w:tc>
          <w:tcPr>
            <w:tcW w:w="1521" w:type="dxa"/>
            <w:vAlign w:val="center"/>
          </w:tcPr>
          <w:p w:rsidR="00D26B72" w:rsidRPr="00D26B72" w:rsidRDefault="00D26B72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D26B72">
              <w:rPr>
                <w:sz w:val="22"/>
                <w:szCs w:val="22"/>
              </w:rPr>
              <w:t>Тип события</w:t>
            </w:r>
          </w:p>
        </w:tc>
        <w:tc>
          <w:tcPr>
            <w:tcW w:w="1758" w:type="dxa"/>
            <w:vAlign w:val="center"/>
          </w:tcPr>
          <w:p w:rsidR="00D26B72" w:rsidRPr="00D26B72" w:rsidRDefault="00D26B72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D26B72">
              <w:rPr>
                <w:sz w:val="22"/>
                <w:szCs w:val="22"/>
              </w:rPr>
              <w:t>Основной процесс</w:t>
            </w:r>
          </w:p>
        </w:tc>
        <w:tc>
          <w:tcPr>
            <w:tcW w:w="1547" w:type="dxa"/>
            <w:vAlign w:val="center"/>
          </w:tcPr>
          <w:p w:rsidR="00D26B72" w:rsidRPr="00D26B72" w:rsidRDefault="00D26B72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D26B72">
              <w:rPr>
                <w:sz w:val="22"/>
                <w:szCs w:val="22"/>
              </w:rPr>
              <w:t>Реакция системы на событие</w:t>
            </w:r>
          </w:p>
        </w:tc>
      </w:tr>
      <w:tr w:rsidR="00E06C41" w:rsidTr="00E06C41">
        <w:trPr>
          <w:trHeight w:val="1013"/>
        </w:trPr>
        <w:tc>
          <w:tcPr>
            <w:tcW w:w="757" w:type="dxa"/>
            <w:vMerge w:val="restart"/>
            <w:vAlign w:val="center"/>
          </w:tcPr>
          <w:p w:rsidR="00E06C41" w:rsidRPr="00687B27" w:rsidRDefault="00E06C41" w:rsidP="008A52C9">
            <w:pPr>
              <w:tabs>
                <w:tab w:val="left" w:pos="9355"/>
              </w:tabs>
              <w:jc w:val="center"/>
              <w:rPr>
                <w:sz w:val="28"/>
                <w:szCs w:val="28"/>
                <w:lang w:val="en-US"/>
              </w:rPr>
            </w:pPr>
            <w:r w:rsidRPr="00B1377B">
              <w:rPr>
                <w:sz w:val="22"/>
                <w:szCs w:val="22"/>
              </w:rPr>
              <w:t>1</w:t>
            </w:r>
          </w:p>
        </w:tc>
        <w:tc>
          <w:tcPr>
            <w:tcW w:w="1925" w:type="dxa"/>
            <w:vMerge w:val="restart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Клиент</w:t>
            </w:r>
          </w:p>
        </w:tc>
        <w:tc>
          <w:tcPr>
            <w:tcW w:w="1837" w:type="dxa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п</w:t>
            </w:r>
            <w:r w:rsidRPr="00B1377B">
              <w:rPr>
                <w:sz w:val="22"/>
                <w:szCs w:val="22"/>
              </w:rPr>
              <w:t>ода</w:t>
            </w:r>
            <w:r w:rsidRPr="008A52C9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а</w:t>
            </w:r>
            <w:r w:rsidRPr="00B1377B">
              <w:rPr>
                <w:sz w:val="22"/>
                <w:szCs w:val="22"/>
              </w:rPr>
              <w:t xml:space="preserve"> заявк</w:t>
            </w:r>
            <w:r>
              <w:rPr>
                <w:sz w:val="22"/>
                <w:szCs w:val="22"/>
              </w:rPr>
              <w:t>и и пакета документов</w:t>
            </w:r>
          </w:p>
        </w:tc>
        <w:tc>
          <w:tcPr>
            <w:tcW w:w="1521" w:type="dxa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8"/>
                <w:szCs w:val="28"/>
              </w:rPr>
            </w:pPr>
            <w:r w:rsidRPr="00B1377B">
              <w:rPr>
                <w:sz w:val="22"/>
                <w:szCs w:val="22"/>
              </w:rPr>
              <w:t>типичный</w:t>
            </w:r>
          </w:p>
        </w:tc>
        <w:tc>
          <w:tcPr>
            <w:tcW w:w="1758" w:type="dxa"/>
            <w:vMerge w:val="restart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Обработка документов</w:t>
            </w:r>
          </w:p>
        </w:tc>
        <w:tc>
          <w:tcPr>
            <w:tcW w:w="1547" w:type="dxa"/>
            <w:vAlign w:val="center"/>
          </w:tcPr>
          <w:p w:rsidR="00E06C41" w:rsidRPr="008A52C9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Оформление договора, отправка документов в </w:t>
            </w:r>
            <w:proofErr w:type="spellStart"/>
            <w:r>
              <w:rPr>
                <w:sz w:val="22"/>
                <w:szCs w:val="28"/>
              </w:rPr>
              <w:t>Росреестр</w:t>
            </w:r>
            <w:proofErr w:type="spellEnd"/>
          </w:p>
        </w:tc>
      </w:tr>
      <w:tr w:rsidR="00E06C41" w:rsidTr="00E06C41">
        <w:trPr>
          <w:trHeight w:val="1012"/>
        </w:trPr>
        <w:tc>
          <w:tcPr>
            <w:tcW w:w="757" w:type="dxa"/>
            <w:vMerge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925" w:type="dxa"/>
            <w:vMerge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837" w:type="dxa"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</w:t>
            </w:r>
            <w:r w:rsidRPr="008A52C9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ение</w:t>
            </w:r>
            <w:r>
              <w:rPr>
                <w:sz w:val="22"/>
                <w:szCs w:val="22"/>
              </w:rPr>
              <w:t xml:space="preserve"> документ</w:t>
            </w:r>
            <w:r>
              <w:rPr>
                <w:sz w:val="22"/>
                <w:szCs w:val="22"/>
              </w:rPr>
              <w:t>ов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техплан</w:t>
            </w:r>
            <w:proofErr w:type="spellEnd"/>
            <w:r>
              <w:rPr>
                <w:sz w:val="22"/>
                <w:szCs w:val="22"/>
              </w:rPr>
              <w:t>, кадастровый паспорт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21" w:type="dxa"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 w:rsidRPr="00B1377B">
              <w:rPr>
                <w:sz w:val="22"/>
                <w:szCs w:val="22"/>
              </w:rPr>
              <w:t>типичный</w:t>
            </w:r>
          </w:p>
        </w:tc>
        <w:tc>
          <w:tcPr>
            <w:tcW w:w="1758" w:type="dxa"/>
            <w:vMerge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547" w:type="dxa"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документов к выда</w:t>
            </w:r>
            <w:r w:rsidRPr="008A52C9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е, выда</w:t>
            </w:r>
            <w:r w:rsidRPr="008A52C9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а документов</w:t>
            </w:r>
          </w:p>
        </w:tc>
      </w:tr>
      <w:tr w:rsidR="00E06C41" w:rsidTr="00E06C41">
        <w:trPr>
          <w:trHeight w:val="1012"/>
        </w:trPr>
        <w:tc>
          <w:tcPr>
            <w:tcW w:w="757" w:type="dxa"/>
            <w:vMerge w:val="restart"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5" w:type="dxa"/>
            <w:vMerge w:val="restart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Росреестр</w:t>
            </w:r>
            <w:proofErr w:type="spellEnd"/>
          </w:p>
        </w:tc>
        <w:tc>
          <w:tcPr>
            <w:tcW w:w="1837" w:type="dxa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документов</w:t>
            </w:r>
          </w:p>
        </w:tc>
        <w:tc>
          <w:tcPr>
            <w:tcW w:w="1521" w:type="dxa"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типи</w:t>
            </w:r>
            <w:r w:rsidRPr="00D4261B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ный</w:t>
            </w:r>
          </w:p>
        </w:tc>
        <w:tc>
          <w:tcPr>
            <w:tcW w:w="1758" w:type="dxa"/>
            <w:vMerge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547" w:type="dxa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Сверка с генеральным планом, внесение изменений</w:t>
            </w:r>
          </w:p>
        </w:tc>
      </w:tr>
      <w:tr w:rsidR="00E06C41" w:rsidTr="00E06C41">
        <w:trPr>
          <w:trHeight w:val="1012"/>
        </w:trPr>
        <w:tc>
          <w:tcPr>
            <w:tcW w:w="757" w:type="dxa"/>
            <w:vMerge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925" w:type="dxa"/>
            <w:vMerge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837" w:type="dxa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Отправка документов</w:t>
            </w:r>
          </w:p>
        </w:tc>
        <w:tc>
          <w:tcPr>
            <w:tcW w:w="1521" w:type="dxa"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типи</w:t>
            </w:r>
            <w:r w:rsidRPr="00D4261B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ный</w:t>
            </w:r>
          </w:p>
        </w:tc>
        <w:tc>
          <w:tcPr>
            <w:tcW w:w="1758" w:type="dxa"/>
            <w:vMerge/>
            <w:vAlign w:val="center"/>
          </w:tcPr>
          <w:p w:rsidR="00E06C41" w:rsidRPr="00B1377B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547" w:type="dxa"/>
            <w:vAlign w:val="center"/>
          </w:tcPr>
          <w:p w:rsidR="00E06C41" w:rsidRDefault="00E06C41" w:rsidP="008A52C9">
            <w:pPr>
              <w:tabs>
                <w:tab w:val="lef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</w:t>
            </w:r>
            <w:r w:rsidRPr="00E06C41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 xml:space="preserve">ение документов из </w:t>
            </w:r>
            <w:proofErr w:type="spellStart"/>
            <w:r>
              <w:rPr>
                <w:sz w:val="22"/>
                <w:szCs w:val="22"/>
              </w:rPr>
              <w:t>Росреестра</w:t>
            </w:r>
            <w:proofErr w:type="spellEnd"/>
          </w:p>
        </w:tc>
      </w:tr>
    </w:tbl>
    <w:p w:rsidR="00D26B72" w:rsidRPr="00D26B72" w:rsidRDefault="00D26B72" w:rsidP="00D26B72">
      <w:pPr>
        <w:tabs>
          <w:tab w:val="left" w:pos="9355"/>
        </w:tabs>
        <w:jc w:val="both"/>
        <w:rPr>
          <w:sz w:val="28"/>
          <w:szCs w:val="28"/>
        </w:rPr>
      </w:pPr>
    </w:p>
    <w:p w:rsidR="00687B27" w:rsidRDefault="00687B27">
      <w:pPr>
        <w:spacing w:after="200" w:line="276" w:lineRule="auto"/>
        <w:rPr>
          <w:sz w:val="28"/>
          <w:szCs w:val="28"/>
        </w:rPr>
      </w:pPr>
    </w:p>
    <w:p w:rsidR="00FB2810" w:rsidRDefault="00647804" w:rsidP="00FB2810">
      <w:pPr>
        <w:pStyle w:val="a7"/>
        <w:numPr>
          <w:ilvl w:val="0"/>
          <w:numId w:val="1"/>
        </w:numPr>
        <w:tabs>
          <w:tab w:val="left" w:pos="9355"/>
        </w:tabs>
        <w:jc w:val="both"/>
        <w:rPr>
          <w:sz w:val="28"/>
          <w:szCs w:val="28"/>
        </w:rPr>
      </w:pPr>
      <w:r w:rsidRPr="007A2972">
        <w:rPr>
          <w:sz w:val="28"/>
          <w:szCs w:val="28"/>
        </w:rPr>
        <w:t>DFD-диаграмма главного (основного) процесса.</w:t>
      </w:r>
    </w:p>
    <w:p w:rsidR="00FB2810" w:rsidRDefault="00FB2810" w:rsidP="00FB2810">
      <w:pPr>
        <w:tabs>
          <w:tab w:val="left" w:pos="9355"/>
        </w:tabs>
        <w:jc w:val="both"/>
        <w:rPr>
          <w:sz w:val="28"/>
          <w:szCs w:val="28"/>
        </w:rPr>
      </w:pPr>
    </w:p>
    <w:p w:rsidR="00FD213B" w:rsidRDefault="00E06C41" w:rsidP="002D30BC">
      <w:pPr>
        <w:tabs>
          <w:tab w:val="left" w:pos="9355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7EC430" wp14:editId="53FE85E7">
            <wp:extent cx="5940425" cy="1985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04" w:rsidRDefault="00647804" w:rsidP="006478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7A2972">
        <w:rPr>
          <w:sz w:val="28"/>
          <w:szCs w:val="28"/>
        </w:rPr>
        <w:t>DFD-диаграмма главного (основного) процесса</w:t>
      </w:r>
      <w:r>
        <w:rPr>
          <w:sz w:val="28"/>
          <w:szCs w:val="28"/>
        </w:rPr>
        <w:t>. Контекстная диаграмма</w:t>
      </w:r>
    </w:p>
    <w:p w:rsidR="00D2704D" w:rsidRDefault="00D2704D" w:rsidP="002D30BC">
      <w:pPr>
        <w:spacing w:line="276" w:lineRule="auto"/>
        <w:rPr>
          <w:sz w:val="28"/>
          <w:szCs w:val="28"/>
        </w:rPr>
      </w:pPr>
    </w:p>
    <w:p w:rsidR="00E06C41" w:rsidRDefault="00E06C41" w:rsidP="002D30BC">
      <w:pPr>
        <w:spacing w:line="276" w:lineRule="auto"/>
        <w:rPr>
          <w:sz w:val="28"/>
          <w:szCs w:val="28"/>
        </w:rPr>
      </w:pPr>
    </w:p>
    <w:p w:rsidR="00E06C41" w:rsidRDefault="00E06C41" w:rsidP="002D30BC">
      <w:pPr>
        <w:spacing w:line="276" w:lineRule="auto"/>
        <w:rPr>
          <w:sz w:val="28"/>
          <w:szCs w:val="28"/>
        </w:rPr>
      </w:pPr>
    </w:p>
    <w:p w:rsidR="00E06C41" w:rsidRDefault="00E06C41" w:rsidP="002D30BC">
      <w:pPr>
        <w:spacing w:line="276" w:lineRule="auto"/>
        <w:rPr>
          <w:sz w:val="28"/>
          <w:szCs w:val="28"/>
        </w:rPr>
      </w:pPr>
    </w:p>
    <w:p w:rsidR="00E06C41" w:rsidRDefault="00E06C41" w:rsidP="002D30BC">
      <w:pPr>
        <w:spacing w:line="276" w:lineRule="auto"/>
        <w:rPr>
          <w:sz w:val="28"/>
          <w:szCs w:val="28"/>
        </w:rPr>
      </w:pPr>
    </w:p>
    <w:p w:rsidR="00E06C41" w:rsidRDefault="00E06C41" w:rsidP="002D30BC">
      <w:pPr>
        <w:spacing w:line="276" w:lineRule="auto"/>
        <w:rPr>
          <w:sz w:val="28"/>
          <w:szCs w:val="28"/>
        </w:rPr>
      </w:pPr>
    </w:p>
    <w:p w:rsidR="00E06C41" w:rsidRDefault="00E06C41" w:rsidP="002D30BC">
      <w:pPr>
        <w:spacing w:line="276" w:lineRule="auto"/>
        <w:rPr>
          <w:sz w:val="28"/>
          <w:szCs w:val="28"/>
        </w:rPr>
      </w:pPr>
    </w:p>
    <w:p w:rsidR="00FD213B" w:rsidRDefault="00647804" w:rsidP="00FD213B">
      <w:pPr>
        <w:pStyle w:val="a7"/>
        <w:numPr>
          <w:ilvl w:val="0"/>
          <w:numId w:val="1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DFD-диаграммы декомпозиции</w:t>
      </w:r>
      <w:r w:rsidRPr="007A2972">
        <w:rPr>
          <w:sz w:val="28"/>
          <w:szCs w:val="28"/>
        </w:rPr>
        <w:t xml:space="preserve"> главного (основного) процесса.</w:t>
      </w:r>
    </w:p>
    <w:p w:rsidR="00D2704D" w:rsidRDefault="00D2704D" w:rsidP="00D2704D">
      <w:pPr>
        <w:tabs>
          <w:tab w:val="left" w:pos="9355"/>
        </w:tabs>
        <w:jc w:val="both"/>
        <w:rPr>
          <w:sz w:val="28"/>
          <w:szCs w:val="28"/>
        </w:rPr>
      </w:pPr>
    </w:p>
    <w:p w:rsidR="00FD213B" w:rsidRDefault="00E06C41" w:rsidP="002D30BC">
      <w:pPr>
        <w:tabs>
          <w:tab w:val="left" w:pos="9355"/>
        </w:tabs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348AE0A" wp14:editId="59E2FDCB">
            <wp:extent cx="5940425" cy="3157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04" w:rsidRDefault="00647804" w:rsidP="0064780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декомпозиции первого уровня</w:t>
      </w:r>
    </w:p>
    <w:p w:rsidR="00647804" w:rsidRDefault="00647804" w:rsidP="00FD213B">
      <w:pPr>
        <w:tabs>
          <w:tab w:val="left" w:pos="9355"/>
        </w:tabs>
        <w:jc w:val="both"/>
        <w:rPr>
          <w:color w:val="FF0000"/>
          <w:sz w:val="28"/>
          <w:szCs w:val="28"/>
        </w:rPr>
      </w:pPr>
    </w:p>
    <w:p w:rsidR="005D6AEF" w:rsidRDefault="005D6AEF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Пояснение диаграмм:</w:t>
      </w:r>
    </w:p>
    <w:p w:rsidR="00A0694D" w:rsidRDefault="00A0694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диаграммах отображено два варианта работы системы: для выда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и техни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еского плана и для выда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и кадастрового паспорта.</w:t>
      </w:r>
    </w:p>
    <w:p w:rsidR="00A0694D" w:rsidRDefault="00A0694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Основное разли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 xml:space="preserve">ие состоит в том, 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то для выда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техплана</w:t>
      </w:r>
      <w:proofErr w:type="spellEnd"/>
      <w:r>
        <w:rPr>
          <w:sz w:val="28"/>
          <w:szCs w:val="28"/>
        </w:rPr>
        <w:t xml:space="preserve"> нет необходимости отправлять документы в </w:t>
      </w:r>
      <w:proofErr w:type="spellStart"/>
      <w:r>
        <w:rPr>
          <w:sz w:val="28"/>
          <w:szCs w:val="28"/>
        </w:rPr>
        <w:t>Росреестр</w:t>
      </w:r>
      <w:proofErr w:type="spellEnd"/>
      <w:r>
        <w:rPr>
          <w:sz w:val="28"/>
          <w:szCs w:val="28"/>
        </w:rPr>
        <w:t>. После оформления договора (на основе заявки клиента</w:t>
      </w:r>
      <w:proofErr w:type="gramStart"/>
      <w:r>
        <w:rPr>
          <w:sz w:val="28"/>
          <w:szCs w:val="28"/>
        </w:rPr>
        <w:t>) ,инженер</w:t>
      </w:r>
      <w:proofErr w:type="gramEnd"/>
      <w:r>
        <w:rPr>
          <w:sz w:val="28"/>
          <w:szCs w:val="28"/>
        </w:rPr>
        <w:t xml:space="preserve"> (который в данном слу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ае является ресурсом) вносит техни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еские характеристики объекта и на основании их составляет техни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еский план, который выдается клиенту.</w:t>
      </w:r>
    </w:p>
    <w:p w:rsidR="00A0694D" w:rsidRDefault="00A0694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>ае оформление кадастрового паспорта подготовка документов у отправке вклю</w:t>
      </w:r>
      <w:r w:rsidRPr="00A0694D">
        <w:rPr>
          <w:sz w:val="28"/>
          <w:szCs w:val="28"/>
        </w:rPr>
        <w:t>ч</w:t>
      </w:r>
      <w:r>
        <w:rPr>
          <w:sz w:val="28"/>
          <w:szCs w:val="28"/>
        </w:rPr>
        <w:t xml:space="preserve">ает в себя оформление договора и формирование пакета документов на отправку в </w:t>
      </w:r>
      <w:proofErr w:type="spellStart"/>
      <w:r>
        <w:rPr>
          <w:sz w:val="28"/>
          <w:szCs w:val="28"/>
        </w:rPr>
        <w:t>Росреестр</w:t>
      </w:r>
      <w:proofErr w:type="spellEnd"/>
      <w:r>
        <w:rPr>
          <w:sz w:val="28"/>
          <w:szCs w:val="28"/>
        </w:rPr>
        <w:t xml:space="preserve">. Затем, после проверки подлинности документов и сверки с генпланом, происходит отправка кадастрового паспорта в БТИ, </w:t>
      </w:r>
      <w:r w:rsidR="004264DD">
        <w:rPr>
          <w:sz w:val="28"/>
          <w:szCs w:val="28"/>
        </w:rPr>
        <w:t>где система полу</w:t>
      </w:r>
      <w:r w:rsidR="004264DD" w:rsidRPr="00A0694D">
        <w:rPr>
          <w:sz w:val="28"/>
          <w:szCs w:val="28"/>
        </w:rPr>
        <w:t>ч</w:t>
      </w:r>
      <w:r w:rsidR="004264DD">
        <w:rPr>
          <w:sz w:val="28"/>
          <w:szCs w:val="28"/>
        </w:rPr>
        <w:t>ает кадастровый паспорт и выдает его клиенту.</w:t>
      </w:r>
    </w:p>
    <w:p w:rsidR="005D6AEF" w:rsidRDefault="005D6AEF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5D6AEF" w:rsidRDefault="005D6AEF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264DD" w:rsidRDefault="004264DD" w:rsidP="005D6AE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C8593E" w:rsidRDefault="00C8593E" w:rsidP="00C8593E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Отчет о выполнении лабораторной работы</w:t>
      </w:r>
    </w:p>
    <w:p w:rsidR="007E1695" w:rsidRDefault="007E1695" w:rsidP="00C8593E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A50E6C" w:rsidRDefault="00A50E6C" w:rsidP="00A50E6C">
      <w:pPr>
        <w:pStyle w:val="a7"/>
        <w:numPr>
          <w:ilvl w:val="0"/>
          <w:numId w:val="3"/>
        </w:numPr>
        <w:ind w:left="0" w:right="301" w:firstLine="567"/>
        <w:jc w:val="both"/>
        <w:rPr>
          <w:noProof/>
          <w:sz w:val="28"/>
          <w:szCs w:val="28"/>
        </w:rPr>
      </w:pPr>
      <w:r w:rsidRPr="00D94BE2">
        <w:rPr>
          <w:noProof/>
          <w:sz w:val="28"/>
          <w:szCs w:val="28"/>
        </w:rPr>
        <w:t>Краткое   описа</w:t>
      </w:r>
      <w:r w:rsidR="00B26F7F">
        <w:rPr>
          <w:noProof/>
          <w:sz w:val="28"/>
          <w:szCs w:val="28"/>
        </w:rPr>
        <w:t xml:space="preserve">ние   основного   функционала </w:t>
      </w:r>
      <w:r w:rsidRPr="00D94BE2">
        <w:rPr>
          <w:noProof/>
          <w:sz w:val="28"/>
          <w:szCs w:val="28"/>
        </w:rPr>
        <w:t>кроссплатформенной системы моделирования и анализа бизнес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процессов Ramus Educational.</w:t>
      </w:r>
    </w:p>
    <w:p w:rsidR="00A50E6C" w:rsidRDefault="00A50E6C" w:rsidP="00A50E6C">
      <w:pPr>
        <w:pStyle w:val="a7"/>
        <w:ind w:left="567" w:right="301"/>
        <w:jc w:val="both"/>
        <w:rPr>
          <w:sz w:val="28"/>
          <w:szCs w:val="28"/>
        </w:rPr>
      </w:pPr>
    </w:p>
    <w:p w:rsidR="00A50E6C" w:rsidRPr="00A50E6C" w:rsidRDefault="00A50E6C" w:rsidP="00A50E6C">
      <w:pPr>
        <w:pStyle w:val="a7"/>
        <w:ind w:left="0" w:right="301" w:firstLine="567"/>
        <w:jc w:val="both"/>
        <w:rPr>
          <w:sz w:val="28"/>
          <w:szCs w:val="28"/>
        </w:rPr>
      </w:pP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Educational</w:t>
      </w:r>
      <w:proofErr w:type="spellEnd"/>
      <w:r w:rsidRPr="00A50E6C">
        <w:rPr>
          <w:sz w:val="28"/>
          <w:szCs w:val="28"/>
        </w:rPr>
        <w:t xml:space="preserve"> – это бесплатный аналог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.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</w:t>
      </w:r>
      <w:proofErr w:type="spellEnd"/>
      <w:r w:rsidRPr="00A50E6C">
        <w:rPr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</w:t>
      </w:r>
      <w:proofErr w:type="spellEnd"/>
      <w:r w:rsidRPr="00A50E6C">
        <w:rPr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>.</w:t>
      </w:r>
    </w:p>
    <w:p w:rsidR="001750CE" w:rsidRPr="00D35288" w:rsidRDefault="00A50E6C" w:rsidP="002D30BC">
      <w:pPr>
        <w:pStyle w:val="a7"/>
        <w:ind w:left="0"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Educational</w:t>
      </w:r>
      <w:proofErr w:type="spellEnd"/>
      <w:r w:rsidRPr="00A50E6C">
        <w:rPr>
          <w:sz w:val="28"/>
          <w:szCs w:val="28"/>
        </w:rPr>
        <w:t xml:space="preserve"> поддерживает импорт/экспорт файлов в формат IDL, таким образом реализуя частичную совместимость с подобными программами (например, с CA </w:t>
      </w:r>
      <w:proofErr w:type="spellStart"/>
      <w:r w:rsidRPr="00A50E6C">
        <w:rPr>
          <w:sz w:val="28"/>
          <w:szCs w:val="28"/>
        </w:rPr>
        <w:t>Erwin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Process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Modeler</w:t>
      </w:r>
      <w:proofErr w:type="spellEnd"/>
      <w:r w:rsidRPr="00A50E6C">
        <w:rPr>
          <w:sz w:val="28"/>
          <w:szCs w:val="28"/>
        </w:rPr>
        <w:t>). </w:t>
      </w:r>
      <w:r w:rsidRPr="002D30BC">
        <w:rPr>
          <w:noProof/>
          <w:sz w:val="28"/>
          <w:szCs w:val="28"/>
        </w:rPr>
        <w:t>DFD-диаграмма, созданная в Ramus Educational.</w:t>
      </w:r>
      <w:r w:rsidR="00D35288">
        <w:rPr>
          <w:noProof/>
          <w:sz w:val="28"/>
          <w:szCs w:val="28"/>
        </w:rPr>
        <w:t xml:space="preserve"> Также экспорт диаграмм в </w:t>
      </w:r>
      <w:r w:rsidR="00D35288">
        <w:rPr>
          <w:noProof/>
          <w:sz w:val="28"/>
          <w:szCs w:val="28"/>
          <w:lang w:val="en-US"/>
        </w:rPr>
        <w:t>jpeg</w:t>
      </w:r>
      <w:r w:rsidR="00D35288" w:rsidRPr="00D35288">
        <w:rPr>
          <w:noProof/>
          <w:sz w:val="28"/>
          <w:szCs w:val="28"/>
        </w:rPr>
        <w:t xml:space="preserve"> </w:t>
      </w:r>
      <w:r w:rsidR="00D35288">
        <w:rPr>
          <w:noProof/>
          <w:sz w:val="28"/>
          <w:szCs w:val="28"/>
        </w:rPr>
        <w:t>формат упроща</w:t>
      </w:r>
    </w:p>
    <w:p w:rsidR="007E1695" w:rsidRDefault="007E1695" w:rsidP="007E1695">
      <w:pPr>
        <w:tabs>
          <w:tab w:val="left" w:pos="9355"/>
        </w:tabs>
        <w:jc w:val="both"/>
        <w:rPr>
          <w:sz w:val="28"/>
          <w:szCs w:val="28"/>
        </w:rPr>
      </w:pPr>
    </w:p>
    <w:p w:rsidR="002D30BC" w:rsidRPr="002D30BC" w:rsidRDefault="002D30BC" w:rsidP="002D30BC">
      <w:pPr>
        <w:pStyle w:val="a7"/>
        <w:numPr>
          <w:ilvl w:val="0"/>
          <w:numId w:val="3"/>
        </w:numPr>
        <w:tabs>
          <w:tab w:val="left" w:pos="9355"/>
        </w:tabs>
        <w:jc w:val="both"/>
        <w:rPr>
          <w:sz w:val="28"/>
          <w:szCs w:val="28"/>
        </w:rPr>
      </w:pPr>
      <w:r w:rsidRPr="002D30BC">
        <w:rPr>
          <w:noProof/>
          <w:sz w:val="28"/>
          <w:szCs w:val="28"/>
        </w:rPr>
        <w:t>DFD-диаграмма, созданная в Ramus Educational.</w:t>
      </w:r>
    </w:p>
    <w:p w:rsidR="005C2942" w:rsidRDefault="005D6AEF" w:rsidP="00687B27">
      <w:pPr>
        <w:tabs>
          <w:tab w:val="left" w:pos="9355"/>
        </w:tabs>
        <w:jc w:val="center"/>
        <w:rPr>
          <w:sz w:val="28"/>
          <w:szCs w:val="28"/>
        </w:rPr>
      </w:pPr>
      <w:r w:rsidRPr="005D6AEF">
        <w:rPr>
          <w:noProof/>
          <w:sz w:val="28"/>
          <w:szCs w:val="28"/>
        </w:rPr>
        <w:drawing>
          <wp:inline distT="0" distB="0" distL="0" distR="0">
            <wp:extent cx="5940425" cy="3940457"/>
            <wp:effectExtent l="0" t="0" r="3175" b="3175"/>
            <wp:docPr id="11" name="Рисунок 11" descr="D:\Downloads\Skype\^679E38AE91FB2E4E7BF8B89425670856DCF7D7134F6BD49D3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kype\^679E38AE91FB2E4E7BF8B89425670856DCF7D7134F6BD49D3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6C" w:rsidRDefault="00A50E6C" w:rsidP="00A50E6C">
      <w:pPr>
        <w:pStyle w:val="a7"/>
        <w:ind w:left="0" w:right="301" w:firstLine="28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5D6AEF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- </w:t>
      </w:r>
      <w:r w:rsidRPr="00D94BE2">
        <w:rPr>
          <w:noProof/>
          <w:sz w:val="28"/>
          <w:szCs w:val="28"/>
        </w:rPr>
        <w:t>DFD-диаграмма</w:t>
      </w:r>
      <w:r w:rsidR="002928E5">
        <w:rPr>
          <w:noProof/>
          <w:sz w:val="28"/>
          <w:szCs w:val="28"/>
        </w:rPr>
        <w:t xml:space="preserve"> </w:t>
      </w:r>
      <w:r w:rsidR="002928E5" w:rsidRPr="007A2972">
        <w:rPr>
          <w:sz w:val="28"/>
          <w:szCs w:val="28"/>
        </w:rPr>
        <w:t>главного (основного) процесса</w:t>
      </w:r>
      <w:r w:rsidRPr="00D94BE2">
        <w:rPr>
          <w:noProof/>
          <w:sz w:val="28"/>
          <w:szCs w:val="28"/>
        </w:rPr>
        <w:t>, созданная в Ramus Educational</w:t>
      </w:r>
    </w:p>
    <w:p w:rsidR="00A50E6C" w:rsidRDefault="00A50E6C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A50E6C" w:rsidRDefault="005D6AEF" w:rsidP="00687B27">
      <w:pPr>
        <w:tabs>
          <w:tab w:val="left" w:pos="9355"/>
        </w:tabs>
        <w:jc w:val="center"/>
        <w:rPr>
          <w:sz w:val="28"/>
          <w:szCs w:val="28"/>
        </w:rPr>
      </w:pPr>
      <w:r w:rsidRPr="005D6AEF">
        <w:rPr>
          <w:noProof/>
          <w:sz w:val="28"/>
          <w:szCs w:val="28"/>
        </w:rPr>
        <w:lastRenderedPageBreak/>
        <w:drawing>
          <wp:inline distT="0" distB="0" distL="0" distR="0">
            <wp:extent cx="5940425" cy="3940457"/>
            <wp:effectExtent l="0" t="0" r="3175" b="3175"/>
            <wp:docPr id="12" name="Рисунок 12" descr="D:\Downloads\Skype\^96ACB0A68AD83E90A5DCF6D8E2DF8193D6B3B62BA99EC5D704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Skype\^96ACB0A68AD83E90A5DCF6D8E2DF8193D6B3B62BA99EC5D704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E5" w:rsidRPr="000E738F" w:rsidRDefault="002928E5" w:rsidP="002928E5">
      <w:pPr>
        <w:pStyle w:val="a7"/>
        <w:ind w:left="0" w:right="301" w:firstLine="28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5D6AEF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- </w:t>
      </w:r>
      <w:r w:rsidRPr="00D94BE2">
        <w:rPr>
          <w:noProof/>
          <w:sz w:val="28"/>
          <w:szCs w:val="28"/>
        </w:rPr>
        <w:t>DFD-диаграмма</w:t>
      </w:r>
      <w:r>
        <w:rPr>
          <w:noProof/>
          <w:sz w:val="28"/>
          <w:szCs w:val="28"/>
        </w:rPr>
        <w:t xml:space="preserve"> декомпозии первого уровня</w:t>
      </w:r>
      <w:r w:rsidRPr="00D94BE2">
        <w:rPr>
          <w:noProof/>
          <w:sz w:val="28"/>
          <w:szCs w:val="28"/>
        </w:rPr>
        <w:t>, созданная в Ramus Educational</w:t>
      </w:r>
      <w:r>
        <w:rPr>
          <w:noProof/>
          <w:sz w:val="28"/>
          <w:szCs w:val="28"/>
        </w:rPr>
        <w:t xml:space="preserve"> </w:t>
      </w:r>
    </w:p>
    <w:p w:rsidR="00E55BFB" w:rsidRPr="002D30BC" w:rsidRDefault="00E55BFB" w:rsidP="002D30BC">
      <w:pPr>
        <w:ind w:right="301"/>
        <w:rPr>
          <w:noProof/>
          <w:sz w:val="28"/>
          <w:szCs w:val="28"/>
        </w:rPr>
      </w:pPr>
    </w:p>
    <w:p w:rsidR="003701B3" w:rsidRDefault="003701B3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D6870">
        <w:rPr>
          <w:sz w:val="28"/>
          <w:szCs w:val="28"/>
        </w:rPr>
        <w:t>ывод</w:t>
      </w:r>
    </w:p>
    <w:p w:rsidR="006D6870" w:rsidRDefault="006D6870" w:rsidP="00CF2E5E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986705" w:rsidRPr="0013550B" w:rsidRDefault="004264DD" w:rsidP="005F6552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функционирования системы зависит от инженера, его загруженности и </w:t>
      </w:r>
      <w:r w:rsidR="00B66A1B">
        <w:rPr>
          <w:sz w:val="28"/>
          <w:szCs w:val="28"/>
        </w:rPr>
        <w:t xml:space="preserve">скорости оформление </w:t>
      </w:r>
      <w:proofErr w:type="spellStart"/>
      <w:r w:rsidR="00B66A1B">
        <w:rPr>
          <w:sz w:val="28"/>
          <w:szCs w:val="28"/>
        </w:rPr>
        <w:t>техплана</w:t>
      </w:r>
      <w:proofErr w:type="spellEnd"/>
      <w:r w:rsidR="00B66A1B">
        <w:rPr>
          <w:sz w:val="28"/>
          <w:szCs w:val="28"/>
        </w:rPr>
        <w:t xml:space="preserve">, а </w:t>
      </w:r>
      <w:proofErr w:type="gramStart"/>
      <w:r w:rsidR="00B66A1B">
        <w:rPr>
          <w:sz w:val="28"/>
          <w:szCs w:val="28"/>
        </w:rPr>
        <w:t>так же</w:t>
      </w:r>
      <w:proofErr w:type="gramEnd"/>
      <w:r w:rsidR="00B66A1B">
        <w:rPr>
          <w:sz w:val="28"/>
          <w:szCs w:val="28"/>
        </w:rPr>
        <w:t xml:space="preserve"> от скорости обработки документов в Росреестре.</w:t>
      </w:r>
      <w:bookmarkStart w:id="0" w:name="_GoBack"/>
      <w:bookmarkEnd w:id="0"/>
      <w:r w:rsidR="00C90843">
        <w:rPr>
          <w:sz w:val="28"/>
          <w:szCs w:val="28"/>
        </w:rPr>
        <w:t xml:space="preserve"> </w:t>
      </w:r>
      <w:proofErr w:type="spellStart"/>
      <w:r w:rsidR="00C90843">
        <w:rPr>
          <w:sz w:val="28"/>
          <w:szCs w:val="28"/>
        </w:rPr>
        <w:t>В</w:t>
      </w:r>
      <w:proofErr w:type="spellEnd"/>
      <w:r w:rsidR="00C90843">
        <w:rPr>
          <w:sz w:val="28"/>
          <w:szCs w:val="28"/>
        </w:rPr>
        <w:t xml:space="preserve"> ходе выпо</w:t>
      </w:r>
      <w:r w:rsidR="000E45B3">
        <w:rPr>
          <w:sz w:val="28"/>
          <w:szCs w:val="28"/>
        </w:rPr>
        <w:t xml:space="preserve">лнения практической задачи были определены внешние и внутренние события почтового отделения, которые оказывают </w:t>
      </w:r>
      <w:r w:rsidR="0013550B">
        <w:rPr>
          <w:sz w:val="28"/>
          <w:szCs w:val="28"/>
        </w:rPr>
        <w:t xml:space="preserve">влияние на функционирование системы. На основе определенных внешних и внутренних функций была построена </w:t>
      </w:r>
      <w:r w:rsidR="0013550B">
        <w:rPr>
          <w:sz w:val="28"/>
          <w:szCs w:val="28"/>
          <w:lang w:val="en-US"/>
        </w:rPr>
        <w:t>DFD</w:t>
      </w:r>
      <w:r w:rsidR="0013550B" w:rsidRPr="0013550B">
        <w:rPr>
          <w:sz w:val="28"/>
          <w:szCs w:val="28"/>
        </w:rPr>
        <w:t>-</w:t>
      </w:r>
      <w:r w:rsidR="0013550B">
        <w:rPr>
          <w:sz w:val="28"/>
          <w:szCs w:val="28"/>
        </w:rPr>
        <w:t xml:space="preserve">диаграмма основного процесса, а также диаграмма декомпозиции основного процесса. В лабораторное части </w:t>
      </w:r>
      <w:r w:rsidR="0013550B">
        <w:rPr>
          <w:sz w:val="28"/>
          <w:szCs w:val="28"/>
          <w:lang w:val="en-US"/>
        </w:rPr>
        <w:t>DFD</w:t>
      </w:r>
      <w:r w:rsidR="0013550B">
        <w:rPr>
          <w:sz w:val="28"/>
          <w:szCs w:val="28"/>
        </w:rPr>
        <w:t xml:space="preserve">-диаграмма была построена в программе </w:t>
      </w:r>
      <w:r w:rsidR="0013550B">
        <w:rPr>
          <w:sz w:val="28"/>
          <w:szCs w:val="28"/>
          <w:lang w:val="en-US"/>
        </w:rPr>
        <w:t>Ramus</w:t>
      </w:r>
      <w:r w:rsidR="0013550B" w:rsidRPr="0013550B">
        <w:rPr>
          <w:sz w:val="28"/>
          <w:szCs w:val="28"/>
        </w:rPr>
        <w:t xml:space="preserve"> </w:t>
      </w:r>
      <w:r w:rsidR="0013550B">
        <w:rPr>
          <w:sz w:val="28"/>
          <w:szCs w:val="28"/>
          <w:lang w:val="en-US"/>
        </w:rPr>
        <w:t>Educational</w:t>
      </w:r>
      <w:r w:rsidR="0013550B" w:rsidRPr="0013550B">
        <w:rPr>
          <w:sz w:val="28"/>
          <w:szCs w:val="28"/>
        </w:rPr>
        <w:t>.</w:t>
      </w:r>
    </w:p>
    <w:sectPr w:rsidR="00986705" w:rsidRPr="0013550B" w:rsidSect="00AE6FD5"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F7E" w:rsidRDefault="008D3F7E" w:rsidP="00AE6FD5">
      <w:r>
        <w:separator/>
      </w:r>
    </w:p>
  </w:endnote>
  <w:endnote w:type="continuationSeparator" w:id="0">
    <w:p w:rsidR="008D3F7E" w:rsidRDefault="008D3F7E" w:rsidP="00AE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F7E" w:rsidRDefault="008D3F7E" w:rsidP="00AE6FD5">
      <w:r>
        <w:separator/>
      </w:r>
    </w:p>
  </w:footnote>
  <w:footnote w:type="continuationSeparator" w:id="0">
    <w:p w:rsidR="008D3F7E" w:rsidRDefault="008D3F7E" w:rsidP="00AE6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1698276"/>
      <w:docPartObj>
        <w:docPartGallery w:val="Page Numbers (Top of Page)"/>
        <w:docPartUnique/>
      </w:docPartObj>
    </w:sdtPr>
    <w:sdtEndPr/>
    <w:sdtContent>
      <w:p w:rsidR="00AE6FD5" w:rsidRDefault="00AE6F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A1B">
          <w:rPr>
            <w:noProof/>
          </w:rPr>
          <w:t>4</w:t>
        </w:r>
        <w:r>
          <w:fldChar w:fldCharType="end"/>
        </w:r>
      </w:p>
    </w:sdtContent>
  </w:sdt>
  <w:p w:rsidR="00AE6FD5" w:rsidRDefault="00AE6FD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3716597"/>
      <w:docPartObj>
        <w:docPartGallery w:val="Page Numbers (Top of Page)"/>
        <w:docPartUnique/>
      </w:docPartObj>
    </w:sdtPr>
    <w:sdtEndPr/>
    <w:sdtContent>
      <w:p w:rsidR="00A50E6C" w:rsidRDefault="00A50E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94D">
          <w:rPr>
            <w:noProof/>
          </w:rPr>
          <w:t>1</w:t>
        </w:r>
        <w:r>
          <w:fldChar w:fldCharType="end"/>
        </w:r>
      </w:p>
    </w:sdtContent>
  </w:sdt>
  <w:p w:rsidR="00A50E6C" w:rsidRDefault="00A50E6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4CF"/>
    <w:multiLevelType w:val="hybridMultilevel"/>
    <w:tmpl w:val="888CFF82"/>
    <w:lvl w:ilvl="0" w:tplc="28B4C89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A8510E7"/>
    <w:multiLevelType w:val="hybridMultilevel"/>
    <w:tmpl w:val="2CF2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C5DC0"/>
    <w:multiLevelType w:val="hybridMultilevel"/>
    <w:tmpl w:val="F588F57E"/>
    <w:lvl w:ilvl="0" w:tplc="1EDAF992">
      <w:start w:val="4"/>
      <w:numFmt w:val="decimal"/>
      <w:lvlText w:val="%1.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07C4D54"/>
    <w:multiLevelType w:val="multilevel"/>
    <w:tmpl w:val="29B2E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37D40CEF"/>
    <w:multiLevelType w:val="hybridMultilevel"/>
    <w:tmpl w:val="1A628E0E"/>
    <w:lvl w:ilvl="0" w:tplc="5C827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D415A8F"/>
    <w:multiLevelType w:val="hybridMultilevel"/>
    <w:tmpl w:val="B7ACB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1D45D3"/>
    <w:multiLevelType w:val="hybridMultilevel"/>
    <w:tmpl w:val="E182CD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CA06340"/>
    <w:multiLevelType w:val="hybridMultilevel"/>
    <w:tmpl w:val="4058F6A0"/>
    <w:lvl w:ilvl="0" w:tplc="471678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1C"/>
    <w:rsid w:val="000B7972"/>
    <w:rsid w:val="000E45B3"/>
    <w:rsid w:val="00112BCC"/>
    <w:rsid w:val="00134C07"/>
    <w:rsid w:val="0013550B"/>
    <w:rsid w:val="001750CE"/>
    <w:rsid w:val="00175169"/>
    <w:rsid w:val="002046E4"/>
    <w:rsid w:val="002469A8"/>
    <w:rsid w:val="00262237"/>
    <w:rsid w:val="00271446"/>
    <w:rsid w:val="002928E5"/>
    <w:rsid w:val="002D30BC"/>
    <w:rsid w:val="00321C6C"/>
    <w:rsid w:val="00324C58"/>
    <w:rsid w:val="003518C2"/>
    <w:rsid w:val="003701B3"/>
    <w:rsid w:val="0039122A"/>
    <w:rsid w:val="00396FA7"/>
    <w:rsid w:val="003C0F87"/>
    <w:rsid w:val="0040490D"/>
    <w:rsid w:val="004264DD"/>
    <w:rsid w:val="00441126"/>
    <w:rsid w:val="00453454"/>
    <w:rsid w:val="00520C10"/>
    <w:rsid w:val="0053603D"/>
    <w:rsid w:val="005C2942"/>
    <w:rsid w:val="005D6AEF"/>
    <w:rsid w:val="005E13E4"/>
    <w:rsid w:val="005F6552"/>
    <w:rsid w:val="00635618"/>
    <w:rsid w:val="006455BD"/>
    <w:rsid w:val="00647804"/>
    <w:rsid w:val="00666238"/>
    <w:rsid w:val="00670267"/>
    <w:rsid w:val="00687B27"/>
    <w:rsid w:val="006D6870"/>
    <w:rsid w:val="00721A0E"/>
    <w:rsid w:val="007514F2"/>
    <w:rsid w:val="00752DAC"/>
    <w:rsid w:val="00796208"/>
    <w:rsid w:val="007E1695"/>
    <w:rsid w:val="008A52C9"/>
    <w:rsid w:val="008D3F7E"/>
    <w:rsid w:val="00983DF2"/>
    <w:rsid w:val="00986705"/>
    <w:rsid w:val="009A3735"/>
    <w:rsid w:val="00A0694D"/>
    <w:rsid w:val="00A07236"/>
    <w:rsid w:val="00A50E6C"/>
    <w:rsid w:val="00A632B7"/>
    <w:rsid w:val="00AC57BB"/>
    <w:rsid w:val="00AC5AD1"/>
    <w:rsid w:val="00AE6FD5"/>
    <w:rsid w:val="00B26F7F"/>
    <w:rsid w:val="00B27EB9"/>
    <w:rsid w:val="00B4771C"/>
    <w:rsid w:val="00B5063E"/>
    <w:rsid w:val="00B5668F"/>
    <w:rsid w:val="00B66A1B"/>
    <w:rsid w:val="00BC70F6"/>
    <w:rsid w:val="00BF3CEA"/>
    <w:rsid w:val="00C2004B"/>
    <w:rsid w:val="00C261EF"/>
    <w:rsid w:val="00C8593E"/>
    <w:rsid w:val="00C90843"/>
    <w:rsid w:val="00CE47CB"/>
    <w:rsid w:val="00CF2E5E"/>
    <w:rsid w:val="00D26B72"/>
    <w:rsid w:val="00D2704D"/>
    <w:rsid w:val="00D322B8"/>
    <w:rsid w:val="00D35288"/>
    <w:rsid w:val="00D4261B"/>
    <w:rsid w:val="00D90F70"/>
    <w:rsid w:val="00DD2240"/>
    <w:rsid w:val="00E06C41"/>
    <w:rsid w:val="00E4641F"/>
    <w:rsid w:val="00E55BFB"/>
    <w:rsid w:val="00EE78C8"/>
    <w:rsid w:val="00F0198E"/>
    <w:rsid w:val="00F11AAA"/>
    <w:rsid w:val="00F93246"/>
    <w:rsid w:val="00F96DD0"/>
    <w:rsid w:val="00FB2810"/>
    <w:rsid w:val="00FB3392"/>
    <w:rsid w:val="00FC6EC5"/>
    <w:rsid w:val="00FD213B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8B1DCE-9B2E-44E6-8D99-4FE08780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01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98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B5668F"/>
    <w:pPr>
      <w:spacing w:before="100" w:beforeAutospacing="1" w:after="100" w:afterAutospacing="1"/>
    </w:pPr>
  </w:style>
  <w:style w:type="character" w:customStyle="1" w:styleId="org-infofeature-name">
    <w:name w:val="org-info__feature-name"/>
    <w:basedOn w:val="a0"/>
    <w:rsid w:val="00B5063E"/>
  </w:style>
  <w:style w:type="paragraph" w:styleId="a7">
    <w:name w:val="List Paragraph"/>
    <w:basedOn w:val="a"/>
    <w:uiPriority w:val="34"/>
    <w:qFormat/>
    <w:rsid w:val="00FB2810"/>
    <w:pPr>
      <w:ind w:left="720"/>
      <w:contextualSpacing/>
    </w:pPr>
  </w:style>
  <w:style w:type="character" w:customStyle="1" w:styleId="apple-converted-space">
    <w:name w:val="apple-converted-space"/>
    <w:basedOn w:val="a0"/>
    <w:rsid w:val="007E1695"/>
  </w:style>
  <w:style w:type="character" w:customStyle="1" w:styleId="apple-style-span">
    <w:name w:val="apple-style-span"/>
    <w:basedOn w:val="a0"/>
    <w:rsid w:val="007E1695"/>
  </w:style>
  <w:style w:type="paragraph" w:styleId="a8">
    <w:name w:val="header"/>
    <w:basedOn w:val="a"/>
    <w:link w:val="a9"/>
    <w:uiPriority w:val="99"/>
    <w:unhideWhenUsed/>
    <w:rsid w:val="00AE6F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6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E6F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6F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D6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Daem On</cp:lastModifiedBy>
  <cp:revision>3</cp:revision>
  <dcterms:created xsi:type="dcterms:W3CDTF">2015-10-15T11:32:00Z</dcterms:created>
  <dcterms:modified xsi:type="dcterms:W3CDTF">2015-10-15T12:30:00Z</dcterms:modified>
</cp:coreProperties>
</file>