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rStyle w:val="a6"/>
          <w:sz w:val="18"/>
          <w:szCs w:val="24"/>
        </w:rPr>
        <w:t>Общая характеристика конституционного права России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Понятие, предмет и метод конституционного права России. Система конституционного права: конституционно-правовые нормы и институты. Конституционно-правовые отношения и их субъекты. Источники конституционного права: понятие и виды.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Конституционное право является составной частью российской системы права. Как любая отрасль права – это совокупность установленных государством общеобязательных правил поведения. </w:t>
      </w:r>
      <w:proofErr w:type="gramStart"/>
      <w:r w:rsidRPr="009F7CED">
        <w:rPr>
          <w:sz w:val="22"/>
          <w:lang w:eastAsia="uk-UA"/>
        </w:rPr>
        <w:t>Какие еще отрасли права вы знаете? (административное, гражданское, предпринимательское, уголовное, трудовое, финансовое, экологическое, семейное, муниципальное, налоговое и т.д.).</w:t>
      </w:r>
      <w:proofErr w:type="gramEnd"/>
      <w:r w:rsidRPr="009F7CED">
        <w:rPr>
          <w:sz w:val="22"/>
          <w:lang w:eastAsia="uk-UA"/>
        </w:rPr>
        <w:t xml:space="preserve"> От других отраслей права конституционное право отличается предметом регулирования и методом. Предмет правового регулирования отвечает на вопрос, какие отношения подвергается воздействию. В центре отношений, на которые воздействуют нормы КП, стоят отношения, связанные с политической, государственной властью, свободой человека в обществе и государстве. Исходя из разных акцентов в системе взаимодействия человека, государства и общества выделяются три подхода к предмету КП. Первый подход - приоритет отдается человеку как основной ценности взаимоотношений Г, </w:t>
      </w:r>
      <w:proofErr w:type="gramStart"/>
      <w:r w:rsidRPr="009F7CED">
        <w:rPr>
          <w:sz w:val="22"/>
          <w:lang w:eastAsia="uk-UA"/>
        </w:rPr>
        <w:t>О</w:t>
      </w:r>
      <w:proofErr w:type="gramEnd"/>
      <w:r w:rsidRPr="009F7CED">
        <w:rPr>
          <w:sz w:val="22"/>
          <w:lang w:eastAsia="uk-UA"/>
        </w:rPr>
        <w:t xml:space="preserve"> и Ч. </w:t>
      </w:r>
      <w:proofErr w:type="gramStart"/>
      <w:r w:rsidRPr="009F7CED">
        <w:rPr>
          <w:sz w:val="22"/>
          <w:lang w:eastAsia="uk-UA"/>
        </w:rPr>
        <w:t>Во</w:t>
      </w:r>
      <w:proofErr w:type="gramEnd"/>
      <w:r w:rsidRPr="009F7CED">
        <w:rPr>
          <w:sz w:val="22"/>
          <w:lang w:eastAsia="uk-UA"/>
        </w:rPr>
        <w:t xml:space="preserve"> втором подходе центральным является государственная власть. Третий подход – дается перечень важнейших общественных отношений.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С сер. 60-х гг. споры по поводу названия – государственное или конституционное право. В названии «государственное» акцент делается на регулировании отношений по устройству и функционированию государственной власти. В названии «конституционное» на первый план выступают интересы общества, прав личности во взаимоотношениях с государством. С 90-х гг. термин </w:t>
      </w:r>
      <w:proofErr w:type="gramStart"/>
      <w:r w:rsidRPr="009F7CED">
        <w:rPr>
          <w:sz w:val="22"/>
          <w:lang w:eastAsia="uk-UA"/>
        </w:rPr>
        <w:t>конституционное</w:t>
      </w:r>
      <w:proofErr w:type="gramEnd"/>
      <w:r w:rsidRPr="009F7CED">
        <w:rPr>
          <w:sz w:val="22"/>
          <w:lang w:eastAsia="uk-UA"/>
        </w:rPr>
        <w:t xml:space="preserve"> является устойчивым.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u w:val="single"/>
          <w:lang w:eastAsia="uk-UA"/>
        </w:rPr>
        <w:t>Предмет КП</w:t>
      </w:r>
      <w:r w:rsidRPr="009F7CED">
        <w:rPr>
          <w:sz w:val="22"/>
          <w:lang w:eastAsia="uk-UA"/>
        </w:rPr>
        <w:t xml:space="preserve"> отличатся от других отраслей тем, что важнейшим элементом этих отношений является политическая власть. Однако КП должно следить, чтобы в этих отношениях полноправно участвовали как общество, так и человек. КП устанавливает их взаимную меру ответственности и свободы. В предмет КП входит поддержания равновесия между тремя субъектами отношений.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Предмет КП: фундаментальные общественные отношения, которые характеризуют основы</w:t>
      </w:r>
      <w:proofErr w:type="gramStart"/>
      <w:r w:rsidRPr="009F7CED">
        <w:rPr>
          <w:sz w:val="22"/>
          <w:lang w:eastAsia="uk-UA"/>
        </w:rPr>
        <w:t xml:space="preserve"> К</w:t>
      </w:r>
      <w:proofErr w:type="gramEnd"/>
      <w:r w:rsidRPr="009F7CED">
        <w:rPr>
          <w:sz w:val="22"/>
          <w:lang w:eastAsia="uk-UA"/>
        </w:rPr>
        <w:t xml:space="preserve"> строя, сущность и формы власти народа, основы правового положения личности, государственное устройство, система, порядок формирования, принципы организации и механизм деятельности органов ГВ и МСУ.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u w:val="single"/>
          <w:lang w:eastAsia="uk-UA"/>
        </w:rPr>
        <w:t>Метод правового регулирования</w:t>
      </w:r>
      <w:r w:rsidRPr="009F7CED">
        <w:rPr>
          <w:sz w:val="22"/>
          <w:lang w:eastAsia="uk-UA"/>
        </w:rPr>
        <w:t xml:space="preserve"> определяет, как осуществляется это воздействие. Метод – совокупность приемов и способов упорядочивания деятельности. К примеру, отношения в сфере гражданского права предполагают равенство участников в экономическом обороте. Равенство сторон проявляется в таком методе как установление дозволения. В административном праве, где отношения основаны на властном соподчинении сторон, основным методом воздействия выступает властное предписание. В сфере уголовного права приоритетным является метод правового запрета. В КП основные методы воздействия – предписание, запрет, дозволение – используются в полном объеме и дополняют друг друга.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1. Метод властных предписаний (основные характеристики государственной власти, устройство государства, полномочия его органов): «суверенитет РФ распространяется на всю ее территорию», «федеральные законы принимаются Государственной Думой.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2. Метод правового запрета: «не допускается экономическая деятельность, направленная на монополизацию и недобросовестную конкуренцию»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3. Метод дозволения (выбор субъектами одного из вариантов дозволенного поведения): «Президент имеет право председательствовать на заседании Правительства РФ».</w:t>
      </w:r>
    </w:p>
    <w:p w:rsidR="00C24EC3" w:rsidRPr="009F7CED" w:rsidRDefault="00C24EC3" w:rsidP="009F7CED">
      <w:pPr>
        <w:rPr>
          <w:sz w:val="22"/>
          <w:lang w:eastAsia="uk-UA"/>
        </w:rPr>
      </w:pPr>
      <w:proofErr w:type="spellStart"/>
      <w:r w:rsidRPr="009F7CED">
        <w:rPr>
          <w:sz w:val="22"/>
          <w:lang w:eastAsia="uk-UA"/>
        </w:rPr>
        <w:lastRenderedPageBreak/>
        <w:t>Т.о</w:t>
      </w:r>
      <w:proofErr w:type="spellEnd"/>
      <w:r w:rsidRPr="009F7CED">
        <w:rPr>
          <w:sz w:val="22"/>
          <w:lang w:eastAsia="uk-UA"/>
        </w:rPr>
        <w:t xml:space="preserve">. метод КП комплексно использует все три метода правового воздействия, поэтому </w:t>
      </w:r>
      <w:proofErr w:type="gramStart"/>
      <w:r w:rsidRPr="009F7CED">
        <w:rPr>
          <w:sz w:val="22"/>
          <w:lang w:eastAsia="uk-UA"/>
        </w:rPr>
        <w:t>К</w:t>
      </w:r>
      <w:proofErr w:type="gramEnd"/>
      <w:r w:rsidRPr="009F7CED">
        <w:rPr>
          <w:sz w:val="22"/>
          <w:lang w:eastAsia="uk-UA"/>
        </w:rPr>
        <w:t xml:space="preserve"> регулирование является универсальным.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u w:val="single"/>
          <w:lang w:eastAsia="uk-UA"/>
        </w:rPr>
        <w:t>К.-пр. норма</w:t>
      </w:r>
      <w:r w:rsidRPr="009F7CED">
        <w:rPr>
          <w:sz w:val="22"/>
          <w:lang w:eastAsia="uk-UA"/>
        </w:rPr>
        <w:t xml:space="preserve"> – установленное государством правило поведения, регулирующее общественные отношения. Виды норм: 1. Нормы-принципы, нормы-декларации. 2. Нормы-определения. 3. Нормы-правила. 4. Нормы-цели и нормы-программы. 5. Нормы-разъяснения и нормы-справки.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Классификация норм: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1) По определенности содержащихся в нормах предписаний: диспозитивные (оставляют возможность выбора поведения на усмотрение участников) и императивные (поступать так и только так).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2) По роли в механизме правового регулирования: материальные (предусматривают содержание действия) и процессуальные (форма процесса, в которой реализована норма)</w:t>
      </w:r>
    </w:p>
    <w:p w:rsidR="00C24EC3" w:rsidRPr="009F7CED" w:rsidRDefault="00C24EC3" w:rsidP="009F7CED">
      <w:pPr>
        <w:rPr>
          <w:sz w:val="22"/>
          <w:lang w:eastAsia="uk-UA"/>
        </w:rPr>
      </w:pPr>
      <w:proofErr w:type="gramStart"/>
      <w:r w:rsidRPr="009F7CED">
        <w:rPr>
          <w:sz w:val="22"/>
          <w:lang w:eastAsia="uk-UA"/>
        </w:rPr>
        <w:t>3) По юридической силе: от наивысшей к низшей (К., ФКЗ, ФЗ, указы президента, распоряжения президента, постановления правительства, приказы министерства).</w:t>
      </w:r>
      <w:proofErr w:type="gramEnd"/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4) По территории, на которой они действуют: целое государство, субъект РФ, МО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5) По времени действия: постоянные (1,2, 9 гл. К.) и временные.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u w:val="single"/>
          <w:lang w:eastAsia="uk-UA"/>
        </w:rPr>
        <w:t>Структура отрасли КП</w:t>
      </w:r>
      <w:r w:rsidRPr="009F7CED">
        <w:rPr>
          <w:sz w:val="22"/>
          <w:lang w:eastAsia="uk-UA"/>
        </w:rPr>
        <w:t xml:space="preserve"> включает </w:t>
      </w:r>
      <w:proofErr w:type="spellStart"/>
      <w:r w:rsidRPr="009F7CED">
        <w:rPr>
          <w:sz w:val="22"/>
          <w:lang w:eastAsia="uk-UA"/>
        </w:rPr>
        <w:t>подоотрасли</w:t>
      </w:r>
      <w:proofErr w:type="spellEnd"/>
      <w:r w:rsidRPr="009F7CED">
        <w:rPr>
          <w:sz w:val="22"/>
          <w:lang w:eastAsia="uk-UA"/>
        </w:rPr>
        <w:t xml:space="preserve"> и институты.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Институт - группа норм, регулирующих определенный вид общественных отношений (институт гражданства, основы К строя, основы правового статуса человека и гражданина, избирательное </w:t>
      </w:r>
      <w:proofErr w:type="spellStart"/>
      <w:r w:rsidRPr="009F7CED">
        <w:rPr>
          <w:sz w:val="22"/>
          <w:lang w:eastAsia="uk-UA"/>
        </w:rPr>
        <w:t>парво</w:t>
      </w:r>
      <w:proofErr w:type="spellEnd"/>
      <w:r w:rsidRPr="009F7CED">
        <w:rPr>
          <w:sz w:val="22"/>
          <w:lang w:eastAsia="uk-UA"/>
        </w:rPr>
        <w:t xml:space="preserve">, федеративное </w:t>
      </w:r>
      <w:proofErr w:type="spellStart"/>
      <w:r w:rsidRPr="009F7CED">
        <w:rPr>
          <w:sz w:val="22"/>
          <w:lang w:eastAsia="uk-UA"/>
        </w:rPr>
        <w:t>устройство</w:t>
      </w:r>
      <w:proofErr w:type="gramStart"/>
      <w:r w:rsidRPr="009F7CED">
        <w:rPr>
          <w:sz w:val="22"/>
          <w:lang w:eastAsia="uk-UA"/>
        </w:rPr>
        <w:t>,с</w:t>
      </w:r>
      <w:proofErr w:type="gramEnd"/>
      <w:r w:rsidRPr="009F7CED">
        <w:rPr>
          <w:sz w:val="22"/>
          <w:lang w:eastAsia="uk-UA"/>
        </w:rPr>
        <w:t>истема</w:t>
      </w:r>
      <w:proofErr w:type="spellEnd"/>
      <w:r w:rsidRPr="009F7CED">
        <w:rPr>
          <w:sz w:val="22"/>
          <w:lang w:eastAsia="uk-UA"/>
        </w:rPr>
        <w:t xml:space="preserve"> органов </w:t>
      </w:r>
      <w:proofErr w:type="spellStart"/>
      <w:r w:rsidRPr="009F7CED">
        <w:rPr>
          <w:sz w:val="22"/>
          <w:lang w:eastAsia="uk-UA"/>
        </w:rPr>
        <w:t>государсвтенной</w:t>
      </w:r>
      <w:proofErr w:type="spellEnd"/>
      <w:r w:rsidRPr="009F7CED">
        <w:rPr>
          <w:sz w:val="22"/>
          <w:lang w:eastAsia="uk-UA"/>
        </w:rPr>
        <w:t xml:space="preserve"> власти и МСУ, президента, общественных отношений)).</w:t>
      </w:r>
    </w:p>
    <w:p w:rsidR="00C24EC3" w:rsidRPr="009F7CED" w:rsidRDefault="00C24EC3" w:rsidP="009F7CED">
      <w:pPr>
        <w:rPr>
          <w:sz w:val="22"/>
          <w:lang w:eastAsia="uk-UA"/>
        </w:rPr>
      </w:pPr>
      <w:proofErr w:type="spellStart"/>
      <w:r w:rsidRPr="009F7CED">
        <w:rPr>
          <w:sz w:val="22"/>
          <w:lang w:eastAsia="uk-UA"/>
        </w:rPr>
        <w:t>Подоотрасль</w:t>
      </w:r>
      <w:proofErr w:type="spellEnd"/>
      <w:r w:rsidRPr="009F7CED">
        <w:rPr>
          <w:sz w:val="22"/>
          <w:lang w:eastAsia="uk-UA"/>
        </w:rPr>
        <w:t xml:space="preserve"> – группа норм, регулирующих большую часть общественных отношений (парламентское право).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u w:val="single"/>
          <w:lang w:eastAsia="uk-UA"/>
        </w:rPr>
        <w:t xml:space="preserve">Источники КП: </w:t>
      </w:r>
      <w:r w:rsidRPr="009F7CED">
        <w:rPr>
          <w:sz w:val="22"/>
          <w:lang w:eastAsia="uk-UA"/>
        </w:rPr>
        <w:t xml:space="preserve">основным видом источников </w:t>
      </w:r>
      <w:proofErr w:type="spellStart"/>
      <w:r w:rsidRPr="009F7CED">
        <w:rPr>
          <w:sz w:val="22"/>
          <w:lang w:eastAsia="uk-UA"/>
        </w:rPr>
        <w:t>россйиского</w:t>
      </w:r>
      <w:proofErr w:type="spellEnd"/>
      <w:r w:rsidRPr="009F7CED">
        <w:rPr>
          <w:sz w:val="22"/>
          <w:lang w:eastAsia="uk-UA"/>
        </w:rPr>
        <w:t xml:space="preserve"> права является НПА. Что касается КП, то здесь источниками являются те НПА, которые содержат конституционно-правовые нормы. Законы учредительного характера, к которым относятся: Конституция, конституции (уставы) субъектов РФ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1. Федеральные законы: а) законы РФ о поправках к Конституции (особый порядок принятия, право </w:t>
      </w:r>
      <w:proofErr w:type="spellStart"/>
      <w:r w:rsidRPr="009F7CED">
        <w:rPr>
          <w:sz w:val="22"/>
          <w:lang w:eastAsia="uk-UA"/>
        </w:rPr>
        <w:t>законодатеьной</w:t>
      </w:r>
      <w:proofErr w:type="spellEnd"/>
      <w:r w:rsidRPr="009F7CED">
        <w:rPr>
          <w:sz w:val="22"/>
          <w:lang w:eastAsia="uk-UA"/>
        </w:rPr>
        <w:t xml:space="preserve"> инициативы, одобрение законодательными органами не менее чем в 2/3 субъектов РФ); б) ФКЗ (принимаются 2/3 депутатов ГД и членов СФ по вопросам, которые прямо предусмотрены конституцией: </w:t>
      </w:r>
      <w:proofErr w:type="spellStart"/>
      <w:proofErr w:type="gramStart"/>
      <w:r w:rsidRPr="009F7CED">
        <w:rPr>
          <w:sz w:val="22"/>
          <w:lang w:eastAsia="uk-UA"/>
        </w:rPr>
        <w:t>ФКз</w:t>
      </w:r>
      <w:proofErr w:type="spellEnd"/>
      <w:r w:rsidRPr="009F7CED">
        <w:rPr>
          <w:sz w:val="22"/>
          <w:lang w:eastAsia="uk-UA"/>
        </w:rPr>
        <w:t xml:space="preserve"> «О референдуме», «Об образовании в составе РФ нового субъекта», «О правительстве», «О чрезвычайном положении» и т.д.); в) федеральные законы (не могут противоречить ФКЗ, принимаются большинством голосов); г) законы РФ, РСФСР и СССР, которые не отменены, не противоречат действующему законодательству</w:t>
      </w:r>
      <w:proofErr w:type="gramEnd"/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2. Законы субъектов РФ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Также к источникам КП относятся и НПА, принятые органами </w:t>
      </w:r>
      <w:proofErr w:type="spellStart"/>
      <w:r w:rsidRPr="009F7CED">
        <w:rPr>
          <w:sz w:val="22"/>
          <w:lang w:eastAsia="uk-UA"/>
        </w:rPr>
        <w:t>государсвтенной</w:t>
      </w:r>
      <w:proofErr w:type="spellEnd"/>
      <w:r w:rsidRPr="009F7CED">
        <w:rPr>
          <w:sz w:val="22"/>
          <w:lang w:eastAsia="uk-UA"/>
        </w:rPr>
        <w:t xml:space="preserve"> </w:t>
      </w:r>
      <w:proofErr w:type="spellStart"/>
      <w:r w:rsidRPr="009F7CED">
        <w:rPr>
          <w:sz w:val="22"/>
          <w:lang w:eastAsia="uk-UA"/>
        </w:rPr>
        <w:t>влсти</w:t>
      </w:r>
      <w:proofErr w:type="spellEnd"/>
      <w:r w:rsidRPr="009F7CED">
        <w:rPr>
          <w:sz w:val="22"/>
          <w:lang w:eastAsia="uk-UA"/>
        </w:rPr>
        <w:t xml:space="preserve"> РФ, субъектов РФ и органами МСУ: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1) Федеральные: указы и распоряжения Президента, Постановления палат парламента, постановления и распоряжения Правительства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lastRenderedPageBreak/>
        <w:t xml:space="preserve">2) Региональные: </w:t>
      </w:r>
      <w:proofErr w:type="gramStart"/>
      <w:r w:rsidRPr="009F7CED">
        <w:rPr>
          <w:sz w:val="22"/>
          <w:lang w:eastAsia="uk-UA"/>
        </w:rPr>
        <w:t xml:space="preserve">НПА органов </w:t>
      </w:r>
      <w:proofErr w:type="spellStart"/>
      <w:r w:rsidRPr="009F7CED">
        <w:rPr>
          <w:sz w:val="22"/>
          <w:lang w:eastAsia="uk-UA"/>
        </w:rPr>
        <w:t>влатси</w:t>
      </w:r>
      <w:proofErr w:type="spellEnd"/>
      <w:r w:rsidRPr="009F7CED">
        <w:rPr>
          <w:sz w:val="22"/>
          <w:lang w:eastAsia="uk-UA"/>
        </w:rPr>
        <w:t xml:space="preserve"> субъектов РФ – постановления представительного органа, указы ВДЛ, постановления исполнительного органа)</w:t>
      </w:r>
      <w:proofErr w:type="gramEnd"/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3) Муниципальные: НПА органов МСУ.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Также к источникам КП относятся регламенты палат российского парламента (ГД И СФ), Правительства РФ, законодательных и исполнительных органов субъектов РФ, регламент Конституционного суда РФ.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Особый вид источников КП – декларации – провозглашают учреждение новых институтов </w:t>
      </w:r>
      <w:proofErr w:type="spellStart"/>
      <w:r w:rsidRPr="009F7CED">
        <w:rPr>
          <w:sz w:val="22"/>
          <w:lang w:eastAsia="uk-UA"/>
        </w:rPr>
        <w:t>влатси</w:t>
      </w:r>
      <w:proofErr w:type="spellEnd"/>
      <w:r w:rsidRPr="009F7CED">
        <w:rPr>
          <w:sz w:val="22"/>
          <w:lang w:eastAsia="uk-UA"/>
        </w:rPr>
        <w:t xml:space="preserve"> и права (декларация о государственном суверенитете РФ).</w:t>
      </w:r>
    </w:p>
    <w:p w:rsidR="00C24EC3" w:rsidRPr="009F7CED" w:rsidRDefault="00C24EC3" w:rsidP="009F7CED">
      <w:pPr>
        <w:rPr>
          <w:sz w:val="22"/>
          <w:lang w:eastAsia="uk-UA"/>
        </w:rPr>
      </w:pPr>
      <w:proofErr w:type="spellStart"/>
      <w:r w:rsidRPr="009F7CED">
        <w:rPr>
          <w:sz w:val="22"/>
          <w:lang w:eastAsia="uk-UA"/>
        </w:rPr>
        <w:t>Внутригосударсвтенные</w:t>
      </w:r>
      <w:proofErr w:type="spellEnd"/>
      <w:r w:rsidRPr="009F7CED">
        <w:rPr>
          <w:sz w:val="22"/>
          <w:lang w:eastAsia="uk-UA"/>
        </w:rPr>
        <w:t xml:space="preserve"> договоры и соглашения также являются источником КП, равно ка </w:t>
      </w:r>
      <w:proofErr w:type="spellStart"/>
      <w:r w:rsidRPr="009F7CED">
        <w:rPr>
          <w:sz w:val="22"/>
          <w:lang w:eastAsia="uk-UA"/>
        </w:rPr>
        <w:t>ки</w:t>
      </w:r>
      <w:proofErr w:type="spellEnd"/>
      <w:r w:rsidRPr="009F7CED">
        <w:rPr>
          <w:sz w:val="22"/>
          <w:lang w:eastAsia="uk-UA"/>
        </w:rPr>
        <w:t xml:space="preserve"> международные договоры, ратифицированные РФ.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Также в отдельных случаях к источникам КП относят решения КС РФ, к. (уставных) судов субъектов РФ, ВАС, ВС РФ.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Для источников любой отрасли права характерна иерархия, исходя из выделения в публичной системе управления трех уровней власти – федеральной, региональной и местной. Приоритет имеет закон. В Конституции закрепляется </w:t>
      </w:r>
      <w:proofErr w:type="spellStart"/>
      <w:r w:rsidRPr="009F7CED">
        <w:rPr>
          <w:sz w:val="22"/>
          <w:lang w:eastAsia="uk-UA"/>
        </w:rPr>
        <w:t>иерахия</w:t>
      </w:r>
      <w:proofErr w:type="spellEnd"/>
      <w:r w:rsidRPr="009F7CED">
        <w:rPr>
          <w:sz w:val="22"/>
          <w:lang w:eastAsia="uk-UA"/>
        </w:rPr>
        <w:t xml:space="preserve"> законов. Высшей юридической силой соответственно обладает Конституция РФ, федеральные законы не должны противоречить Конституции, ФКЗ. Вторым по силе являются законы о поправке в Конституцию.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ОБЩАЯ ХАРАКТЕРИСТИКА ОТРАСЛЕЙ РОССИЙСКОГО ПРАВА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Правовые отрасли – основные, наиболее крупные структурные подразделения системы права, регулирующие соответственно и наиболее обширные сферы (области) общественных отношений. В данном случае не ставится цель дать их развернутую характеристику, а лишь показать, что каждая отрасль имеет свою специфику, свой предмет и метод, занимает особое положение в общей системе, отличается от других отраслей и тем самым доказывает и оправдывает свое право на самостоятельное существование. Здесь важно провести общие границы между различными группировками норм с учетом их тесной взаимосвязи.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1. Конституционное право. Это первая и ведущая отрасль, определяемая как совокупность юридическ</w:t>
      </w:r>
      <w:r w:rsidR="00EE70D9" w:rsidRPr="009F7CED">
        <w:rPr>
          <w:sz w:val="22"/>
          <w:lang w:eastAsia="uk-UA"/>
        </w:rPr>
        <w:t xml:space="preserve">их норм и институтов, </w:t>
      </w:r>
      <w:proofErr w:type="spellStart"/>
      <w:r w:rsidR="00EE70D9" w:rsidRPr="009F7CED">
        <w:rPr>
          <w:sz w:val="22"/>
          <w:lang w:eastAsia="uk-UA"/>
        </w:rPr>
        <w:t>опосредую</w:t>
      </w:r>
      <w:r w:rsidRPr="009F7CED">
        <w:rPr>
          <w:sz w:val="22"/>
          <w:lang w:eastAsia="uk-UA"/>
        </w:rPr>
        <w:t>ших</w:t>
      </w:r>
      <w:proofErr w:type="spellEnd"/>
      <w:r w:rsidRPr="009F7CED">
        <w:rPr>
          <w:sz w:val="22"/>
          <w:lang w:eastAsia="uk-UA"/>
        </w:rPr>
        <w:t xml:space="preserve"> наиболее важные, исходные государственные отношения. </w:t>
      </w:r>
      <w:proofErr w:type="gramStart"/>
      <w:r w:rsidRPr="009F7CED">
        <w:rPr>
          <w:sz w:val="22"/>
          <w:lang w:eastAsia="uk-UA"/>
        </w:rPr>
        <w:t>В круг ее «ведения» входят такие вопросы, как формирование и структура представительной, исполнительной и судебной власти, принципы их деятельности; политическая система, экономическая основа, формы собственности, федеративное устройство, административно-территориальное деление, избирательная система, правовое положение (статус) граждан, их права, свободы и обязанности, общественный строй и др.</w:t>
      </w:r>
      <w:proofErr w:type="gramEnd"/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Главным нормативным актом этой отрасли, естественно, является Конституция (Основной Закон) государства, выступающая основополагающей базой для всего текущего правотворчества. Это предмет данной отрасли. Методом же выступает главным образом </w:t>
      </w:r>
      <w:proofErr w:type="spellStart"/>
      <w:r w:rsidRPr="009F7CED">
        <w:rPr>
          <w:i/>
          <w:iCs/>
          <w:sz w:val="22"/>
          <w:lang w:eastAsia="uk-UA"/>
        </w:rPr>
        <w:t>учредительно</w:t>
      </w:r>
      <w:proofErr w:type="spellEnd"/>
      <w:r w:rsidRPr="009F7CED">
        <w:rPr>
          <w:i/>
          <w:iCs/>
          <w:sz w:val="22"/>
          <w:lang w:eastAsia="uk-UA"/>
        </w:rPr>
        <w:t>-закрепительный</w:t>
      </w:r>
      <w:r w:rsidRPr="009F7CED">
        <w:rPr>
          <w:sz w:val="22"/>
          <w:lang w:eastAsia="uk-UA"/>
        </w:rPr>
        <w:t xml:space="preserve"> в сочетании с общим (базовым) регулированием без установления конкретных санкций за нарушения, хотя многие конституционные нормы имеют прямое действие.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2. Административное право. </w:t>
      </w:r>
      <w:proofErr w:type="gramStart"/>
      <w:r w:rsidRPr="009F7CED">
        <w:rPr>
          <w:sz w:val="22"/>
          <w:lang w:eastAsia="uk-UA"/>
        </w:rPr>
        <w:t>Регулирует сферу управленческой, исполнительно-распорядительной деятельности государственных органов, общественных организаций и должностных лиц (правительства, министерств, ведомств, президентских структур, предприятий, учреждений, местных администраций).</w:t>
      </w:r>
      <w:proofErr w:type="gramEnd"/>
      <w:r w:rsidRPr="009F7CED">
        <w:rPr>
          <w:sz w:val="22"/>
          <w:lang w:eastAsia="uk-UA"/>
        </w:rPr>
        <w:t xml:space="preserve"> Для осуществления своих оперативных функций все субъекты указанной деятельности наделяются необходимыми полномочиями, компетенцией. </w:t>
      </w:r>
      <w:proofErr w:type="gramStart"/>
      <w:r w:rsidRPr="009F7CED">
        <w:rPr>
          <w:sz w:val="22"/>
          <w:lang w:eastAsia="uk-UA"/>
        </w:rPr>
        <w:t>Объектами управления выступают экономика, наука, культура, образование, здравоохранение, оборона, правопорядок, охрана прав граждан и т.д.</w:t>
      </w:r>
      <w:proofErr w:type="gramEnd"/>
      <w:r w:rsidRPr="009F7CED">
        <w:rPr>
          <w:sz w:val="22"/>
          <w:lang w:eastAsia="uk-UA"/>
        </w:rPr>
        <w:t xml:space="preserve"> Основной метод – власть и подчинение, </w:t>
      </w:r>
      <w:r w:rsidRPr="009F7CED">
        <w:rPr>
          <w:sz w:val="22"/>
          <w:lang w:eastAsia="uk-UA"/>
        </w:rPr>
        <w:lastRenderedPageBreak/>
        <w:t>императивные приказы, указания, иерархия и субординация по службе, ответственность за порученный участок.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3. Финансовое право. Предмет данной отрасли – финансовые отношения, формирование и исполнение госбюджета, денежное обращение, банковские операции, кредиты, займы, налоги. Субъектами этих отношений выступают все юридические и физические лица. Нормы финансового права тесно связаны с государственным правом и административным, так как сферы этих трех отраслей во многом переплетаются. Финансовая деятельность в значительной мере носит исполнительно-распорядительный характер. Методы регулирования – контроль, ревизии, властные предписания. Однако в условиях перехода к рынку все более раздвигаются рамки самостоятельности, возникла система коммерческих банков.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4. Земельное право. Отрасль призвана регулировать вопросы землепользования и землеустройства, сохранения и распределения земельного фонда, определения правового режима различных видов земли в соответствии с их административно-хозяйственным назначением (государственные, колхозные, совхозные, фермерские, арендные, городские и т.д.). </w:t>
      </w:r>
      <w:proofErr w:type="spellStart"/>
      <w:r w:rsidRPr="009F7CED">
        <w:rPr>
          <w:sz w:val="22"/>
          <w:lang w:eastAsia="uk-UA"/>
        </w:rPr>
        <w:t>Подотраслями</w:t>
      </w:r>
      <w:proofErr w:type="spellEnd"/>
      <w:r w:rsidRPr="009F7CED">
        <w:rPr>
          <w:sz w:val="22"/>
          <w:lang w:eastAsia="uk-UA"/>
        </w:rPr>
        <w:t xml:space="preserve"> данной отрасли выступают лесное право, водное и горное. Основной нормативный акт – Земельный кодекс. Методы регулирования – </w:t>
      </w:r>
      <w:r w:rsidRPr="009F7CED">
        <w:rPr>
          <w:i/>
          <w:iCs/>
          <w:sz w:val="22"/>
          <w:lang w:eastAsia="uk-UA"/>
        </w:rPr>
        <w:t>дозволения, разрешения, запреты.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>5.</w:t>
      </w:r>
      <w:r w:rsidRPr="009F7CED">
        <w:rPr>
          <w:sz w:val="22"/>
          <w:lang w:eastAsia="uk-UA"/>
        </w:rPr>
        <w:t xml:space="preserve"> Сельскохозяйственное право. </w:t>
      </w:r>
      <w:proofErr w:type="gramStart"/>
      <w:r w:rsidRPr="009F7CED">
        <w:rPr>
          <w:sz w:val="22"/>
          <w:lang w:eastAsia="uk-UA"/>
        </w:rPr>
        <w:t>Регулирует порядок организации и деятельности крестьянских (фермерских) хозяйств, колхозов, акционерных обществ, арендаторов, их взаимоотношения с другими субъектами (</w:t>
      </w:r>
      <w:proofErr w:type="spellStart"/>
      <w:r w:rsidRPr="009F7CED">
        <w:rPr>
          <w:sz w:val="22"/>
          <w:lang w:eastAsia="uk-UA"/>
        </w:rPr>
        <w:t>госорганамй</w:t>
      </w:r>
      <w:proofErr w:type="spellEnd"/>
      <w:r w:rsidRPr="009F7CED">
        <w:rPr>
          <w:sz w:val="22"/>
          <w:lang w:eastAsia="uk-UA"/>
        </w:rPr>
        <w:t>, предприятиями, учреждениями, членами самих</w:t>
      </w:r>
      <w:r w:rsidR="009C1933" w:rsidRPr="009F7CED">
        <w:rPr>
          <w:sz w:val="22"/>
          <w:lang w:eastAsia="uk-UA"/>
        </w:rPr>
        <w:t xml:space="preserve"> </w:t>
      </w:r>
      <w:r w:rsidRPr="009F7CED">
        <w:rPr>
          <w:sz w:val="22"/>
          <w:lang w:eastAsia="uk-UA"/>
        </w:rPr>
        <w:t>этих хозяйств); порядок использования и оплаты труда, распределения доходов; отражает особенности сельскохозяйственного производства.</w:t>
      </w:r>
      <w:proofErr w:type="gramEnd"/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Колхозные общественные отношения имеют свою специфику, связанную с тем, что колхозы – не государственные организации, многое в них основано на </w:t>
      </w:r>
      <w:proofErr w:type="spellStart"/>
      <w:r w:rsidRPr="009F7CED">
        <w:rPr>
          <w:sz w:val="22"/>
          <w:lang w:eastAsia="uk-UA"/>
        </w:rPr>
        <w:t>саморегуляции</w:t>
      </w:r>
      <w:proofErr w:type="spellEnd"/>
      <w:r w:rsidRPr="009F7CED">
        <w:rPr>
          <w:sz w:val="22"/>
          <w:lang w:eastAsia="uk-UA"/>
        </w:rPr>
        <w:t xml:space="preserve">, самоуправлении. Право опосредствует эти отношения не императивными, а главным образом </w:t>
      </w:r>
      <w:r w:rsidR="00C77A24" w:rsidRPr="009F7CED">
        <w:rPr>
          <w:i/>
          <w:iCs/>
          <w:sz w:val="22"/>
          <w:lang w:eastAsia="uk-UA"/>
        </w:rPr>
        <w:t>диспози</w:t>
      </w:r>
      <w:r w:rsidRPr="009F7CED">
        <w:rPr>
          <w:i/>
          <w:iCs/>
          <w:sz w:val="22"/>
          <w:lang w:eastAsia="uk-UA"/>
        </w:rPr>
        <w:t>тивными методами</w:t>
      </w:r>
      <w:r w:rsidRPr="009F7CED">
        <w:rPr>
          <w:sz w:val="22"/>
          <w:lang w:eastAsia="uk-UA"/>
        </w:rPr>
        <w:t xml:space="preserve"> (закреплением, охраной, рекомендациями, содействием, помощью и т.д.). Основные нормативные акты – Примерный устав сельскохозяйственной артели и уставы конкретных колхозов, законодательство о собственности, аренде и др.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6. Трудовое право. Предмет данной отрасли – сфера трудовых отношений (формы рациональной организации труда, его оценка и оплата, определение тарифных ставок, разрядов, окладов, норм выработки;</w:t>
      </w:r>
      <w:r w:rsidR="003B5344" w:rsidRPr="009F7CED">
        <w:rPr>
          <w:sz w:val="22"/>
          <w:lang w:eastAsia="uk-UA"/>
        </w:rPr>
        <w:t xml:space="preserve"> </w:t>
      </w:r>
      <w:r w:rsidRPr="009F7CED">
        <w:rPr>
          <w:sz w:val="22"/>
          <w:lang w:eastAsia="uk-UA"/>
        </w:rPr>
        <w:t xml:space="preserve">рабочее время, отпуска; прием на работу и увольнение; порядок заключения трудовых соглашений). Субъектами трудовых отношений выступают рабочие и служащие, государственные, общественные и кооперативные организации, профсоюзы. Метод регулирования – </w:t>
      </w:r>
      <w:r w:rsidRPr="009F7CED">
        <w:rPr>
          <w:i/>
          <w:iCs/>
          <w:sz w:val="22"/>
          <w:lang w:eastAsia="uk-UA"/>
        </w:rPr>
        <w:t>поощрение, стимулирование, придание соответствующим договорам нормативного значения.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>7.</w:t>
      </w:r>
      <w:r w:rsidRPr="009F7CED">
        <w:rPr>
          <w:sz w:val="22"/>
          <w:lang w:eastAsia="uk-UA"/>
        </w:rPr>
        <w:t xml:space="preserve"> Гражданское право. Наиболее крупная отрасль, регулирующая обширную область имущественных и личных неимущественных отношений (имя, честь, достоинство, авторство). </w:t>
      </w:r>
      <w:proofErr w:type="gramStart"/>
      <w:r w:rsidRPr="009F7CED">
        <w:rPr>
          <w:sz w:val="22"/>
          <w:lang w:eastAsia="uk-UA"/>
        </w:rPr>
        <w:t>Весь гражданский оборот, хозяйственная деятельность предприятий, организаций, учреждений и граждан осуществляются на основе норм гражданского права (владение, пользование и распоряжение собственностью, ее приобретение и отчуждение, купля, продажа, дарение, наследование, передача в аренду, на хранение, в залог; пересылка, транспортировка, взаимные поставки сырья и продукции производителями и потребителями).</w:t>
      </w:r>
      <w:proofErr w:type="gramEnd"/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Однако не все имущественные отношения регулируются гражданским правом, а только такие, в которых стороны юридически равны (истец – ответчик; должник – кредитор; заказчик – подрядчик) и которые не строятся по принципу власти и подчинения, как </w:t>
      </w:r>
      <w:proofErr w:type="gramStart"/>
      <w:r w:rsidRPr="009F7CED">
        <w:rPr>
          <w:sz w:val="22"/>
          <w:lang w:eastAsia="uk-UA"/>
        </w:rPr>
        <w:t>ото</w:t>
      </w:r>
      <w:proofErr w:type="gramEnd"/>
      <w:r w:rsidRPr="009F7CED">
        <w:rPr>
          <w:sz w:val="22"/>
          <w:lang w:eastAsia="uk-UA"/>
        </w:rPr>
        <w:t xml:space="preserve"> имеет место в административном, финансовом, земельном праве. Последние также регламентируют в известных пределах имущественные отношения, но с помощью иных методов.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В силу своей обширности и комплексности гражданское право как отрасль имеет многочисленные </w:t>
      </w:r>
      <w:proofErr w:type="spellStart"/>
      <w:r w:rsidRPr="009F7CED">
        <w:rPr>
          <w:sz w:val="22"/>
          <w:lang w:eastAsia="uk-UA"/>
        </w:rPr>
        <w:t>подотрасли</w:t>
      </w:r>
      <w:proofErr w:type="spellEnd"/>
      <w:r w:rsidRPr="009F7CED">
        <w:rPr>
          <w:sz w:val="22"/>
          <w:lang w:eastAsia="uk-UA"/>
        </w:rPr>
        <w:t xml:space="preserve">: наследственное право, изобретательское, авторское, патентное, </w:t>
      </w:r>
      <w:r w:rsidRPr="009F7CED">
        <w:rPr>
          <w:sz w:val="22"/>
          <w:lang w:eastAsia="uk-UA"/>
        </w:rPr>
        <w:lastRenderedPageBreak/>
        <w:t xml:space="preserve">жилищное, транспортное и т.д. Основной нормативный акт – Гражданский кодекс РФ. Некоторые </w:t>
      </w:r>
      <w:proofErr w:type="spellStart"/>
      <w:r w:rsidRPr="009F7CED">
        <w:rPr>
          <w:sz w:val="22"/>
          <w:lang w:eastAsia="uk-UA"/>
        </w:rPr>
        <w:t>подотрасли</w:t>
      </w:r>
      <w:proofErr w:type="spellEnd"/>
      <w:r w:rsidRPr="009F7CED">
        <w:rPr>
          <w:sz w:val="22"/>
          <w:lang w:eastAsia="uk-UA"/>
        </w:rPr>
        <w:t xml:space="preserve"> также кодифицированы (Кодекс торгового мореплавания, Воздушный кодекс, Устав железных дорог). В условиях </w:t>
      </w:r>
      <w:proofErr w:type="spellStart"/>
      <w:r w:rsidR="003B5344" w:rsidRPr="009F7CED">
        <w:rPr>
          <w:sz w:val="22"/>
          <w:lang w:eastAsia="uk-UA"/>
        </w:rPr>
        <w:t>становлення</w:t>
      </w:r>
      <w:proofErr w:type="spellEnd"/>
      <w:r w:rsidR="003B5344" w:rsidRPr="009F7CED">
        <w:rPr>
          <w:sz w:val="22"/>
          <w:lang w:eastAsia="uk-UA"/>
        </w:rPr>
        <w:t xml:space="preserve"> </w:t>
      </w:r>
      <w:r w:rsidRPr="009F7CED">
        <w:rPr>
          <w:sz w:val="22"/>
          <w:lang w:eastAsia="uk-UA"/>
        </w:rPr>
        <w:t xml:space="preserve">рыночных отношений роль гражданского права возрастает. Главный метод регулирования – </w:t>
      </w:r>
      <w:r w:rsidRPr="009F7CED">
        <w:rPr>
          <w:i/>
          <w:iCs/>
          <w:sz w:val="22"/>
          <w:lang w:eastAsia="uk-UA"/>
        </w:rPr>
        <w:t>диапозитивный.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8. Семейное право. Примыкает и тесно связано с гражданским правом. Тем не </w:t>
      </w:r>
      <w:proofErr w:type="gramStart"/>
      <w:r w:rsidRPr="009F7CED">
        <w:rPr>
          <w:sz w:val="22"/>
          <w:lang w:eastAsia="uk-UA"/>
        </w:rPr>
        <w:t>менее</w:t>
      </w:r>
      <w:proofErr w:type="gramEnd"/>
      <w:r w:rsidRPr="009F7CED">
        <w:rPr>
          <w:sz w:val="22"/>
          <w:lang w:eastAsia="uk-UA"/>
        </w:rPr>
        <w:t xml:space="preserve"> это самостоятельная отрасль, регулирующая порядок заключения и расторжения брака, отношения между супругами, родителями и детьми, вопросы </w:t>
      </w:r>
      <w:proofErr w:type="spellStart"/>
      <w:r w:rsidRPr="009F7CED">
        <w:rPr>
          <w:sz w:val="22"/>
          <w:lang w:eastAsia="uk-UA"/>
        </w:rPr>
        <w:t>патронирования</w:t>
      </w:r>
      <w:proofErr w:type="spellEnd"/>
      <w:r w:rsidRPr="009F7CED">
        <w:rPr>
          <w:sz w:val="22"/>
          <w:lang w:eastAsia="uk-UA"/>
        </w:rPr>
        <w:t xml:space="preserve">, усыновления, опеки и попечительства, имущественного положения членов семьи, их взаимных прав и обязанностей. Основной нормативный акт – Семейный кодекс. Ведущие методы – </w:t>
      </w:r>
      <w:r w:rsidRPr="009F7CED">
        <w:rPr>
          <w:i/>
          <w:iCs/>
          <w:sz w:val="22"/>
          <w:lang w:eastAsia="uk-UA"/>
        </w:rPr>
        <w:t xml:space="preserve">равенство сторон и </w:t>
      </w:r>
      <w:proofErr w:type="gramStart"/>
      <w:r w:rsidRPr="009F7CED">
        <w:rPr>
          <w:i/>
          <w:iCs/>
          <w:sz w:val="22"/>
          <w:lang w:eastAsia="uk-UA"/>
        </w:rPr>
        <w:t>диспозитивный</w:t>
      </w:r>
      <w:proofErr w:type="gramEnd"/>
      <w:r w:rsidRPr="009F7CED">
        <w:rPr>
          <w:i/>
          <w:iCs/>
          <w:sz w:val="22"/>
          <w:lang w:eastAsia="uk-UA"/>
        </w:rPr>
        <w:t>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9. Уголовное право. Совокупность норм, определяющих, какие общественно опасные (вредные) действия и поступки следует считать уголовно наказуемыми; правомочия</w:t>
      </w:r>
      <w:r w:rsidR="003B5344" w:rsidRPr="009F7CED">
        <w:rPr>
          <w:sz w:val="22"/>
          <w:lang w:eastAsia="uk-UA"/>
        </w:rPr>
        <w:t xml:space="preserve"> компетентных органов по </w:t>
      </w:r>
      <w:proofErr w:type="spellStart"/>
      <w:r w:rsidR="003B5344" w:rsidRPr="009F7CED">
        <w:rPr>
          <w:sz w:val="22"/>
          <w:lang w:eastAsia="uk-UA"/>
        </w:rPr>
        <w:t>отнош</w:t>
      </w:r>
      <w:r w:rsidRPr="009F7CED">
        <w:rPr>
          <w:sz w:val="22"/>
          <w:lang w:eastAsia="uk-UA"/>
        </w:rPr>
        <w:t>нию</w:t>
      </w:r>
      <w:proofErr w:type="spellEnd"/>
      <w:r w:rsidRPr="009F7CED">
        <w:rPr>
          <w:sz w:val="22"/>
          <w:lang w:eastAsia="uk-UA"/>
        </w:rPr>
        <w:t xml:space="preserve"> к лицам, совершившим преступления, основания и условия привлечения их к ответственности; принципы карательной политики государства, виды и систему санкций, составы конкретных деяний, формы и степень вины и т.д. Основной нормативный акт – Уголовный кодекс. Метод регулирования – </w:t>
      </w:r>
      <w:r w:rsidRPr="009F7CED">
        <w:rPr>
          <w:i/>
          <w:iCs/>
          <w:sz w:val="22"/>
          <w:lang w:eastAsia="uk-UA"/>
        </w:rPr>
        <w:t>императивно-запретительный.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10. Уголовно-исполнительное право. Включает в себя нормы, регламентирующие порядок отбывания наказания лицами, осужденными судом к лишению свободы, а также деятельность соответствующих государственных органов и учреждений по перевоспитанию правонарушителей в местах заключения. Уголовно-исполнительное право является как бы продолжением уголовного права, что даст основание некоторым ученым считать УИП </w:t>
      </w:r>
      <w:proofErr w:type="spellStart"/>
      <w:r w:rsidRPr="009F7CED">
        <w:rPr>
          <w:sz w:val="22"/>
          <w:lang w:eastAsia="uk-UA"/>
        </w:rPr>
        <w:t>подотраслью</w:t>
      </w:r>
      <w:proofErr w:type="spellEnd"/>
      <w:r w:rsidRPr="009F7CED">
        <w:rPr>
          <w:sz w:val="22"/>
          <w:lang w:eastAsia="uk-UA"/>
        </w:rPr>
        <w:t xml:space="preserve"> уголовного права. Однако, по мнению большинства специалистов в данной области, это все же самостоятельная отрасль, имеющая свой предмет, своих субъектов и свой специфический метод регулирования – </w:t>
      </w:r>
      <w:r w:rsidRPr="009F7CED">
        <w:rPr>
          <w:i/>
          <w:iCs/>
          <w:sz w:val="22"/>
          <w:lang w:eastAsia="uk-UA"/>
        </w:rPr>
        <w:t>воспитание, поощрение в сочетании с методом власти и подчинения.</w:t>
      </w:r>
      <w:r w:rsidRPr="009F7CED">
        <w:rPr>
          <w:sz w:val="22"/>
          <w:lang w:eastAsia="uk-UA"/>
        </w:rPr>
        <w:t xml:space="preserve"> Основной нормативный акт – Уголовно-</w:t>
      </w:r>
      <w:proofErr w:type="spellStart"/>
      <w:r w:rsidRPr="009F7CED">
        <w:rPr>
          <w:sz w:val="22"/>
          <w:lang w:eastAsia="uk-UA"/>
        </w:rPr>
        <w:t>исполиительный</w:t>
      </w:r>
      <w:proofErr w:type="spellEnd"/>
      <w:r w:rsidRPr="009F7CED">
        <w:rPr>
          <w:sz w:val="22"/>
          <w:lang w:eastAsia="uk-UA"/>
        </w:rPr>
        <w:t xml:space="preserve"> кодекс.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11. Уголовно-процессуальное право. Отрасль, регулирующая деятельность суда, прокуратуры, органов предварительного следствия и дознания по раскрытию и рассмотрению уголовных дел, определяет процессуальные формы этой деятельности, права и обязанности участвующих в ней субъектов (подследственных, подсудимых, свидетелей, потерпевших, экспертов, представителей обвинения и</w:t>
      </w:r>
      <w:r w:rsidR="003F2ACE" w:rsidRPr="009F7CED">
        <w:rPr>
          <w:sz w:val="22"/>
          <w:lang w:eastAsia="uk-UA"/>
        </w:rPr>
        <w:t xml:space="preserve"> </w:t>
      </w:r>
      <w:r w:rsidRPr="009F7CED">
        <w:rPr>
          <w:sz w:val="22"/>
          <w:lang w:eastAsia="uk-UA"/>
        </w:rPr>
        <w:t xml:space="preserve">защиты), их правовое положение. Основополагающий нормативный акт – Уголовно-процессуальный кодекс. Ведущие методы регулирования – </w:t>
      </w:r>
      <w:r w:rsidRPr="009F7CED">
        <w:rPr>
          <w:i/>
          <w:iCs/>
          <w:sz w:val="22"/>
          <w:lang w:eastAsia="uk-UA"/>
        </w:rPr>
        <w:t>императивный и метод равенства сторон,</w:t>
      </w:r>
      <w:r w:rsidRPr="009F7CED">
        <w:rPr>
          <w:sz w:val="22"/>
          <w:lang w:eastAsia="uk-UA"/>
        </w:rPr>
        <w:t xml:space="preserve"> которые тесно взаимосвязаны</w:t>
      </w:r>
      <w:r w:rsidR="003B5344" w:rsidRPr="009F7CED">
        <w:rPr>
          <w:sz w:val="22"/>
          <w:lang w:eastAsia="uk-UA"/>
        </w:rPr>
        <w:t xml:space="preserve"> </w:t>
      </w:r>
      <w:r w:rsidRPr="009F7CED">
        <w:rPr>
          <w:sz w:val="22"/>
          <w:lang w:eastAsia="uk-UA"/>
        </w:rPr>
        <w:t>между собой.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12. Гражданское процессуальное право. Совокупность норм, регулирующих деятельность органов правосудия и других участников процесса при разрешении споров о праве гражданском, а также по</w:t>
      </w:r>
      <w:r w:rsidR="009116E4" w:rsidRPr="009F7CED">
        <w:rPr>
          <w:sz w:val="22"/>
          <w:lang w:eastAsia="uk-UA"/>
        </w:rPr>
        <w:t xml:space="preserve"> </w:t>
      </w:r>
      <w:r w:rsidRPr="009F7CED">
        <w:rPr>
          <w:sz w:val="22"/>
          <w:lang w:eastAsia="uk-UA"/>
        </w:rPr>
        <w:t>трудовым, семейным, личным, финансовым и иным делам. В гражданском процессе действуют в основном те же субъекты, что и в уголовном. Различия заключаются в предмете и методах регулирования. В состав данной отрасли входят также нормы, регламентирующие работу арбитражных и нотариальных органов. Главный нормативный акт – Гражданско-процессуальный кодекс. Строгое соблюдение всех процессуальных норм служит важно</w:t>
      </w:r>
      <w:r w:rsidR="009116E4" w:rsidRPr="009F7CED">
        <w:rPr>
          <w:sz w:val="22"/>
          <w:lang w:eastAsia="uk-UA"/>
        </w:rPr>
        <w:t>й гарантией реализации матери</w:t>
      </w:r>
      <w:r w:rsidRPr="009F7CED">
        <w:rPr>
          <w:sz w:val="22"/>
          <w:lang w:eastAsia="uk-UA"/>
        </w:rPr>
        <w:t>альных,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В литературе выделяются также комплексные отрасли: хозяйственное право, природоохранительное (экологическое), военное, торговое, прокурорско-надзорное и другие, соединяющие в себе разнородные нормы и институты, регулирующие </w:t>
      </w:r>
      <w:r w:rsidR="00700FBD" w:rsidRPr="009F7CED">
        <w:rPr>
          <w:sz w:val="22"/>
          <w:lang w:eastAsia="uk-UA"/>
        </w:rPr>
        <w:t>соответственно сложные, «</w:t>
      </w:r>
      <w:proofErr w:type="spellStart"/>
      <w:r w:rsidR="00700FBD" w:rsidRPr="009F7CED">
        <w:rPr>
          <w:sz w:val="22"/>
          <w:lang w:eastAsia="uk-UA"/>
        </w:rPr>
        <w:t>конгло</w:t>
      </w:r>
      <w:r w:rsidRPr="009F7CED">
        <w:rPr>
          <w:sz w:val="22"/>
          <w:lang w:eastAsia="uk-UA"/>
        </w:rPr>
        <w:t>меративные</w:t>
      </w:r>
      <w:proofErr w:type="spellEnd"/>
      <w:r w:rsidRPr="009F7CED">
        <w:rPr>
          <w:sz w:val="22"/>
          <w:lang w:eastAsia="uk-UA"/>
        </w:rPr>
        <w:t>» отношения. Кроме того, в настоящее время формируются новейшие правовые отрасли, вызванные развитием современного научно-технического прогресса: космическое право, атомное, компьютерное и др.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Международное право не входит ни в одну национальную систему права, поэтому ни одно государство мира не может считать его своим. Оно занимает особое (наднациональное) место, поскольку регулирует не внутригосударственные, а межгосударственные отношения. В нем </w:t>
      </w:r>
      <w:r w:rsidRPr="009F7CED">
        <w:rPr>
          <w:sz w:val="22"/>
          <w:lang w:eastAsia="uk-UA"/>
        </w:rPr>
        <w:lastRenderedPageBreak/>
        <w:t>выражается коллективная воля народов, выступающих субъектами данного права. Его нормы и институты закрепляются в различных международных договорах, соглашениях, уставах, конвенциях, декларациях, документах ООН. Эти акты определяют взаимные права и обязанности государств – участников мирового сообщества, принципы их взаимоотношений, поведение на международной арене.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В международном праве сохраняется деление на публичное и частное. Последнее регулирует имущественные и иные отношения между гражданами и организациями различных стран, их процессуальное положение, юрисдикцию, порядок и условия применения к ним законодательства того государства, на территории которого они в</w:t>
      </w:r>
      <w:r w:rsidR="009116E4" w:rsidRPr="009F7CED">
        <w:rPr>
          <w:sz w:val="22"/>
          <w:lang w:eastAsia="uk-UA"/>
        </w:rPr>
        <w:t>ременно или постоянно находятся</w:t>
      </w:r>
      <w:r w:rsidRPr="009F7CED">
        <w:rPr>
          <w:sz w:val="22"/>
          <w:lang w:eastAsia="uk-UA"/>
        </w:rPr>
        <w:t>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Новая Россия признала приоритет международного права </w:t>
      </w:r>
      <w:proofErr w:type="gramStart"/>
      <w:r w:rsidRPr="009F7CED">
        <w:rPr>
          <w:sz w:val="22"/>
          <w:lang w:eastAsia="uk-UA"/>
        </w:rPr>
        <w:t>над</w:t>
      </w:r>
      <w:proofErr w:type="gramEnd"/>
      <w:r w:rsidRPr="009F7CED">
        <w:rPr>
          <w:sz w:val="22"/>
          <w:lang w:eastAsia="uk-UA"/>
        </w:rPr>
        <w:t xml:space="preserve"> внутригосударственным, особенно в гуманитарной области (права человека, правосудие, свобода личности, информации и т.д.). В Конституции РФ записано, что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РФ установлены иные правила, чем предусмотренные законом, то применяются правила международного договора (ч. 4 ст. 15).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Подробнее см.: </w:t>
      </w:r>
      <w:proofErr w:type="spellStart"/>
      <w:r w:rsidRPr="009F7CED">
        <w:rPr>
          <w:i/>
          <w:iCs/>
          <w:sz w:val="22"/>
          <w:lang w:eastAsia="uk-UA"/>
        </w:rPr>
        <w:t>ЛуицЛ.Л</w:t>
      </w:r>
      <w:proofErr w:type="spellEnd"/>
      <w:r w:rsidRPr="009F7CED">
        <w:rPr>
          <w:i/>
          <w:iCs/>
          <w:sz w:val="22"/>
          <w:lang w:eastAsia="uk-UA"/>
        </w:rPr>
        <w:t>.</w:t>
      </w:r>
      <w:r w:rsidRPr="009F7CED">
        <w:rPr>
          <w:sz w:val="22"/>
          <w:lang w:eastAsia="uk-UA"/>
        </w:rPr>
        <w:t xml:space="preserve"> Международное частное право. М., 1970.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Заметим, что международное право является, как сказано в Конституции, составной частью российской правовой системы, но это не значит, что оно входит в систему права РФ в качестве самостоятельной отрасли. Да и в правовую систему оно включается не в полном своем объеме, а лишь в той мере, в какой выступает источником права страны и не противоречит ее национальным интересам. Речь </w:t>
      </w:r>
      <w:proofErr w:type="gramStart"/>
      <w:r w:rsidRPr="009F7CED">
        <w:rPr>
          <w:sz w:val="22"/>
          <w:lang w:eastAsia="uk-UA"/>
        </w:rPr>
        <w:t>идет</w:t>
      </w:r>
      <w:proofErr w:type="gramEnd"/>
      <w:r w:rsidRPr="009F7CED">
        <w:rPr>
          <w:sz w:val="22"/>
          <w:lang w:eastAsia="uk-UA"/>
        </w:rPr>
        <w:t xml:space="preserve"> прежде всего о таких нормах, которые направлены на поддержание правопорядка и стабильности в мире.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Россия вступила в Совет Европы, взяв при этом на себя ряд важных обязательств. Она все более интегрируется в мировое сообщество, развивает сотрудничество с другими государствами, участвует в разрешении региональных конфликтов, выполняет по мандату ООН миротворческие миссии. Все это свидетельствует о признании конструктивного влияния России как великой державы на мировые дела и безопасность, активизации ее внешней политики.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С другой стороны, возросла роль международного права и во внутренней жизни России. Теперь граждане РФ могут в случае нарушения их прав и законных интересов обращаться за помощью в международные организации, если на месте они исчерпали все меры защиты.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В соответствии с требованиями Совета Европы Россия должна отменить смертную казнь, пересмотреть пенитенциарную систему в сторону се либерализации, соблюдать права человека, принципы демократии, гуманизма, свободы личности, строить открытое общество.</w:t>
      </w:r>
    </w:p>
    <w:p w:rsidR="00C24EC3" w:rsidRPr="009F7CED" w:rsidRDefault="00C24EC3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Только в этом случае и при соблюдении ряда других условий наша страна может </w:t>
      </w:r>
      <w:proofErr w:type="spellStart"/>
      <w:r w:rsidRPr="009F7CED">
        <w:rPr>
          <w:sz w:val="22"/>
          <w:lang w:eastAsia="uk-UA"/>
        </w:rPr>
        <w:t>претендоцать</w:t>
      </w:r>
      <w:proofErr w:type="spellEnd"/>
      <w:r w:rsidRPr="009F7CED">
        <w:rPr>
          <w:sz w:val="22"/>
          <w:lang w:eastAsia="uk-UA"/>
        </w:rPr>
        <w:t xml:space="preserve"> на равноправное участие во всех международных сообществах, па доверие и уважительное отношение к себе.</w:t>
      </w:r>
    </w:p>
    <w:p w:rsidR="00A5742C" w:rsidRPr="009F7CED" w:rsidRDefault="00871A2C" w:rsidP="009F7CED">
      <w:pPr>
        <w:rPr>
          <w:rStyle w:val="a6"/>
          <w:sz w:val="18"/>
          <w:szCs w:val="24"/>
        </w:rPr>
      </w:pPr>
      <w:r w:rsidRPr="009F7CED">
        <w:rPr>
          <w:rStyle w:val="a6"/>
          <w:sz w:val="18"/>
          <w:szCs w:val="24"/>
        </w:rPr>
        <w:t>Институт права: понятие и виды</w:t>
      </w:r>
    </w:p>
    <w:p w:rsidR="00A5742C" w:rsidRPr="009F7CED" w:rsidRDefault="00871A2C" w:rsidP="009F7CED">
      <w:pPr>
        <w:rPr>
          <w:sz w:val="22"/>
        </w:rPr>
      </w:pPr>
      <w:r w:rsidRPr="009F7CED">
        <w:rPr>
          <w:sz w:val="22"/>
        </w:rPr>
        <w:t>Институт права — это упорядоченная совокупность юридических норм, регулирующих определенный вид (группу) общественных отношений.</w:t>
      </w:r>
      <w:r w:rsidR="00A5742C" w:rsidRPr="009F7CED">
        <w:rPr>
          <w:sz w:val="22"/>
        </w:rPr>
        <w:t xml:space="preserve"> </w:t>
      </w:r>
      <w:r w:rsidRPr="009F7CED">
        <w:rPr>
          <w:sz w:val="22"/>
        </w:rPr>
        <w:t>Если отрасль права регулирует род общественных отношений, то институт лишь их вид.</w:t>
      </w:r>
      <w:r w:rsidR="00A5742C" w:rsidRPr="009F7CED">
        <w:rPr>
          <w:sz w:val="22"/>
        </w:rPr>
        <w:t xml:space="preserve"> </w:t>
      </w:r>
      <w:r w:rsidRPr="009F7CED">
        <w:rPr>
          <w:sz w:val="22"/>
        </w:rPr>
        <w:t>Институт права гораздо меньшая по сравнению с отраслью совокупность юридических норм. В каждой отрасли права можно выделить множество институтов. Так, в отрасль трудового права включаются институты дисциплины труда, материальной ответственности, охраны труда и т.п.</w:t>
      </w:r>
    </w:p>
    <w:p w:rsidR="00A5742C" w:rsidRPr="009F7CED" w:rsidRDefault="00871A2C" w:rsidP="009F7CED">
      <w:pPr>
        <w:rPr>
          <w:sz w:val="22"/>
        </w:rPr>
      </w:pPr>
      <w:r w:rsidRPr="009F7CED">
        <w:rPr>
          <w:sz w:val="22"/>
        </w:rPr>
        <w:t>Виды институтов:</w:t>
      </w:r>
    </w:p>
    <w:p w:rsidR="00A5742C" w:rsidRPr="009F7CED" w:rsidRDefault="00871A2C" w:rsidP="009F7CED">
      <w:pPr>
        <w:rPr>
          <w:sz w:val="22"/>
        </w:rPr>
      </w:pPr>
      <w:r w:rsidRPr="009F7CED">
        <w:rPr>
          <w:sz w:val="22"/>
        </w:rPr>
        <w:lastRenderedPageBreak/>
        <w:t>1) в зависимости от характера институты подразделяются на материальные (институт подряда) и процессуальные (институт возбуждения уголовного дела);</w:t>
      </w:r>
    </w:p>
    <w:p w:rsidR="00A5742C" w:rsidRPr="009F7CED" w:rsidRDefault="00871A2C" w:rsidP="009F7CED">
      <w:pPr>
        <w:rPr>
          <w:sz w:val="22"/>
        </w:rPr>
      </w:pPr>
      <w:r w:rsidRPr="009F7CED">
        <w:rPr>
          <w:sz w:val="22"/>
        </w:rPr>
        <w:t>2) в зависимости от сферы распространения — на отраслевые (институт наследования) и межотраслевые (институт частной собственности);</w:t>
      </w:r>
    </w:p>
    <w:p w:rsidR="00A5742C" w:rsidRPr="009F7CED" w:rsidRDefault="00871A2C" w:rsidP="009F7CED">
      <w:pPr>
        <w:rPr>
          <w:sz w:val="22"/>
        </w:rPr>
      </w:pPr>
      <w:r w:rsidRPr="009F7CED">
        <w:rPr>
          <w:sz w:val="22"/>
        </w:rPr>
        <w:t>3) в зависимости от функциональной роли — на регулятивные (институт мены) и охранительные (институт привлечения к уголовной ответственности).</w:t>
      </w:r>
    </w:p>
    <w:p w:rsidR="00A5742C" w:rsidRPr="009F7CED" w:rsidRDefault="00871A2C" w:rsidP="009F7CED">
      <w:pPr>
        <w:rPr>
          <w:sz w:val="22"/>
        </w:rPr>
      </w:pPr>
      <w:proofErr w:type="spellStart"/>
      <w:r w:rsidRPr="009F7CED">
        <w:rPr>
          <w:sz w:val="22"/>
        </w:rPr>
        <w:t>Субинститут</w:t>
      </w:r>
      <w:proofErr w:type="spellEnd"/>
      <w:r w:rsidRPr="009F7CED">
        <w:rPr>
          <w:sz w:val="22"/>
        </w:rPr>
        <w:t xml:space="preserve"> права — это упорядоченная совокупность юридических норм, регулирующих конкретную разновидность общественных отношений, находящихся в рамках определенного института права. </w:t>
      </w:r>
      <w:proofErr w:type="spellStart"/>
      <w:r w:rsidRPr="009F7CED">
        <w:rPr>
          <w:sz w:val="22"/>
        </w:rPr>
        <w:t>Субинститут</w:t>
      </w:r>
      <w:proofErr w:type="spellEnd"/>
      <w:r w:rsidRPr="009F7CED">
        <w:rPr>
          <w:sz w:val="22"/>
        </w:rPr>
        <w:t xml:space="preserve"> — составная часть института права. Так, институт преступлений против жизни, здоровья, достоинства личности делится на </w:t>
      </w:r>
      <w:proofErr w:type="spellStart"/>
      <w:r w:rsidRPr="009F7CED">
        <w:rPr>
          <w:sz w:val="22"/>
        </w:rPr>
        <w:t>субинституты</w:t>
      </w:r>
      <w:proofErr w:type="spellEnd"/>
      <w:r w:rsidRPr="009F7CED">
        <w:rPr>
          <w:sz w:val="22"/>
        </w:rPr>
        <w:t xml:space="preserve"> преступлений против жизни (его составляют различные виды убийств), против здоровья (здесь сосредоточены нормы, касающиеся различных видов причинения вреда здоровью) и преступлений против достоинства личности (клевета, оскорбление).</w:t>
      </w:r>
    </w:p>
    <w:p w:rsidR="00A5742C" w:rsidRPr="009F7CED" w:rsidRDefault="00871A2C" w:rsidP="009F7CED">
      <w:pPr>
        <w:rPr>
          <w:sz w:val="22"/>
        </w:rPr>
      </w:pPr>
      <w:r w:rsidRPr="009F7CED">
        <w:rPr>
          <w:sz w:val="22"/>
        </w:rPr>
        <w:t xml:space="preserve">Между тем важно помнить, что далеко не каждый институт права имеет хотя бы один </w:t>
      </w:r>
      <w:proofErr w:type="spellStart"/>
      <w:r w:rsidRPr="009F7CED">
        <w:rPr>
          <w:sz w:val="22"/>
        </w:rPr>
        <w:t>субинститут</w:t>
      </w:r>
      <w:proofErr w:type="spellEnd"/>
      <w:r w:rsidRPr="009F7CED">
        <w:rPr>
          <w:sz w:val="22"/>
        </w:rPr>
        <w:t xml:space="preserve">. </w:t>
      </w:r>
      <w:proofErr w:type="spellStart"/>
      <w:r w:rsidRPr="009F7CED">
        <w:rPr>
          <w:sz w:val="22"/>
        </w:rPr>
        <w:t>Субинститут</w:t>
      </w:r>
      <w:proofErr w:type="spellEnd"/>
      <w:r w:rsidRPr="009F7CED">
        <w:rPr>
          <w:sz w:val="22"/>
        </w:rPr>
        <w:t xml:space="preserve"> — это единица деления институтов права.</w:t>
      </w:r>
    </w:p>
    <w:p w:rsidR="00A5742C" w:rsidRPr="009F7CED" w:rsidRDefault="00871A2C" w:rsidP="009F7CED">
      <w:pPr>
        <w:rPr>
          <w:sz w:val="22"/>
        </w:rPr>
      </w:pPr>
      <w:r w:rsidRPr="009F7CED">
        <w:rPr>
          <w:sz w:val="22"/>
        </w:rPr>
        <w:t xml:space="preserve">Вместе с тем сами институты могут «складываться» в такие более крупные подразделения системы права, как </w:t>
      </w:r>
      <w:proofErr w:type="spellStart"/>
      <w:r w:rsidRPr="009F7CED">
        <w:rPr>
          <w:sz w:val="22"/>
        </w:rPr>
        <w:t>подотрасли</w:t>
      </w:r>
      <w:proofErr w:type="spellEnd"/>
      <w:r w:rsidRPr="009F7CED">
        <w:rPr>
          <w:sz w:val="22"/>
        </w:rPr>
        <w:t>.</w:t>
      </w:r>
    </w:p>
    <w:p w:rsidR="00C24EC3" w:rsidRPr="009F7CED" w:rsidRDefault="00871A2C" w:rsidP="009F7CED">
      <w:pPr>
        <w:rPr>
          <w:sz w:val="22"/>
        </w:rPr>
      </w:pPr>
      <w:r w:rsidRPr="009F7CED">
        <w:rPr>
          <w:sz w:val="22"/>
        </w:rPr>
        <w:t xml:space="preserve">Система однородных институтов определенной отрасли права образует </w:t>
      </w:r>
      <w:proofErr w:type="spellStart"/>
      <w:r w:rsidRPr="009F7CED">
        <w:rPr>
          <w:sz w:val="22"/>
        </w:rPr>
        <w:t>подотрасль</w:t>
      </w:r>
      <w:proofErr w:type="spellEnd"/>
      <w:r w:rsidRPr="009F7CED">
        <w:rPr>
          <w:sz w:val="22"/>
        </w:rPr>
        <w:t xml:space="preserve"> права. </w:t>
      </w:r>
      <w:proofErr w:type="spellStart"/>
      <w:r w:rsidRPr="009F7CED">
        <w:rPr>
          <w:sz w:val="22"/>
        </w:rPr>
        <w:t>Подотрасль</w:t>
      </w:r>
      <w:proofErr w:type="spellEnd"/>
      <w:r w:rsidRPr="009F7CED">
        <w:rPr>
          <w:sz w:val="22"/>
        </w:rPr>
        <w:t xml:space="preserve"> права — это уже не институт, но еще и не отрасль права. Так, авторское, изобретательское, жилищное право являются </w:t>
      </w:r>
      <w:proofErr w:type="spellStart"/>
      <w:r w:rsidRPr="009F7CED">
        <w:rPr>
          <w:sz w:val="22"/>
        </w:rPr>
        <w:t>подотраслями</w:t>
      </w:r>
      <w:proofErr w:type="spellEnd"/>
      <w:r w:rsidRPr="009F7CED">
        <w:rPr>
          <w:sz w:val="22"/>
        </w:rPr>
        <w:t xml:space="preserve"> гражданского права; налоговое право — </w:t>
      </w:r>
      <w:proofErr w:type="spellStart"/>
      <w:r w:rsidRPr="009F7CED">
        <w:rPr>
          <w:sz w:val="22"/>
        </w:rPr>
        <w:t>подотраслью</w:t>
      </w:r>
      <w:proofErr w:type="spellEnd"/>
      <w:r w:rsidRPr="009F7CED">
        <w:rPr>
          <w:sz w:val="22"/>
        </w:rPr>
        <w:t xml:space="preserve"> финансового права; муниципальное — </w:t>
      </w:r>
      <w:proofErr w:type="spellStart"/>
      <w:r w:rsidRPr="009F7CED">
        <w:rPr>
          <w:sz w:val="22"/>
        </w:rPr>
        <w:t>подотраслью</w:t>
      </w:r>
      <w:proofErr w:type="spellEnd"/>
      <w:r w:rsidRPr="009F7CED">
        <w:rPr>
          <w:sz w:val="22"/>
        </w:rPr>
        <w:t xml:space="preserve"> административного права.</w:t>
      </w:r>
    </w:p>
    <w:p w:rsidR="00871A2C" w:rsidRPr="009F7CED" w:rsidRDefault="00871A2C" w:rsidP="009F7CED">
      <w:pPr>
        <w:rPr>
          <w:sz w:val="22"/>
        </w:rPr>
      </w:pPr>
    </w:p>
    <w:p w:rsidR="00871A2C" w:rsidRPr="009F7CED" w:rsidRDefault="00871A2C" w:rsidP="009F7CED">
      <w:pPr>
        <w:rPr>
          <w:sz w:val="22"/>
        </w:rPr>
      </w:pP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Норма права: понятие, структура. Виды правовых норм.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1. Понятие нормы права.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>Норма права (правовая норма)</w:t>
      </w:r>
      <w:r w:rsidRPr="009F7CED">
        <w:rPr>
          <w:sz w:val="22"/>
          <w:lang w:eastAsia="uk-UA"/>
        </w:rPr>
        <w:t xml:space="preserve"> - формально определенное, общеобязательное правило поведения, регулирующее общественные отношения, закреплённое в праве и обеспеченное государством. Норма права является первичной единицей права. В свою очередь, совокупность норм права, установленных и санкционированных государством, образуют право в целом, составляют систему права.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2. Признаки нормы права.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Правовые нормы имеют следующие признаки: </w:t>
      </w:r>
    </w:p>
    <w:p w:rsidR="00871A2C" w:rsidRPr="009F7CED" w:rsidRDefault="00871A2C" w:rsidP="009F7CED">
      <w:pPr>
        <w:pStyle w:val="a7"/>
        <w:numPr>
          <w:ilvl w:val="0"/>
          <w:numId w:val="1"/>
        </w:num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>Регулирование поведения</w:t>
      </w:r>
      <w:r w:rsidRPr="009F7CED">
        <w:rPr>
          <w:sz w:val="22"/>
          <w:lang w:eastAsia="uk-UA"/>
        </w:rPr>
        <w:t xml:space="preserve"> - нормы права регулируют поведение людей (как правило, в отношениях с другими людьми), деятельность организаций, представляют собой правила поведения. </w:t>
      </w:r>
    </w:p>
    <w:p w:rsidR="00871A2C" w:rsidRPr="009F7CED" w:rsidRDefault="00871A2C" w:rsidP="009F7CED">
      <w:pPr>
        <w:pStyle w:val="a7"/>
        <w:numPr>
          <w:ilvl w:val="0"/>
          <w:numId w:val="1"/>
        </w:num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 xml:space="preserve">Общий характер </w:t>
      </w:r>
      <w:r w:rsidRPr="009F7CED">
        <w:rPr>
          <w:sz w:val="22"/>
          <w:lang w:eastAsia="uk-UA"/>
        </w:rPr>
        <w:t xml:space="preserve">- неконкретность адресата, </w:t>
      </w:r>
      <w:proofErr w:type="spellStart"/>
      <w:r w:rsidRPr="009F7CED">
        <w:rPr>
          <w:sz w:val="22"/>
          <w:lang w:eastAsia="uk-UA"/>
        </w:rPr>
        <w:t>неперсонифицированный</w:t>
      </w:r>
      <w:proofErr w:type="spellEnd"/>
      <w:r w:rsidRPr="009F7CED">
        <w:rPr>
          <w:sz w:val="22"/>
          <w:lang w:eastAsia="uk-UA"/>
        </w:rPr>
        <w:t xml:space="preserve"> характер (в отличие от правоприменительных актов). Они регулируют типичные отношения и рассчитаны на многократное применение.</w:t>
      </w:r>
    </w:p>
    <w:p w:rsidR="00871A2C" w:rsidRPr="009F7CED" w:rsidRDefault="00871A2C" w:rsidP="009F7CED">
      <w:pPr>
        <w:pStyle w:val="a7"/>
        <w:numPr>
          <w:ilvl w:val="0"/>
          <w:numId w:val="1"/>
        </w:num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>Общеобязательность</w:t>
      </w:r>
      <w:r w:rsidRPr="009F7CED">
        <w:rPr>
          <w:sz w:val="22"/>
          <w:lang w:eastAsia="uk-UA"/>
        </w:rPr>
        <w:t xml:space="preserve"> - нормы права обязательны для всех, кому они адресованы.</w:t>
      </w:r>
    </w:p>
    <w:p w:rsidR="00871A2C" w:rsidRPr="009F7CED" w:rsidRDefault="00871A2C" w:rsidP="009F7CED">
      <w:pPr>
        <w:pStyle w:val="a7"/>
        <w:numPr>
          <w:ilvl w:val="0"/>
          <w:numId w:val="1"/>
        </w:num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>Связь с государством</w:t>
      </w:r>
      <w:r w:rsidRPr="009F7CED">
        <w:rPr>
          <w:sz w:val="22"/>
          <w:lang w:eastAsia="uk-UA"/>
        </w:rPr>
        <w:t xml:space="preserve"> - правовые нормы устанавливаются или санкционируются государством, при необходимости обеспечиваются государственным принуждением.</w:t>
      </w:r>
    </w:p>
    <w:p w:rsidR="00871A2C" w:rsidRPr="009F7CED" w:rsidRDefault="00871A2C" w:rsidP="009F7CED">
      <w:pPr>
        <w:pStyle w:val="a7"/>
        <w:numPr>
          <w:ilvl w:val="0"/>
          <w:numId w:val="1"/>
        </w:num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lastRenderedPageBreak/>
        <w:t>Формальная определённость</w:t>
      </w:r>
      <w:r w:rsidRPr="009F7CED">
        <w:rPr>
          <w:sz w:val="22"/>
          <w:lang w:eastAsia="uk-UA"/>
        </w:rPr>
        <w:t xml:space="preserve"> - нормы права, как правило, фиксируются в правовых актах государства и чётко закрепляют права, обязанности и запреты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>Первые два признака являются общими для всех социальных норм, остальные являются отличительными признаками именно правовых норм.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3. Структура, элементы правовых норм и способы их изложения.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Классическая, идеальная норма права состоит из трёх структурных элементов - гипотезы, диспозиции и санкции (структура "Если - то - иначе").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>Гипотеза</w:t>
      </w:r>
      <w:r w:rsidRPr="009F7CED">
        <w:rPr>
          <w:sz w:val="22"/>
          <w:lang w:eastAsia="uk-UA"/>
        </w:rPr>
        <w:t xml:space="preserve"> указывает на адресата нормы, на условия, при которых норма подлежит применению. В зависимости от количества условий гипотезы подразделяются на простые и сложные, причём сложная диспозиция, связывающая действие нормы права с одним из нескольких условий, называется альтернативной.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>Диспозиция</w:t>
      </w:r>
      <w:r w:rsidRPr="009F7CED">
        <w:rPr>
          <w:sz w:val="22"/>
          <w:lang w:eastAsia="uk-UA"/>
        </w:rPr>
        <w:t xml:space="preserve"> содержит само правило поведения, она является основным структурным элементом нормы права. По характеру предписания диспозиции подразделяются </w:t>
      </w:r>
      <w:proofErr w:type="gramStart"/>
      <w:r w:rsidRPr="009F7CED">
        <w:rPr>
          <w:sz w:val="22"/>
          <w:lang w:eastAsia="uk-UA"/>
        </w:rPr>
        <w:t>на</w:t>
      </w:r>
      <w:proofErr w:type="gramEnd"/>
      <w:r w:rsidRPr="009F7CED">
        <w:rPr>
          <w:sz w:val="22"/>
          <w:lang w:eastAsia="uk-UA"/>
        </w:rPr>
        <w:t>:</w:t>
      </w:r>
    </w:p>
    <w:p w:rsidR="00871A2C" w:rsidRPr="009F7CED" w:rsidRDefault="00871A2C" w:rsidP="009F7CED">
      <w:pPr>
        <w:pStyle w:val="a7"/>
        <w:numPr>
          <w:ilvl w:val="0"/>
          <w:numId w:val="2"/>
        </w:numPr>
        <w:rPr>
          <w:sz w:val="22"/>
          <w:lang w:eastAsia="uk-UA"/>
        </w:rPr>
      </w:pPr>
      <w:proofErr w:type="spellStart"/>
      <w:r w:rsidRPr="009F7CED">
        <w:rPr>
          <w:sz w:val="22"/>
          <w:lang w:eastAsia="uk-UA"/>
        </w:rPr>
        <w:t>управомочивающие</w:t>
      </w:r>
      <w:proofErr w:type="spellEnd"/>
      <w:r w:rsidRPr="009F7CED">
        <w:rPr>
          <w:sz w:val="22"/>
          <w:lang w:eastAsia="uk-UA"/>
        </w:rPr>
        <w:t xml:space="preserve"> (</w:t>
      </w:r>
      <w:proofErr w:type="gramStart"/>
      <w:r w:rsidRPr="009F7CED">
        <w:rPr>
          <w:sz w:val="22"/>
          <w:lang w:eastAsia="uk-UA"/>
        </w:rPr>
        <w:t>предоставляющие</w:t>
      </w:r>
      <w:proofErr w:type="gramEnd"/>
      <w:r w:rsidRPr="009F7CED">
        <w:rPr>
          <w:sz w:val="22"/>
          <w:lang w:eastAsia="uk-UA"/>
        </w:rPr>
        <w:t xml:space="preserve"> участникам общественных отношений право действовать определённым образом);</w:t>
      </w:r>
    </w:p>
    <w:p w:rsidR="00871A2C" w:rsidRPr="009F7CED" w:rsidRDefault="00871A2C" w:rsidP="009F7CED">
      <w:pPr>
        <w:pStyle w:val="a7"/>
        <w:numPr>
          <w:ilvl w:val="0"/>
          <w:numId w:val="2"/>
        </w:numPr>
        <w:rPr>
          <w:sz w:val="22"/>
          <w:lang w:eastAsia="uk-UA"/>
        </w:rPr>
      </w:pPr>
      <w:r w:rsidRPr="009F7CED">
        <w:rPr>
          <w:sz w:val="22"/>
          <w:lang w:eastAsia="uk-UA"/>
        </w:rPr>
        <w:t>обязывающие (устанавливающие обязанность совершать определённые действия);</w:t>
      </w:r>
    </w:p>
    <w:p w:rsidR="00871A2C" w:rsidRPr="009F7CED" w:rsidRDefault="00871A2C" w:rsidP="009F7CED">
      <w:pPr>
        <w:pStyle w:val="a7"/>
        <w:numPr>
          <w:ilvl w:val="0"/>
          <w:numId w:val="2"/>
        </w:num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запрещающие (устанавливающие запрет совершать определённые действия).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i/>
          <w:iCs/>
          <w:sz w:val="22"/>
          <w:lang w:eastAsia="uk-UA"/>
        </w:rPr>
        <w:t>Санкция</w:t>
      </w:r>
      <w:r w:rsidRPr="009F7CED">
        <w:rPr>
          <w:sz w:val="22"/>
          <w:lang w:eastAsia="uk-UA"/>
        </w:rPr>
        <w:t xml:space="preserve"> указывают на правовые последствия нарушения нормы (как правило, неблагоприятные). По степени определённости санкции подразделяются на абсолютно определённые, относительно определённые и альтернативные (неопределённые санкции для современного права не характерны).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Нормы права, как правило, излагаются в нормативных правовых актах, причём норма права зачастую не совпадает со статьёй нормативного правового акта. Существуют три основных способа изложения элементов норм права в статьях нормативный правовых актов: прямой, бланкетный и отсылочный. </w:t>
      </w:r>
      <w:r w:rsidRPr="009F7CED">
        <w:rPr>
          <w:i/>
          <w:iCs/>
          <w:sz w:val="22"/>
          <w:lang w:eastAsia="uk-UA"/>
        </w:rPr>
        <w:t>При прямом способе изложения</w:t>
      </w:r>
      <w:r w:rsidRPr="009F7CED">
        <w:rPr>
          <w:sz w:val="22"/>
          <w:lang w:eastAsia="uk-UA"/>
        </w:rPr>
        <w:t xml:space="preserve"> элемент нормы права прямо излагается в статье. При </w:t>
      </w:r>
      <w:r w:rsidRPr="009F7CED">
        <w:rPr>
          <w:i/>
          <w:iCs/>
          <w:sz w:val="22"/>
          <w:lang w:eastAsia="uk-UA"/>
        </w:rPr>
        <w:t xml:space="preserve">отсылочном способе изложения </w:t>
      </w:r>
      <w:r w:rsidRPr="009F7CED">
        <w:rPr>
          <w:sz w:val="22"/>
          <w:lang w:eastAsia="uk-UA"/>
        </w:rPr>
        <w:t xml:space="preserve">в статье элемент нормы права полностью не излагается, вместо этого содержится отсылка на конкретную статью того же или другого нормативный правового акта. При </w:t>
      </w:r>
      <w:r w:rsidRPr="009F7CED">
        <w:rPr>
          <w:i/>
          <w:iCs/>
          <w:sz w:val="22"/>
          <w:lang w:eastAsia="uk-UA"/>
        </w:rPr>
        <w:t>бланкетном способе</w:t>
      </w:r>
      <w:r w:rsidRPr="009F7CED">
        <w:rPr>
          <w:sz w:val="22"/>
          <w:lang w:eastAsia="uk-UA"/>
        </w:rPr>
        <w:t xml:space="preserve"> изложения элемент нормы права выражен в самой общей форме, отсылая к другим нормативный правовым актам (без указания на конкретную норму, где можно найти недостающие сведения), к определённым отраслям права и даже к "действующему законодательству" (при бланкетном изложении элемента нормы права он остаётся неопределённым).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Кроме того, многие нормы не имеют идеальной трёхэлементной структуры. </w:t>
      </w:r>
      <w:proofErr w:type="gramStart"/>
      <w:r w:rsidRPr="009F7CED">
        <w:rPr>
          <w:sz w:val="22"/>
          <w:lang w:eastAsia="uk-UA"/>
        </w:rPr>
        <w:t>Многие нормы Конституции (например, нормы, определяющие компетенцию органов государственной власти) содержат только один или два элемента: гипотезу и диспозицию (такая структура характерна для многих регулятивных норм) или одну диспозицию (нормы-принципы), нормы Особенной части Уголовного кодекса содержат только диспозиции и санкции (такая структура характерна для охранительных норм).</w:t>
      </w:r>
      <w:proofErr w:type="gramEnd"/>
      <w:r w:rsidRPr="009F7CED">
        <w:rPr>
          <w:sz w:val="22"/>
          <w:lang w:eastAsia="uk-UA"/>
        </w:rPr>
        <w:t xml:space="preserve"> Причём диспозиции подлежащих применению регулятивных и охранительных норм, как правило, не совпадают, недопустимо смешивать их в одну норму. В некоторых случаях недостающий элемент нормы права может быть логически выведен из других норм (что не снимает его неопределённости). В других случаях такое восстановление является некорректным (например, не может иметь санкции </w:t>
      </w:r>
      <w:proofErr w:type="spellStart"/>
      <w:r w:rsidRPr="009F7CED">
        <w:rPr>
          <w:sz w:val="22"/>
          <w:lang w:eastAsia="uk-UA"/>
        </w:rPr>
        <w:t>управомочивающая</w:t>
      </w:r>
      <w:proofErr w:type="spellEnd"/>
      <w:r w:rsidRPr="009F7CED">
        <w:rPr>
          <w:sz w:val="22"/>
          <w:lang w:eastAsia="uk-UA"/>
        </w:rPr>
        <w:t>, декларативная, дефинитивная норма).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4. Виды правовых норм.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lastRenderedPageBreak/>
        <w:t xml:space="preserve">По характеру содержащихся в них правил поведения (иначе говоря - по характеру диспозиции) правовые нормы подразделяются на </w:t>
      </w:r>
      <w:proofErr w:type="spellStart"/>
      <w:r w:rsidRPr="009F7CED">
        <w:rPr>
          <w:i/>
          <w:iCs/>
          <w:sz w:val="22"/>
          <w:lang w:eastAsia="uk-UA"/>
        </w:rPr>
        <w:t>управомочивающие</w:t>
      </w:r>
      <w:proofErr w:type="spellEnd"/>
      <w:r w:rsidRPr="009F7CED">
        <w:rPr>
          <w:i/>
          <w:iCs/>
          <w:sz w:val="22"/>
          <w:lang w:eastAsia="uk-UA"/>
        </w:rPr>
        <w:t>, обязывающие и запрещающие</w:t>
      </w:r>
      <w:r w:rsidRPr="009F7CED">
        <w:rPr>
          <w:sz w:val="22"/>
          <w:lang w:eastAsia="uk-UA"/>
        </w:rPr>
        <w:t xml:space="preserve"> (см. предыдущий пункт). </w:t>
      </w:r>
    </w:p>
    <w:p w:rsidR="00871A2C" w:rsidRPr="009F7CE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Существуют и другие классификации правовых норм: </w:t>
      </w:r>
    </w:p>
    <w:p w:rsidR="00871A2C" w:rsidRPr="009F7CED" w:rsidRDefault="00871A2C" w:rsidP="009F7CED">
      <w:pPr>
        <w:pStyle w:val="a7"/>
        <w:numPr>
          <w:ilvl w:val="0"/>
          <w:numId w:val="3"/>
        </w:numPr>
        <w:rPr>
          <w:sz w:val="22"/>
          <w:lang w:eastAsia="uk-UA"/>
        </w:rPr>
      </w:pPr>
      <w:r w:rsidRPr="009F7CED">
        <w:rPr>
          <w:sz w:val="22"/>
          <w:u w:val="single"/>
          <w:lang w:eastAsia="uk-UA"/>
        </w:rPr>
        <w:t>По социальному назначению и функциям</w:t>
      </w:r>
      <w:r w:rsidRPr="009F7CED">
        <w:rPr>
          <w:sz w:val="22"/>
          <w:lang w:eastAsia="uk-UA"/>
        </w:rPr>
        <w:t xml:space="preserve"> - на </w:t>
      </w:r>
      <w:r w:rsidRPr="009F7CED">
        <w:rPr>
          <w:i/>
          <w:iCs/>
          <w:sz w:val="22"/>
          <w:lang w:eastAsia="uk-UA"/>
        </w:rPr>
        <w:t xml:space="preserve">учредительные </w:t>
      </w:r>
      <w:r w:rsidRPr="009F7CED">
        <w:rPr>
          <w:sz w:val="22"/>
          <w:lang w:eastAsia="uk-UA"/>
        </w:rPr>
        <w:t xml:space="preserve">(основополагающие принципы), </w:t>
      </w:r>
      <w:r w:rsidRPr="009F7CED">
        <w:rPr>
          <w:i/>
          <w:iCs/>
          <w:sz w:val="22"/>
          <w:lang w:eastAsia="uk-UA"/>
        </w:rPr>
        <w:t>регулятивные</w:t>
      </w:r>
      <w:r w:rsidRPr="009F7CED">
        <w:rPr>
          <w:sz w:val="22"/>
          <w:lang w:eastAsia="uk-UA"/>
        </w:rPr>
        <w:t xml:space="preserve"> (регулирующие общественные отношения) и </w:t>
      </w:r>
      <w:r w:rsidRPr="009F7CED">
        <w:rPr>
          <w:i/>
          <w:iCs/>
          <w:sz w:val="22"/>
          <w:lang w:eastAsia="uk-UA"/>
        </w:rPr>
        <w:t>охранительные</w:t>
      </w:r>
      <w:r w:rsidRPr="009F7CED">
        <w:rPr>
          <w:sz w:val="22"/>
          <w:lang w:eastAsia="uk-UA"/>
        </w:rPr>
        <w:t xml:space="preserve"> (устанавливающие ответственность за правонарушения).</w:t>
      </w:r>
    </w:p>
    <w:p w:rsidR="00871A2C" w:rsidRPr="009F7CED" w:rsidRDefault="00871A2C" w:rsidP="009F7CED">
      <w:pPr>
        <w:pStyle w:val="a7"/>
        <w:numPr>
          <w:ilvl w:val="0"/>
          <w:numId w:val="3"/>
        </w:numPr>
        <w:rPr>
          <w:sz w:val="22"/>
          <w:lang w:eastAsia="uk-UA"/>
        </w:rPr>
      </w:pPr>
      <w:proofErr w:type="gramStart"/>
      <w:r w:rsidRPr="009F7CED">
        <w:rPr>
          <w:sz w:val="22"/>
          <w:u w:val="single"/>
          <w:lang w:eastAsia="uk-UA"/>
        </w:rPr>
        <w:t>По степени определённости предписаний</w:t>
      </w:r>
      <w:r w:rsidRPr="009F7CED">
        <w:rPr>
          <w:sz w:val="22"/>
          <w:lang w:eastAsia="uk-UA"/>
        </w:rPr>
        <w:t xml:space="preserve"> (по методу правового регулирования) - на </w:t>
      </w:r>
      <w:r w:rsidRPr="009F7CED">
        <w:rPr>
          <w:i/>
          <w:iCs/>
          <w:sz w:val="22"/>
          <w:lang w:eastAsia="uk-UA"/>
        </w:rPr>
        <w:t>императивные</w:t>
      </w:r>
      <w:r w:rsidRPr="009F7CED">
        <w:rPr>
          <w:sz w:val="22"/>
          <w:lang w:eastAsia="uk-UA"/>
        </w:rPr>
        <w:t xml:space="preserve"> (однозначно определяющие вариант поведения субъектов при соответствующих обстоятельствах), </w:t>
      </w:r>
      <w:r w:rsidRPr="009F7CED">
        <w:rPr>
          <w:i/>
          <w:iCs/>
          <w:sz w:val="22"/>
          <w:lang w:eastAsia="uk-UA"/>
        </w:rPr>
        <w:t>диспозитивные</w:t>
      </w:r>
      <w:r w:rsidRPr="009F7CED">
        <w:rPr>
          <w:sz w:val="22"/>
          <w:lang w:eastAsia="uk-UA"/>
        </w:rPr>
        <w:t xml:space="preserve"> (предусматривающие возможность выбора варианта действий субъекта) и </w:t>
      </w:r>
      <w:r w:rsidRPr="009F7CED">
        <w:rPr>
          <w:i/>
          <w:iCs/>
          <w:sz w:val="22"/>
          <w:lang w:eastAsia="uk-UA"/>
        </w:rPr>
        <w:t>рекомендательные</w:t>
      </w:r>
      <w:r w:rsidRPr="009F7CED">
        <w:rPr>
          <w:sz w:val="22"/>
          <w:lang w:eastAsia="uk-UA"/>
        </w:rPr>
        <w:t>.</w:t>
      </w:r>
      <w:proofErr w:type="gramEnd"/>
    </w:p>
    <w:p w:rsidR="00871A2C" w:rsidRPr="009F7CED" w:rsidRDefault="00871A2C" w:rsidP="009F7CED">
      <w:pPr>
        <w:pStyle w:val="a7"/>
        <w:numPr>
          <w:ilvl w:val="0"/>
          <w:numId w:val="3"/>
        </w:numPr>
        <w:rPr>
          <w:sz w:val="22"/>
          <w:lang w:eastAsia="uk-UA"/>
        </w:rPr>
      </w:pPr>
      <w:r w:rsidRPr="009F7CED">
        <w:rPr>
          <w:sz w:val="22"/>
          <w:u w:val="single"/>
          <w:lang w:eastAsia="uk-UA"/>
        </w:rPr>
        <w:t>По источнику</w:t>
      </w:r>
      <w:r w:rsidRPr="009F7CED">
        <w:rPr>
          <w:sz w:val="22"/>
          <w:lang w:eastAsia="uk-UA"/>
        </w:rPr>
        <w:t xml:space="preserve"> - на </w:t>
      </w:r>
      <w:proofErr w:type="gramStart"/>
      <w:r w:rsidRPr="009F7CED">
        <w:rPr>
          <w:sz w:val="22"/>
          <w:lang w:eastAsia="uk-UA"/>
        </w:rPr>
        <w:t>конституционные</w:t>
      </w:r>
      <w:proofErr w:type="gramEnd"/>
      <w:r w:rsidRPr="009F7CED">
        <w:rPr>
          <w:sz w:val="22"/>
          <w:lang w:eastAsia="uk-UA"/>
        </w:rPr>
        <w:t>, законодательные, подзаконные, договорные, обычные и др..</w:t>
      </w:r>
    </w:p>
    <w:p w:rsidR="00871A2C" w:rsidRPr="009F7CED" w:rsidRDefault="00871A2C" w:rsidP="009F7CED">
      <w:pPr>
        <w:pStyle w:val="a7"/>
        <w:numPr>
          <w:ilvl w:val="0"/>
          <w:numId w:val="3"/>
        </w:numPr>
        <w:rPr>
          <w:sz w:val="22"/>
          <w:lang w:eastAsia="uk-UA"/>
        </w:rPr>
      </w:pPr>
      <w:r w:rsidRPr="009F7CED">
        <w:rPr>
          <w:sz w:val="22"/>
          <w:u w:val="single"/>
          <w:lang w:eastAsia="uk-UA"/>
        </w:rPr>
        <w:t>По предмету правового регулирования</w:t>
      </w:r>
      <w:r w:rsidRPr="009F7CED">
        <w:rPr>
          <w:sz w:val="22"/>
          <w:lang w:eastAsia="uk-UA"/>
        </w:rPr>
        <w:t xml:space="preserve"> (по отраслевой принадлежности) - на нормы конституционного, гражданского, уголовного, административного, трудового, семейного права и иных отраслей права. </w:t>
      </w:r>
    </w:p>
    <w:p w:rsidR="00871A2C" w:rsidRPr="00DE0B4D" w:rsidRDefault="00871A2C" w:rsidP="009F7CED">
      <w:pPr>
        <w:rPr>
          <w:sz w:val="22"/>
          <w:lang w:eastAsia="uk-UA"/>
        </w:rPr>
      </w:pPr>
      <w:r w:rsidRPr="009F7CED">
        <w:rPr>
          <w:sz w:val="22"/>
          <w:lang w:eastAsia="uk-UA"/>
        </w:rPr>
        <w:t xml:space="preserve">Особо выделяются правовые нормы, не содержащие правил поведения: </w:t>
      </w:r>
      <w:r w:rsidRPr="009F7CED">
        <w:rPr>
          <w:i/>
          <w:iCs/>
          <w:sz w:val="22"/>
          <w:lang w:eastAsia="uk-UA"/>
        </w:rPr>
        <w:t>декларативные</w:t>
      </w:r>
      <w:r w:rsidRPr="009F7CED">
        <w:rPr>
          <w:sz w:val="22"/>
          <w:lang w:eastAsia="uk-UA"/>
        </w:rPr>
        <w:t xml:space="preserve"> (нормы-принципы), </w:t>
      </w:r>
      <w:r w:rsidRPr="009F7CED">
        <w:rPr>
          <w:i/>
          <w:iCs/>
          <w:sz w:val="22"/>
          <w:lang w:eastAsia="uk-UA"/>
        </w:rPr>
        <w:t>дефинитивные</w:t>
      </w:r>
      <w:r w:rsidRPr="009F7CED">
        <w:rPr>
          <w:sz w:val="22"/>
          <w:lang w:eastAsia="uk-UA"/>
        </w:rPr>
        <w:t xml:space="preserve"> (нормы-определения) и </w:t>
      </w:r>
      <w:r w:rsidRPr="009F7CED">
        <w:rPr>
          <w:i/>
          <w:iCs/>
          <w:sz w:val="22"/>
          <w:lang w:eastAsia="uk-UA"/>
        </w:rPr>
        <w:t>оперативные нормы</w:t>
      </w:r>
      <w:r w:rsidRPr="009F7CED">
        <w:rPr>
          <w:sz w:val="22"/>
          <w:lang w:eastAsia="uk-UA"/>
        </w:rPr>
        <w:t xml:space="preserve"> (нормы-изменения).</w:t>
      </w:r>
    </w:p>
    <w:p w:rsidR="00DE0B4D" w:rsidRDefault="00DE0B4D" w:rsidP="009F7CED">
      <w:pPr>
        <w:rPr>
          <w:sz w:val="22"/>
          <w:lang w:eastAsia="uk-UA"/>
        </w:rPr>
      </w:pPr>
    </w:p>
    <w:p w:rsidR="00DE0B4D" w:rsidRDefault="00DE0B4D" w:rsidP="009F7CED">
      <w:pPr>
        <w:rPr>
          <w:sz w:val="22"/>
          <w:lang w:eastAsia="uk-UA"/>
        </w:rPr>
      </w:pPr>
    </w:p>
    <w:p w:rsidR="00DE0B4D" w:rsidRPr="00DE0B4D" w:rsidRDefault="00DE0B4D" w:rsidP="009F7CED">
      <w:pPr>
        <w:rPr>
          <w:sz w:val="22"/>
          <w:lang w:eastAsia="uk-UA"/>
        </w:rPr>
      </w:pPr>
    </w:p>
    <w:p w:rsidR="00DE0B4D" w:rsidRDefault="00DE0B4D" w:rsidP="009F7CED">
      <w:pPr>
        <w:rPr>
          <w:sz w:val="22"/>
          <w:lang w:eastAsia="uk-UA"/>
        </w:rPr>
      </w:pPr>
      <w:r>
        <w:rPr>
          <w:sz w:val="22"/>
          <w:lang w:eastAsia="uk-UA"/>
        </w:rPr>
        <w:t>Имущественные правоотношения супругов</w:t>
      </w:r>
    </w:p>
    <w:p w:rsidR="00DE0B4D" w:rsidRDefault="00DE0B4D" w:rsidP="009F7CED">
      <w:pPr>
        <w:rPr>
          <w:sz w:val="22"/>
          <w:lang w:eastAsia="uk-UA"/>
        </w:rPr>
      </w:pPr>
      <w:r>
        <w:rPr>
          <w:sz w:val="22"/>
          <w:lang w:eastAsia="uk-UA"/>
        </w:rPr>
        <w:t xml:space="preserve">Все </w:t>
      </w:r>
      <w:proofErr w:type="spellStart"/>
      <w:r>
        <w:rPr>
          <w:sz w:val="22"/>
          <w:lang w:eastAsia="uk-UA"/>
        </w:rPr>
        <w:t>иммущество</w:t>
      </w:r>
      <w:proofErr w:type="spellEnd"/>
      <w:r>
        <w:rPr>
          <w:sz w:val="22"/>
          <w:lang w:eastAsia="uk-UA"/>
        </w:rPr>
        <w:t xml:space="preserve">, приобретаемое во время брака является совместно </w:t>
      </w:r>
      <w:proofErr w:type="spellStart"/>
      <w:r>
        <w:rPr>
          <w:sz w:val="22"/>
          <w:lang w:eastAsia="uk-UA"/>
        </w:rPr>
        <w:t>нажитиым</w:t>
      </w:r>
      <w:proofErr w:type="spellEnd"/>
      <w:r>
        <w:rPr>
          <w:sz w:val="22"/>
          <w:lang w:eastAsia="uk-UA"/>
        </w:rPr>
        <w:t xml:space="preserve"> имуществом, даже если записана на одного супруга. Для продажи, дарения, и т.д. общего имущества необходимо письменное согласие двух супругов.</w:t>
      </w:r>
    </w:p>
    <w:p w:rsidR="00986A41" w:rsidRDefault="00DE0B4D" w:rsidP="009F7CED">
      <w:pPr>
        <w:rPr>
          <w:sz w:val="22"/>
          <w:lang w:eastAsia="uk-UA"/>
        </w:rPr>
      </w:pPr>
      <w:r>
        <w:rPr>
          <w:sz w:val="22"/>
          <w:lang w:eastAsia="uk-UA"/>
        </w:rPr>
        <w:t xml:space="preserve">При разводе все общее имущество делиться пополам, кроме случаев, </w:t>
      </w:r>
    </w:p>
    <w:p w:rsidR="00986A41" w:rsidRPr="00986A41" w:rsidRDefault="00DE0B4D" w:rsidP="00986A41">
      <w:pPr>
        <w:pStyle w:val="a7"/>
        <w:numPr>
          <w:ilvl w:val="0"/>
          <w:numId w:val="4"/>
        </w:numPr>
        <w:rPr>
          <w:sz w:val="22"/>
          <w:lang w:eastAsia="uk-UA"/>
        </w:rPr>
      </w:pPr>
      <w:r w:rsidRPr="00986A41">
        <w:rPr>
          <w:sz w:val="22"/>
          <w:lang w:eastAsia="uk-UA"/>
        </w:rPr>
        <w:t xml:space="preserve">если один из супругов не получал доходы по неуважительным причинам, </w:t>
      </w:r>
    </w:p>
    <w:p w:rsidR="00986A41" w:rsidRPr="00986A41" w:rsidRDefault="00DE0B4D" w:rsidP="00986A41">
      <w:pPr>
        <w:pStyle w:val="a7"/>
        <w:numPr>
          <w:ilvl w:val="0"/>
          <w:numId w:val="4"/>
        </w:numPr>
        <w:rPr>
          <w:sz w:val="22"/>
          <w:lang w:eastAsia="uk-UA"/>
        </w:rPr>
      </w:pPr>
      <w:r w:rsidRPr="00986A41">
        <w:rPr>
          <w:sz w:val="22"/>
          <w:lang w:eastAsia="uk-UA"/>
        </w:rPr>
        <w:t>расходовал общее имущество в ущерб интересам семьи</w:t>
      </w:r>
      <w:r w:rsidR="00986A41" w:rsidRPr="00986A41">
        <w:rPr>
          <w:sz w:val="22"/>
          <w:lang w:eastAsia="uk-UA"/>
        </w:rPr>
        <w:t xml:space="preserve">, </w:t>
      </w:r>
    </w:p>
    <w:p w:rsidR="00DE0B4D" w:rsidRPr="00986A41" w:rsidRDefault="00986A41" w:rsidP="00986A41">
      <w:pPr>
        <w:pStyle w:val="a7"/>
        <w:numPr>
          <w:ilvl w:val="0"/>
          <w:numId w:val="4"/>
        </w:numPr>
        <w:rPr>
          <w:sz w:val="22"/>
          <w:lang w:eastAsia="uk-UA"/>
        </w:rPr>
      </w:pPr>
      <w:r w:rsidRPr="00986A41">
        <w:rPr>
          <w:sz w:val="22"/>
          <w:lang w:eastAsia="uk-UA"/>
        </w:rPr>
        <w:t xml:space="preserve">учитывая интересы </w:t>
      </w:r>
      <w:proofErr w:type="spellStart"/>
      <w:r w:rsidRPr="00986A41">
        <w:rPr>
          <w:sz w:val="22"/>
          <w:lang w:eastAsia="uk-UA"/>
        </w:rPr>
        <w:t>несовершенолетнего</w:t>
      </w:r>
      <w:proofErr w:type="spellEnd"/>
      <w:r w:rsidRPr="00986A41">
        <w:rPr>
          <w:sz w:val="22"/>
          <w:lang w:eastAsia="uk-UA"/>
        </w:rPr>
        <w:t xml:space="preserve"> ребенка</w:t>
      </w:r>
    </w:p>
    <w:p w:rsidR="00986A41" w:rsidRDefault="00986A41" w:rsidP="009F7CED">
      <w:pPr>
        <w:rPr>
          <w:sz w:val="22"/>
          <w:lang w:eastAsia="uk-UA"/>
        </w:rPr>
      </w:pPr>
      <w:r>
        <w:rPr>
          <w:sz w:val="22"/>
          <w:lang w:eastAsia="uk-UA"/>
        </w:rPr>
        <w:t>Личное имущество каждого из супругов</w:t>
      </w:r>
    </w:p>
    <w:p w:rsidR="00986A41" w:rsidRPr="00986A41" w:rsidRDefault="00986A41" w:rsidP="00986A41">
      <w:pPr>
        <w:pStyle w:val="a7"/>
        <w:numPr>
          <w:ilvl w:val="0"/>
          <w:numId w:val="5"/>
        </w:numPr>
        <w:rPr>
          <w:sz w:val="22"/>
          <w:lang w:eastAsia="uk-UA"/>
        </w:rPr>
      </w:pPr>
      <w:r w:rsidRPr="00986A41">
        <w:rPr>
          <w:sz w:val="22"/>
          <w:lang w:eastAsia="uk-UA"/>
        </w:rPr>
        <w:t>Имущество до вступления в брак</w:t>
      </w:r>
    </w:p>
    <w:p w:rsidR="00986A41" w:rsidRPr="00986A41" w:rsidRDefault="00986A41" w:rsidP="00986A41">
      <w:pPr>
        <w:pStyle w:val="a7"/>
        <w:numPr>
          <w:ilvl w:val="0"/>
          <w:numId w:val="5"/>
        </w:numPr>
        <w:rPr>
          <w:sz w:val="22"/>
          <w:lang w:eastAsia="uk-UA"/>
        </w:rPr>
      </w:pPr>
      <w:r w:rsidRPr="00986A41">
        <w:rPr>
          <w:sz w:val="22"/>
          <w:lang w:eastAsia="uk-UA"/>
        </w:rPr>
        <w:t xml:space="preserve">Имущество, полученное во время </w:t>
      </w:r>
      <w:proofErr w:type="gramStart"/>
      <w:r w:rsidRPr="00986A41">
        <w:rPr>
          <w:sz w:val="22"/>
          <w:lang w:eastAsia="uk-UA"/>
        </w:rPr>
        <w:t>брака</w:t>
      </w:r>
      <w:proofErr w:type="gramEnd"/>
      <w:r w:rsidRPr="00986A41">
        <w:rPr>
          <w:sz w:val="22"/>
          <w:lang w:eastAsia="uk-UA"/>
        </w:rPr>
        <w:t xml:space="preserve"> но по договору дарения, в порядке наследования</w:t>
      </w:r>
    </w:p>
    <w:p w:rsidR="00986A41" w:rsidRDefault="00986A41" w:rsidP="003A1295">
      <w:pPr>
        <w:pStyle w:val="a7"/>
        <w:numPr>
          <w:ilvl w:val="0"/>
          <w:numId w:val="5"/>
        </w:numPr>
        <w:rPr>
          <w:sz w:val="22"/>
          <w:lang w:eastAsia="uk-UA"/>
        </w:rPr>
      </w:pPr>
      <w:r>
        <w:rPr>
          <w:sz w:val="22"/>
          <w:lang w:eastAsia="uk-UA"/>
        </w:rPr>
        <w:t>Вещи индивидуального пользования</w:t>
      </w:r>
      <w:r w:rsidR="00A50162">
        <w:rPr>
          <w:sz w:val="22"/>
          <w:lang w:eastAsia="uk-UA"/>
        </w:rPr>
        <w:t xml:space="preserve"> кроме драгоценностей или предметов роскоши</w:t>
      </w:r>
    </w:p>
    <w:p w:rsidR="00A50162" w:rsidRDefault="00AC5612" w:rsidP="009F7CED">
      <w:pPr>
        <w:rPr>
          <w:sz w:val="22"/>
          <w:lang w:eastAsia="uk-UA"/>
        </w:rPr>
      </w:pPr>
      <w:r>
        <w:rPr>
          <w:sz w:val="22"/>
          <w:lang w:eastAsia="uk-UA"/>
        </w:rPr>
        <w:t>Брачный договор</w:t>
      </w:r>
    </w:p>
    <w:p w:rsidR="00AC5612" w:rsidRPr="003A1295" w:rsidRDefault="00AC5612" w:rsidP="003A1295">
      <w:pPr>
        <w:pStyle w:val="a7"/>
        <w:numPr>
          <w:ilvl w:val="0"/>
          <w:numId w:val="7"/>
        </w:numPr>
        <w:rPr>
          <w:sz w:val="22"/>
          <w:lang w:eastAsia="uk-UA"/>
        </w:rPr>
      </w:pPr>
      <w:r w:rsidRPr="003A1295">
        <w:rPr>
          <w:sz w:val="22"/>
          <w:lang w:eastAsia="uk-UA"/>
        </w:rPr>
        <w:t>Это соглашение между лицами, вступающими в брак, а так же супругами для регулирования имущественных правоотношений</w:t>
      </w:r>
    </w:p>
    <w:p w:rsidR="00AC5612" w:rsidRPr="003A1295" w:rsidRDefault="00AC5612" w:rsidP="003A1295">
      <w:pPr>
        <w:pStyle w:val="a7"/>
        <w:numPr>
          <w:ilvl w:val="0"/>
          <w:numId w:val="7"/>
        </w:numPr>
        <w:rPr>
          <w:sz w:val="22"/>
          <w:lang w:eastAsia="uk-UA"/>
        </w:rPr>
      </w:pPr>
      <w:r w:rsidRPr="003A1295">
        <w:rPr>
          <w:sz w:val="22"/>
          <w:lang w:eastAsia="uk-UA"/>
        </w:rPr>
        <w:t xml:space="preserve">Брачный договор </w:t>
      </w:r>
      <w:proofErr w:type="spellStart"/>
      <w:r w:rsidRPr="003A1295">
        <w:rPr>
          <w:sz w:val="22"/>
          <w:lang w:eastAsia="uk-UA"/>
        </w:rPr>
        <w:t>наториально</w:t>
      </w:r>
      <w:proofErr w:type="spellEnd"/>
      <w:r w:rsidRPr="003A1295">
        <w:rPr>
          <w:sz w:val="22"/>
          <w:lang w:eastAsia="uk-UA"/>
        </w:rPr>
        <w:t xml:space="preserve"> заверяется и вступает в силу для супругов в день удостоверения, для </w:t>
      </w:r>
      <w:proofErr w:type="spellStart"/>
      <w:r w:rsidRPr="003A1295">
        <w:rPr>
          <w:sz w:val="22"/>
          <w:lang w:eastAsia="uk-UA"/>
        </w:rPr>
        <w:t>лич</w:t>
      </w:r>
      <w:proofErr w:type="spellEnd"/>
      <w:r w:rsidRPr="003A1295">
        <w:rPr>
          <w:sz w:val="22"/>
          <w:lang w:eastAsia="uk-UA"/>
        </w:rPr>
        <w:t>, вступающих в брак, в день регистрации брака</w:t>
      </w:r>
    </w:p>
    <w:p w:rsidR="00AC5612" w:rsidRDefault="00AC5612" w:rsidP="009F7CED">
      <w:pPr>
        <w:rPr>
          <w:sz w:val="22"/>
          <w:lang w:eastAsia="uk-UA"/>
        </w:rPr>
      </w:pPr>
      <w:r>
        <w:rPr>
          <w:sz w:val="22"/>
          <w:lang w:eastAsia="uk-UA"/>
        </w:rPr>
        <w:lastRenderedPageBreak/>
        <w:t>Содержание брачного договора</w:t>
      </w:r>
    </w:p>
    <w:p w:rsidR="00AC5612" w:rsidRPr="00AC5612" w:rsidRDefault="00AC5612" w:rsidP="00AC5612">
      <w:pPr>
        <w:pStyle w:val="a7"/>
        <w:numPr>
          <w:ilvl w:val="0"/>
          <w:numId w:val="6"/>
        </w:numPr>
        <w:rPr>
          <w:sz w:val="22"/>
          <w:lang w:eastAsia="uk-UA"/>
        </w:rPr>
      </w:pPr>
      <w:r w:rsidRPr="00AC5612">
        <w:rPr>
          <w:sz w:val="22"/>
          <w:lang w:eastAsia="uk-UA"/>
        </w:rPr>
        <w:t>Регулирует только имущественные отношения</w:t>
      </w:r>
    </w:p>
    <w:p w:rsidR="00AC5612" w:rsidRPr="00AC5612" w:rsidRDefault="00AC5612" w:rsidP="00AC5612">
      <w:pPr>
        <w:pStyle w:val="a7"/>
        <w:numPr>
          <w:ilvl w:val="0"/>
          <w:numId w:val="6"/>
        </w:numPr>
        <w:rPr>
          <w:sz w:val="22"/>
          <w:lang w:eastAsia="uk-UA"/>
        </w:rPr>
      </w:pPr>
      <w:r w:rsidRPr="00AC5612">
        <w:rPr>
          <w:sz w:val="22"/>
          <w:lang w:eastAsia="uk-UA"/>
        </w:rPr>
        <w:t>Не регулирует правоотношение между родителями и детьми</w:t>
      </w:r>
    </w:p>
    <w:p w:rsidR="00AC5612" w:rsidRPr="00AC5612" w:rsidRDefault="00AC5612" w:rsidP="00AC5612">
      <w:pPr>
        <w:pStyle w:val="a7"/>
        <w:numPr>
          <w:ilvl w:val="0"/>
          <w:numId w:val="6"/>
        </w:numPr>
        <w:rPr>
          <w:sz w:val="22"/>
          <w:lang w:eastAsia="uk-UA"/>
        </w:rPr>
      </w:pPr>
      <w:r w:rsidRPr="00AC5612">
        <w:rPr>
          <w:sz w:val="22"/>
          <w:lang w:eastAsia="uk-UA"/>
        </w:rPr>
        <w:t xml:space="preserve">Нельзя поставить одного из супругов в крайне неблагоприятное </w:t>
      </w:r>
      <w:proofErr w:type="spellStart"/>
      <w:r w:rsidRPr="00AC5612">
        <w:rPr>
          <w:sz w:val="22"/>
          <w:lang w:eastAsia="uk-UA"/>
        </w:rPr>
        <w:t>имущественое</w:t>
      </w:r>
      <w:proofErr w:type="spellEnd"/>
      <w:r w:rsidRPr="00AC5612">
        <w:rPr>
          <w:sz w:val="22"/>
          <w:lang w:eastAsia="uk-UA"/>
        </w:rPr>
        <w:t xml:space="preserve"> положение</w:t>
      </w:r>
    </w:p>
    <w:p w:rsidR="00AC5612" w:rsidRDefault="00AC5612" w:rsidP="009F7CED">
      <w:pPr>
        <w:rPr>
          <w:sz w:val="22"/>
          <w:lang w:eastAsia="uk-UA"/>
        </w:rPr>
      </w:pPr>
      <w:r>
        <w:rPr>
          <w:sz w:val="22"/>
          <w:lang w:eastAsia="uk-UA"/>
        </w:rPr>
        <w:t>Алименты</w:t>
      </w:r>
    </w:p>
    <w:p w:rsidR="003A1295" w:rsidRDefault="003A1295" w:rsidP="009F7CED">
      <w:pPr>
        <w:rPr>
          <w:sz w:val="22"/>
          <w:lang w:eastAsia="uk-UA"/>
        </w:rPr>
      </w:pPr>
      <w:r>
        <w:rPr>
          <w:sz w:val="22"/>
          <w:lang w:eastAsia="uk-UA"/>
        </w:rPr>
        <w:t xml:space="preserve">Алименты на содержание супруга Основания: нетрудоспособность супруга, </w:t>
      </w:r>
    </w:p>
    <w:p w:rsidR="00A50162" w:rsidRDefault="003A1295" w:rsidP="009F7CED">
      <w:pPr>
        <w:rPr>
          <w:sz w:val="22"/>
          <w:lang w:eastAsia="uk-UA"/>
        </w:rPr>
      </w:pPr>
      <w:r>
        <w:rPr>
          <w:sz w:val="22"/>
          <w:lang w:eastAsia="uk-UA"/>
        </w:rPr>
        <w:t>По уходу за ребенком</w:t>
      </w:r>
    </w:p>
    <w:p w:rsidR="003A1295" w:rsidRDefault="003A1295" w:rsidP="009F7CED">
      <w:pPr>
        <w:rPr>
          <w:sz w:val="22"/>
          <w:lang w:eastAsia="uk-UA"/>
        </w:rPr>
      </w:pPr>
      <w:r>
        <w:rPr>
          <w:sz w:val="22"/>
          <w:lang w:eastAsia="uk-UA"/>
        </w:rPr>
        <w:t>Нуждающийся супруг, осуществляющий уход за общим ребенком-инвалидом</w:t>
      </w:r>
    </w:p>
    <w:p w:rsidR="00F7638F" w:rsidRDefault="00F7638F" w:rsidP="009F7CED">
      <w:pPr>
        <w:rPr>
          <w:sz w:val="22"/>
          <w:lang w:eastAsia="uk-UA"/>
        </w:rPr>
      </w:pPr>
      <w:r>
        <w:rPr>
          <w:sz w:val="22"/>
          <w:lang w:eastAsia="uk-UA"/>
        </w:rPr>
        <w:t xml:space="preserve">На содержание ребенка до 18 лет в размере ¼ часть </w:t>
      </w:r>
      <w:proofErr w:type="spellStart"/>
      <w:r>
        <w:rPr>
          <w:sz w:val="22"/>
          <w:lang w:eastAsia="uk-UA"/>
        </w:rPr>
        <w:t>зароботка</w:t>
      </w:r>
      <w:proofErr w:type="spellEnd"/>
      <w:r>
        <w:rPr>
          <w:sz w:val="22"/>
          <w:lang w:eastAsia="uk-UA"/>
        </w:rPr>
        <w:t xml:space="preserve"> на одного ребенка, 1/3 на 2 и ½ на 3 и более</w:t>
      </w:r>
    </w:p>
    <w:p w:rsidR="00F7638F" w:rsidRDefault="00F7638F" w:rsidP="009F7CED">
      <w:pPr>
        <w:rPr>
          <w:sz w:val="22"/>
          <w:lang w:eastAsia="uk-UA"/>
        </w:rPr>
      </w:pPr>
      <w:r>
        <w:rPr>
          <w:sz w:val="22"/>
          <w:lang w:eastAsia="uk-UA"/>
        </w:rPr>
        <w:t>На содержание родителей</w:t>
      </w:r>
    </w:p>
    <w:p w:rsidR="00F7638F" w:rsidRDefault="00F7638F" w:rsidP="009F7CED">
      <w:pPr>
        <w:rPr>
          <w:sz w:val="22"/>
          <w:lang w:eastAsia="uk-UA"/>
        </w:rPr>
      </w:pPr>
      <w:r>
        <w:rPr>
          <w:sz w:val="22"/>
          <w:lang w:eastAsia="uk-UA"/>
        </w:rPr>
        <w:t xml:space="preserve">Нетрудоспособный нуждающийся родитель имеет право взыскать с </w:t>
      </w:r>
      <w:proofErr w:type="spellStart"/>
      <w:r>
        <w:rPr>
          <w:sz w:val="22"/>
          <w:lang w:eastAsia="uk-UA"/>
        </w:rPr>
        <w:t>совершенолетнего</w:t>
      </w:r>
      <w:proofErr w:type="spellEnd"/>
      <w:r>
        <w:rPr>
          <w:sz w:val="22"/>
          <w:lang w:eastAsia="uk-UA"/>
        </w:rPr>
        <w:t xml:space="preserve"> трудоспособного ребенка алименты</w:t>
      </w:r>
    </w:p>
    <w:p w:rsidR="001E3476" w:rsidRPr="001E3476" w:rsidRDefault="001E3476" w:rsidP="009F7CED">
      <w:pPr>
        <w:rPr>
          <w:sz w:val="22"/>
          <w:lang w:eastAsia="uk-UA"/>
        </w:rPr>
      </w:pPr>
      <w:r>
        <w:rPr>
          <w:sz w:val="22"/>
          <w:lang w:eastAsia="uk-UA"/>
        </w:rPr>
        <w:t xml:space="preserve">Ребенок имеет право отказа от уплаты алиментов в полном </w:t>
      </w:r>
      <w:proofErr w:type="gramStart"/>
      <w:r>
        <w:rPr>
          <w:sz w:val="22"/>
          <w:lang w:eastAsia="uk-UA"/>
        </w:rPr>
        <w:t>объеме</w:t>
      </w:r>
      <w:proofErr w:type="gramEnd"/>
      <w:r>
        <w:rPr>
          <w:sz w:val="22"/>
          <w:lang w:eastAsia="uk-UA"/>
        </w:rPr>
        <w:t xml:space="preserve"> если родитель не выполнил свою обязанность по содержанию</w:t>
      </w:r>
      <w:bookmarkStart w:id="0" w:name="_GoBack"/>
      <w:bookmarkEnd w:id="0"/>
    </w:p>
    <w:p w:rsidR="00986A41" w:rsidRPr="00DE0B4D" w:rsidRDefault="00986A41" w:rsidP="009F7CED">
      <w:pPr>
        <w:rPr>
          <w:sz w:val="22"/>
          <w:lang w:eastAsia="uk-UA"/>
        </w:rPr>
      </w:pPr>
    </w:p>
    <w:sectPr w:rsidR="00986A41" w:rsidRPr="00DE0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B9F"/>
    <w:multiLevelType w:val="hybridMultilevel"/>
    <w:tmpl w:val="8B6E6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ACA63A2"/>
    <w:multiLevelType w:val="multilevel"/>
    <w:tmpl w:val="0CBC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C7C4F"/>
    <w:multiLevelType w:val="hybridMultilevel"/>
    <w:tmpl w:val="7066715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4980B61"/>
    <w:multiLevelType w:val="hybridMultilevel"/>
    <w:tmpl w:val="9356D15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DF37294"/>
    <w:multiLevelType w:val="hybridMultilevel"/>
    <w:tmpl w:val="AB183F6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AA45B21"/>
    <w:multiLevelType w:val="multilevel"/>
    <w:tmpl w:val="7E16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D57C34"/>
    <w:multiLevelType w:val="multilevel"/>
    <w:tmpl w:val="357E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C3"/>
    <w:rsid w:val="001A3F71"/>
    <w:rsid w:val="001E3476"/>
    <w:rsid w:val="00332C5E"/>
    <w:rsid w:val="003A1295"/>
    <w:rsid w:val="003B5344"/>
    <w:rsid w:val="003F2ACE"/>
    <w:rsid w:val="00700FBD"/>
    <w:rsid w:val="00871A2C"/>
    <w:rsid w:val="009116E4"/>
    <w:rsid w:val="00986A41"/>
    <w:rsid w:val="009C1933"/>
    <w:rsid w:val="009F7CED"/>
    <w:rsid w:val="00A50162"/>
    <w:rsid w:val="00A5742C"/>
    <w:rsid w:val="00AC5612"/>
    <w:rsid w:val="00C24EC3"/>
    <w:rsid w:val="00C77A24"/>
    <w:rsid w:val="00CE4D1B"/>
    <w:rsid w:val="00DE0B4D"/>
    <w:rsid w:val="00EE70D9"/>
    <w:rsid w:val="00F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9F7CED"/>
    <w:pPr>
      <w:spacing w:before="100" w:beforeAutospacing="1" w:after="100" w:afterAutospacing="1" w:line="240" w:lineRule="auto"/>
      <w:ind w:firstLine="567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C24EC3"/>
    <w:pPr>
      <w:outlineLvl w:val="0"/>
    </w:pPr>
    <w:rPr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EC3"/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C24EC3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Body Text"/>
    <w:basedOn w:val="a"/>
    <w:link w:val="a5"/>
    <w:uiPriority w:val="99"/>
    <w:semiHidden/>
    <w:unhideWhenUsed/>
    <w:rsid w:val="00C24EC3"/>
    <w:rPr>
      <w:sz w:val="24"/>
      <w:szCs w:val="24"/>
      <w:lang w:val="uk-UA" w:eastAsia="uk-UA"/>
    </w:rPr>
  </w:style>
  <w:style w:type="character" w:customStyle="1" w:styleId="a5">
    <w:name w:val="Основной текст Знак"/>
    <w:basedOn w:val="a0"/>
    <w:link w:val="a4"/>
    <w:uiPriority w:val="99"/>
    <w:semiHidden/>
    <w:rsid w:val="00C24EC3"/>
    <w:rPr>
      <w:rFonts w:ascii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871A2C"/>
    <w:rPr>
      <w:b/>
      <w:bCs/>
    </w:rPr>
  </w:style>
  <w:style w:type="paragraph" w:styleId="a7">
    <w:name w:val="List Paragraph"/>
    <w:basedOn w:val="a"/>
    <w:uiPriority w:val="34"/>
    <w:qFormat/>
    <w:rsid w:val="009F7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9F7CED"/>
    <w:pPr>
      <w:spacing w:before="100" w:beforeAutospacing="1" w:after="100" w:afterAutospacing="1" w:line="240" w:lineRule="auto"/>
      <w:ind w:firstLine="567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C24EC3"/>
    <w:pPr>
      <w:outlineLvl w:val="0"/>
    </w:pPr>
    <w:rPr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EC3"/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C24EC3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Body Text"/>
    <w:basedOn w:val="a"/>
    <w:link w:val="a5"/>
    <w:uiPriority w:val="99"/>
    <w:semiHidden/>
    <w:unhideWhenUsed/>
    <w:rsid w:val="00C24EC3"/>
    <w:rPr>
      <w:sz w:val="24"/>
      <w:szCs w:val="24"/>
      <w:lang w:val="uk-UA" w:eastAsia="uk-UA"/>
    </w:rPr>
  </w:style>
  <w:style w:type="character" w:customStyle="1" w:styleId="a5">
    <w:name w:val="Основной текст Знак"/>
    <w:basedOn w:val="a0"/>
    <w:link w:val="a4"/>
    <w:uiPriority w:val="99"/>
    <w:semiHidden/>
    <w:rsid w:val="00C24EC3"/>
    <w:rPr>
      <w:rFonts w:ascii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871A2C"/>
    <w:rPr>
      <w:b/>
      <w:bCs/>
    </w:rPr>
  </w:style>
  <w:style w:type="paragraph" w:styleId="a7">
    <w:name w:val="List Paragraph"/>
    <w:basedOn w:val="a"/>
    <w:uiPriority w:val="34"/>
    <w:qFormat/>
    <w:rsid w:val="009F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18835</Words>
  <Characters>10737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13</cp:revision>
  <dcterms:created xsi:type="dcterms:W3CDTF">2015-09-07T07:35:00Z</dcterms:created>
  <dcterms:modified xsi:type="dcterms:W3CDTF">2015-10-13T12:19:00Z</dcterms:modified>
</cp:coreProperties>
</file>