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5B" w:rsidRDefault="00253295">
      <w:r>
        <w:t>Решение задач – решение хорошо определенной задачи на основе поискового алгоритма.</w:t>
      </w:r>
    </w:p>
    <w:p w:rsidR="00253295" w:rsidRDefault="00253295">
      <w:r>
        <w:t>Задача является хорошо определенной, если для нее имеется возможность задать пространство возможных решений (состояний), способ просмотра этого пространства с целью поиска конечного (целевого) состояния, соответствующего решенной задачи</w:t>
      </w:r>
      <w:r w:rsidR="007D034E">
        <w:t>.</w:t>
      </w:r>
    </w:p>
    <w:p w:rsidR="007D034E" w:rsidRDefault="007D034E">
      <w:r>
        <w:t>Представление задач в пространстве состояний</w:t>
      </w:r>
    </w:p>
    <w:p w:rsidR="007D034E" w:rsidRDefault="007D034E">
      <w:r>
        <w:t>Представление, сводящее задачу к подзадачам</w:t>
      </w:r>
    </w:p>
    <w:p w:rsidR="007D034E" w:rsidRPr="009E70E2" w:rsidRDefault="007D034E">
      <w:r>
        <w:t>Представление задач в виде теорем</w:t>
      </w:r>
    </w:p>
    <w:p w:rsidR="007D034E" w:rsidRDefault="007D034E"/>
    <w:p w:rsidR="007D034E" w:rsidRDefault="007D034E" w:rsidP="007D034E">
      <w:r>
        <w:t>Представление задач в пространстве состояний</w:t>
      </w:r>
    </w:p>
    <w:p w:rsidR="007D034E" w:rsidRDefault="007D034E">
      <w:r>
        <w:t>Задать множества (</w:t>
      </w:r>
    </w:p>
    <w:p w:rsidR="007D034E" w:rsidRDefault="007D034E">
      <w:r>
        <w:rPr>
          <w:lang w:val="en-US"/>
        </w:rPr>
        <w:t>S</w:t>
      </w:r>
      <w:r w:rsidRPr="007D034E">
        <w:t xml:space="preserve"> – </w:t>
      </w:r>
      <w:proofErr w:type="gramStart"/>
      <w:r>
        <w:t>множество</w:t>
      </w:r>
      <w:proofErr w:type="gramEnd"/>
      <w:r>
        <w:t xml:space="preserve"> возможных состояний задачи</w:t>
      </w:r>
    </w:p>
    <w:p w:rsidR="007D034E" w:rsidRDefault="007D034E">
      <w:r>
        <w:rPr>
          <w:lang w:val="en-US"/>
        </w:rPr>
        <w:t>S</w:t>
      </w:r>
      <w:r w:rsidRPr="009E70E2">
        <w:t>0</w:t>
      </w:r>
      <w:r>
        <w:t xml:space="preserve"> – множество начальных состояний</w:t>
      </w:r>
    </w:p>
    <w:p w:rsidR="007D034E" w:rsidRDefault="007D034E">
      <w:r>
        <w:rPr>
          <w:lang w:val="en-US"/>
        </w:rPr>
        <w:t>F</w:t>
      </w:r>
      <w:r w:rsidRPr="007D034E">
        <w:t xml:space="preserve"> – </w:t>
      </w:r>
      <w:proofErr w:type="gramStart"/>
      <w:r>
        <w:t>множество</w:t>
      </w:r>
      <w:proofErr w:type="gramEnd"/>
      <w:r>
        <w:t xml:space="preserve"> операторов, образующих состояния</w:t>
      </w:r>
    </w:p>
    <w:p w:rsidR="007D034E" w:rsidRPr="007D034E" w:rsidRDefault="007D034E">
      <w:r>
        <w:rPr>
          <w:lang w:val="en-US"/>
        </w:rPr>
        <w:t>G</w:t>
      </w:r>
      <w:r w:rsidRPr="009E70E2">
        <w:t xml:space="preserve"> – </w:t>
      </w:r>
      <w:proofErr w:type="gramStart"/>
      <w:r>
        <w:t>множество</w:t>
      </w:r>
      <w:proofErr w:type="gramEnd"/>
      <w:r>
        <w:t xml:space="preserve"> целевых состояний</w:t>
      </w:r>
    </w:p>
    <w:p w:rsidR="007D034E" w:rsidRDefault="007D034E">
      <w:r>
        <w:t>)</w:t>
      </w:r>
    </w:p>
    <w:p w:rsidR="009E70E2" w:rsidRDefault="009E70E2"/>
    <w:p w:rsidR="009E70E2" w:rsidRDefault="009E70E2" w:rsidP="009E70E2">
      <w:r>
        <w:t>Основы Пролога.</w:t>
      </w:r>
    </w:p>
    <w:p w:rsidR="009E70E2" w:rsidRDefault="009E70E2" w:rsidP="009E70E2"/>
    <w:p w:rsidR="009E70E2" w:rsidRDefault="009E70E2" w:rsidP="009E70E2">
      <w:r>
        <w:t xml:space="preserve">Программа представляет собой декларативное описание отношений некоторой предметной области. Выполнение программы заключается в постановке вопросов, относящихся </w:t>
      </w:r>
    </w:p>
    <w:p w:rsidR="009E70E2" w:rsidRDefault="009E70E2" w:rsidP="009E70E2">
      <w:r>
        <w:t xml:space="preserve">Программа представляет собой совокупность утверждений, записанных с использованием предикатов. Предикатом называется логическая функция с произвольным числом аргументов. </w:t>
      </w:r>
      <w:r>
        <w:rPr>
          <w:lang w:val="en-US"/>
        </w:rPr>
        <w:t>P</w:t>
      </w:r>
      <w:r>
        <w:t>(</w:t>
      </w:r>
      <w:r>
        <w:rPr>
          <w:lang w:val="en-US"/>
        </w:rPr>
        <w:t>x</w:t>
      </w:r>
      <w:r>
        <w:t>1</w:t>
      </w:r>
      <w:proofErr w:type="gramStart"/>
      <w:r>
        <w:t>,</w:t>
      </w:r>
      <w:r>
        <w:rPr>
          <w:lang w:val="en-US"/>
        </w:rPr>
        <w:t>x</w:t>
      </w:r>
      <w:r>
        <w:t>2</w:t>
      </w:r>
      <w:proofErr w:type="gramEnd"/>
      <w:r>
        <w:t>,…,</w:t>
      </w:r>
      <w:proofErr w:type="spellStart"/>
      <w:r>
        <w:rPr>
          <w:lang w:val="en-US"/>
        </w:rPr>
        <w:t>xn</w:t>
      </w:r>
      <w:proofErr w:type="spellEnd"/>
      <w:r>
        <w:t xml:space="preserve">) – </w:t>
      </w:r>
      <w:r>
        <w:rPr>
          <w:lang w:val="en-US"/>
        </w:rPr>
        <w:t>n</w:t>
      </w:r>
      <w:r>
        <w:t xml:space="preserve">-местный предикат. </w:t>
      </w:r>
      <w:r>
        <w:rPr>
          <w:lang w:val="en-US"/>
        </w:rPr>
        <w:t>P</w:t>
      </w:r>
      <w:r>
        <w:t xml:space="preserve"> – </w:t>
      </w:r>
      <w:proofErr w:type="gramStart"/>
      <w:r>
        <w:t>предикатная</w:t>
      </w:r>
      <w:proofErr w:type="gramEnd"/>
      <w:r>
        <w:t xml:space="preserve"> буква.</w:t>
      </w:r>
    </w:p>
    <w:p w:rsidR="009E70E2" w:rsidRDefault="009E70E2" w:rsidP="009E70E2">
      <w:r>
        <w:t xml:space="preserve">В языке пролог </w:t>
      </w:r>
      <w:proofErr w:type="spellStart"/>
      <w:r>
        <w:t>регистрозависимый</w:t>
      </w:r>
      <w:proofErr w:type="spellEnd"/>
      <w:r>
        <w:t>. В конце утверждения всегда ставиться точка. Есть 2 типа утверждения: факты и правила.</w:t>
      </w:r>
    </w:p>
    <w:p w:rsidR="009E70E2" w:rsidRDefault="009E70E2" w:rsidP="009E70E2">
      <w:r>
        <w:t>Факт – предикат, являющийся истинным утверждением.</w:t>
      </w:r>
    </w:p>
    <w:p w:rsidR="009E70E2" w:rsidRDefault="009E70E2" w:rsidP="009E70E2">
      <w:r>
        <w:t xml:space="preserve">Символьные константы начинаются со строчной буквы или в кавычках. Переменные начинаются с прописной буквы. Правило – утверждение, которое истинно при некоторых условиях. Правило состоит из заголовка, (головы) и тела. </w:t>
      </w:r>
      <w:proofErr w:type="gramStart"/>
      <w:r>
        <w:t>:-</w:t>
      </w:r>
      <w:proofErr w:type="gramEnd"/>
      <w:r>
        <w:t xml:space="preserve"> соединитель, соответствует импликации. «,» - и, «;» - или.</w:t>
      </w:r>
    </w:p>
    <w:p w:rsidR="009E70E2" w:rsidRDefault="009E70E2" w:rsidP="009E70E2">
      <w:r>
        <w:t>«%» - однострочный комментарий</w:t>
      </w:r>
    </w:p>
    <w:p w:rsidR="009E70E2" w:rsidRDefault="009E70E2" w:rsidP="009E70E2">
      <w:r>
        <w:t>«/*…*/» - многострочный комментарий</w:t>
      </w:r>
    </w:p>
    <w:p w:rsidR="009E70E2" w:rsidRDefault="009E70E2" w:rsidP="009E70E2">
      <w:r>
        <w:t>Совокупность правил и фактов образуют базу данных.</w:t>
      </w:r>
    </w:p>
    <w:p w:rsidR="009E70E2" w:rsidRDefault="009E70E2" w:rsidP="009E70E2">
      <w:r>
        <w:t xml:space="preserve">Целевое утверждение – </w:t>
      </w:r>
      <w:proofErr w:type="gramStart"/>
      <w:r>
        <w:t>«?-</w:t>
      </w:r>
      <w:proofErr w:type="gramEnd"/>
      <w:r>
        <w:t>утверждение».</w:t>
      </w:r>
    </w:p>
    <w:p w:rsidR="009E70E2" w:rsidRDefault="009E70E2" w:rsidP="009E70E2">
      <w:r>
        <w:t>Обращение инициирует процесс поиска. Система начинает искать факты, сопоставимые с этим запросом. Два факта сопоставимы, если совпадают имена предикатов, и соответствующие аргументы попарно сопоставимы.</w:t>
      </w:r>
    </w:p>
    <w:p w:rsidR="009E70E2" w:rsidRDefault="009E70E2" w:rsidP="009E70E2">
      <w:r>
        <w:lastRenderedPageBreak/>
        <w:t xml:space="preserve">В общем виде правила формируются как </w:t>
      </w:r>
      <w:proofErr w:type="gramStart"/>
      <w:r>
        <w:rPr>
          <w:lang w:val="en-US"/>
        </w:rPr>
        <w:t>P</w:t>
      </w:r>
      <w:r>
        <w:t>:-</w:t>
      </w:r>
      <w:proofErr w:type="gramEnd"/>
      <w:r>
        <w:rPr>
          <w:lang w:val="en-US"/>
        </w:rPr>
        <w:t>P</w:t>
      </w:r>
      <w:r>
        <w:t>1,P2,…,</w:t>
      </w:r>
      <w:proofErr w:type="spellStart"/>
      <w:r>
        <w:rPr>
          <w:lang w:val="en-US"/>
        </w:rPr>
        <w:t>Pn</w:t>
      </w:r>
      <w:proofErr w:type="spellEnd"/>
      <w:r>
        <w:t>.</w:t>
      </w:r>
    </w:p>
    <w:p w:rsidR="009E70E2" w:rsidRDefault="009E70E2" w:rsidP="009E70E2">
      <w:r>
        <w:t>Где Р</w:t>
      </w:r>
      <w:proofErr w:type="gramStart"/>
      <w:r>
        <w:t>1,…</w:t>
      </w:r>
      <w:proofErr w:type="gramEnd"/>
      <w:r>
        <w:t xml:space="preserve"> - атомарные элементарные формулы.</w:t>
      </w:r>
    </w:p>
    <w:p w:rsidR="009E70E2" w:rsidRDefault="009E70E2" w:rsidP="009E70E2">
      <w:r>
        <w:t xml:space="preserve">Атомарная формула имеет вид </w:t>
      </w:r>
      <w:r>
        <w:rPr>
          <w:lang w:val="en-US"/>
        </w:rPr>
        <w:t>P</w:t>
      </w:r>
      <w:r>
        <w:t>(</w:t>
      </w:r>
      <w:r>
        <w:rPr>
          <w:lang w:val="en-US"/>
        </w:rPr>
        <w:t>t</w:t>
      </w:r>
      <w:proofErr w:type="gramStart"/>
      <w:r>
        <w:t>1,</w:t>
      </w:r>
      <w:r>
        <w:rPr>
          <w:lang w:val="en-US"/>
        </w:rPr>
        <w:t>t</w:t>
      </w:r>
      <w:proofErr w:type="gramEnd"/>
      <w:r>
        <w:t>2,…,</w:t>
      </w:r>
      <w:proofErr w:type="spellStart"/>
      <w:r>
        <w:rPr>
          <w:lang w:val="en-US"/>
        </w:rPr>
        <w:t>tn</w:t>
      </w:r>
      <w:proofErr w:type="spellEnd"/>
      <w:r>
        <w:t xml:space="preserve">), где </w:t>
      </w:r>
      <w:r>
        <w:rPr>
          <w:lang w:val="en-US"/>
        </w:rPr>
        <w:t>t</w:t>
      </w:r>
      <w:r>
        <w:t>1, … - термы.</w:t>
      </w:r>
    </w:p>
    <w:p w:rsidR="009E70E2" w:rsidRDefault="009E70E2" w:rsidP="009E70E2">
      <w:r>
        <w:t>Терм может быть константой, переменной или составным термом. Атомы языка представляют символьные константы.</w:t>
      </w:r>
    </w:p>
    <w:p w:rsidR="009E70E2" w:rsidRDefault="009E70E2" w:rsidP="009E70E2">
      <w:r>
        <w:t xml:space="preserve">Областью действия переменных является утверждение. </w:t>
      </w:r>
    </w:p>
    <w:p w:rsidR="009E70E2" w:rsidRDefault="009E70E2" w:rsidP="009E70E2">
      <w:r>
        <w:t>Переменные, которым присвоено значение, называются конкретизированными. Существуют так же анонимные переменные – «_» – переменная с любым значением.</w:t>
      </w:r>
    </w:p>
    <w:p w:rsidR="009E70E2" w:rsidRDefault="009E70E2" w:rsidP="009E70E2">
      <w:r>
        <w:t xml:space="preserve">Структура (составной терм) – объект, состоящий из нескольких компонент: атом (функтор) и последовательность термов (компоненты структуры). Компоненты структуры разделяются запятыми. Число компоненты в структуре – её арность. </w:t>
      </w:r>
    </w:p>
    <w:p w:rsidR="009E70E2" w:rsidRDefault="009E70E2" w:rsidP="009E70E2">
      <w:r>
        <w:t>Одной из основных операций над термом – сопоставление. Правило сопоставления:</w:t>
      </w:r>
    </w:p>
    <w:p w:rsidR="009E70E2" w:rsidRDefault="009E70E2" w:rsidP="009E70E2">
      <w:pPr>
        <w:pStyle w:val="a3"/>
        <w:numPr>
          <w:ilvl w:val="0"/>
          <w:numId w:val="1"/>
        </w:numPr>
        <w:ind w:left="567" w:firstLine="567"/>
      </w:pP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 w:rsidRPr="009E70E2">
        <w:t xml:space="preserve"> </w:t>
      </w:r>
      <w:r>
        <w:t>константы и их значения равны</w:t>
      </w:r>
    </w:p>
    <w:p w:rsidR="009E70E2" w:rsidRDefault="009E70E2" w:rsidP="009E70E2">
      <w:pPr>
        <w:pStyle w:val="a3"/>
        <w:numPr>
          <w:ilvl w:val="0"/>
          <w:numId w:val="1"/>
        </w:numPr>
        <w:ind w:left="567" w:firstLine="567"/>
      </w:pPr>
      <w:r>
        <w:t>Если х представлен константой или структурой, а терм у – не конкретизированной переменной, то термы х и у сопоставимы и у принимает значение х.</w:t>
      </w:r>
    </w:p>
    <w:p w:rsidR="009E70E2" w:rsidRDefault="009E70E2" w:rsidP="009E70E2">
      <w:pPr>
        <w:pStyle w:val="a3"/>
        <w:numPr>
          <w:ilvl w:val="0"/>
          <w:numId w:val="1"/>
        </w:numPr>
        <w:ind w:left="567" w:firstLine="567"/>
      </w:pPr>
      <w:r>
        <w:t>Если термы х и у структуры, то они сопоставимы, если сопоставимы все внутренние термы и функторы.</w:t>
      </w:r>
    </w:p>
    <w:p w:rsidR="009E70E2" w:rsidRDefault="009E70E2" w:rsidP="009E70E2">
      <w:r>
        <w:t>При рассмотрении программы рассматривается 2 смысла:</w:t>
      </w:r>
    </w:p>
    <w:p w:rsidR="009E70E2" w:rsidRDefault="009E70E2" w:rsidP="009E70E2">
      <w:pPr>
        <w:pStyle w:val="a3"/>
        <w:numPr>
          <w:ilvl w:val="0"/>
          <w:numId w:val="2"/>
        </w:numPr>
      </w:pPr>
      <w:r>
        <w:t>Декларативный связан с отношениями, объявленными в программе, он представляет собой достижимо ли целевое утверждение.</w:t>
      </w:r>
    </w:p>
    <w:p w:rsidR="009E70E2" w:rsidRDefault="009E70E2" w:rsidP="009E70E2">
      <w:pPr>
        <w:pStyle w:val="a3"/>
        <w:numPr>
          <w:ilvl w:val="0"/>
          <w:numId w:val="2"/>
        </w:numPr>
      </w:pPr>
      <w:r>
        <w:t>Процедурный, определяет, как система обрабатывает отношения</w:t>
      </w:r>
    </w:p>
    <w:p w:rsidR="009E70E2" w:rsidRDefault="009E70E2" w:rsidP="009E70E2">
      <w:r>
        <w:t xml:space="preserve">В прологе есть ка обработка символьных констант так и </w:t>
      </w:r>
      <w:proofErr w:type="gramStart"/>
      <w:r>
        <w:t>арифметических операций</w:t>
      </w:r>
      <w:proofErr w:type="gramEnd"/>
      <w:r>
        <w:t xml:space="preserve"> и операторов сравнений. Оператор </w:t>
      </w:r>
      <w:r>
        <w:rPr>
          <w:lang w:val="en-US"/>
        </w:rPr>
        <w:t>is</w:t>
      </w:r>
      <w:r>
        <w:t xml:space="preserve"> заставляет выполнять арифметические операции.</w:t>
      </w:r>
    </w:p>
    <w:p w:rsidR="009E70E2" w:rsidRDefault="009E70E2" w:rsidP="009E70E2"/>
    <w:p w:rsidR="009E70E2" w:rsidRDefault="009E70E2" w:rsidP="009E70E2">
      <w:r>
        <w:t xml:space="preserve">Списки и рекурсия. Управление возвратом. Отрицание. </w:t>
      </w:r>
      <w:proofErr w:type="spellStart"/>
      <w:r>
        <w:t>Метаусловия</w:t>
      </w:r>
      <w:proofErr w:type="spellEnd"/>
      <w:r>
        <w:t>.</w:t>
      </w:r>
    </w:p>
    <w:p w:rsidR="009E70E2" w:rsidRDefault="009E70E2" w:rsidP="009E70E2">
      <w:r>
        <w:t>Список – структура данных, составленная из произвольного числа однотипных элементов, отделенных запятой, заключенная в квадратные скобки.</w:t>
      </w:r>
    </w:p>
    <w:p w:rsidR="009E70E2" w:rsidRDefault="009E70E2" w:rsidP="009E70E2">
      <w:r>
        <w:t xml:space="preserve">Добавление элемента в список </w:t>
      </w:r>
      <w:proofErr w:type="spellStart"/>
      <w:r>
        <w:t>доб</w:t>
      </w:r>
      <w:proofErr w:type="spellEnd"/>
      <w:r>
        <w:t>(</w:t>
      </w:r>
      <w:proofErr w:type="gramStart"/>
      <w:r>
        <w:t>Х,У</w:t>
      </w:r>
      <w:proofErr w:type="gramEnd"/>
      <w:r>
        <w:t>,[Х|У]).</w:t>
      </w:r>
    </w:p>
    <w:p w:rsidR="009E70E2" w:rsidRDefault="009E70E2" w:rsidP="009E70E2">
      <w:r>
        <w:t>Рекурсивными называются предикаты, которые содержат ссылки сами на себя.</w:t>
      </w:r>
    </w:p>
    <w:p w:rsidR="009E70E2" w:rsidRDefault="009E70E2" w:rsidP="009E70E2">
      <w:r>
        <w:t xml:space="preserve">Вхождение элемента </w:t>
      </w:r>
      <w:r>
        <w:rPr>
          <w:lang w:val="en-US"/>
        </w:rPr>
        <w:t>member</w:t>
      </w:r>
      <w:r>
        <w:t>(</w:t>
      </w:r>
      <w:proofErr w:type="gramStart"/>
      <w:r>
        <w:rPr>
          <w:lang w:val="en-US"/>
        </w:rPr>
        <w:t>H</w:t>
      </w:r>
      <w:r>
        <w:t>,[</w:t>
      </w:r>
      <w:proofErr w:type="gramEnd"/>
      <w:r>
        <w:rPr>
          <w:lang w:val="en-US"/>
        </w:rPr>
        <w:t>X</w:t>
      </w:r>
      <w:r>
        <w:t>|</w:t>
      </w:r>
      <w:r>
        <w:rPr>
          <w:lang w:val="en-US"/>
        </w:rPr>
        <w:t>T</w:t>
      </w:r>
      <w:r>
        <w:t xml:space="preserve">]). Элемент </w:t>
      </w:r>
      <w:r>
        <w:rPr>
          <w:lang w:val="en-US"/>
        </w:rPr>
        <w:t>H</w:t>
      </w:r>
      <w:r w:rsidRPr="009E70E2">
        <w:t xml:space="preserve"> </w:t>
      </w:r>
      <w:r>
        <w:t>содержится в [</w:t>
      </w:r>
      <w:r>
        <w:rPr>
          <w:lang w:val="en-US"/>
        </w:rPr>
        <w:t>X</w:t>
      </w:r>
      <w:r>
        <w:t>|</w:t>
      </w:r>
      <w:r>
        <w:rPr>
          <w:lang w:val="en-US"/>
        </w:rPr>
        <w:t>T</w:t>
      </w:r>
      <w:r>
        <w:t xml:space="preserve">] </w:t>
      </w:r>
    </w:p>
    <w:p w:rsidR="009E70E2" w:rsidRPr="009E70E2" w:rsidRDefault="009E70E2" w:rsidP="009E70E2">
      <w:r>
        <w:t xml:space="preserve">Соединение списков </w:t>
      </w:r>
      <w:r>
        <w:rPr>
          <w:lang w:val="en-US"/>
        </w:rPr>
        <w:t>append</w:t>
      </w:r>
      <w:r>
        <w:t>(</w:t>
      </w:r>
      <w:proofErr w:type="gramStart"/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proofErr w:type="gramEnd"/>
      <w:r>
        <w:t>,</w:t>
      </w:r>
      <w:r>
        <w:rPr>
          <w:lang w:val="en-US"/>
        </w:rPr>
        <w:t>Z</w:t>
      </w:r>
      <w:r>
        <w:t>)</w:t>
      </w:r>
    </w:p>
    <w:p w:rsidR="009E70E2" w:rsidRDefault="009E70E2" w:rsidP="009E70E2">
      <w:r>
        <w:t>Удаление</w:t>
      </w:r>
    </w:p>
    <w:p w:rsidR="009E70E2" w:rsidRDefault="009E70E2" w:rsidP="009E70E2"/>
    <w:p w:rsidR="009E70E2" w:rsidRDefault="009E70E2">
      <w:r>
        <w:t>Организация циклов.</w:t>
      </w:r>
    </w:p>
    <w:p w:rsidR="009E70E2" w:rsidRDefault="009E70E2">
      <w:r>
        <w:t xml:space="preserve">Состояние искусственной неудачи – </w:t>
      </w:r>
      <w:r>
        <w:rPr>
          <w:lang w:val="en-US"/>
        </w:rPr>
        <w:t>fail</w:t>
      </w:r>
      <w:r>
        <w:t xml:space="preserve">. </w:t>
      </w:r>
      <w:r>
        <w:rPr>
          <w:lang w:val="en-US"/>
        </w:rPr>
        <w:t>Fail</w:t>
      </w:r>
      <w:r w:rsidRPr="009E70E2">
        <w:t xml:space="preserve"> </w:t>
      </w:r>
      <w:r>
        <w:t>осуществляет возврат к следующей альтернативе</w:t>
      </w:r>
      <w:r w:rsidR="00DB58B0">
        <w:t>.</w:t>
      </w:r>
    </w:p>
    <w:p w:rsidR="00DB58B0" w:rsidRDefault="00DB58B0">
      <w:r>
        <w:lastRenderedPageBreak/>
        <w:t>Предикаты называются недетерминированные.</w:t>
      </w:r>
    </w:p>
    <w:p w:rsidR="00DB58B0" w:rsidRDefault="00DB58B0">
      <w:r>
        <w:t>Цикл с заданным числом повторений</w:t>
      </w:r>
    </w:p>
    <w:p w:rsidR="00DB58B0" w:rsidRPr="00DB58B0" w:rsidRDefault="00DB58B0">
      <w:proofErr w:type="gramStart"/>
      <w:r>
        <w:rPr>
          <w:lang w:val="en-US"/>
        </w:rPr>
        <w:t>Repeat</w:t>
      </w:r>
      <w:r w:rsidRPr="00DB58B0">
        <w:t>(</w:t>
      </w:r>
      <w:proofErr w:type="gramEnd"/>
      <w:r w:rsidRPr="00DB58B0">
        <w:t>1):-!.</w:t>
      </w:r>
    </w:p>
    <w:p w:rsidR="00DB58B0" w:rsidRDefault="00DB58B0">
      <w:proofErr w:type="gramStart"/>
      <w:r>
        <w:rPr>
          <w:lang w:val="en-US"/>
        </w:rPr>
        <w:t>Repeat(</w:t>
      </w:r>
      <w:proofErr w:type="gramEnd"/>
      <w:r>
        <w:rPr>
          <w:lang w:val="en-US"/>
        </w:rPr>
        <w:t>N):-true; M is N-1, repeat(M).</w:t>
      </w:r>
    </w:p>
    <w:p w:rsidR="00DB58B0" w:rsidRDefault="00DB58B0">
      <w:r>
        <w:rPr>
          <w:lang w:val="en-US"/>
        </w:rPr>
        <w:t>Read</w:t>
      </w:r>
      <w:r>
        <w:t xml:space="preserve"> считывает из потока очередной терм и сопоставляет </w:t>
      </w:r>
      <w:r w:rsidR="009516B2">
        <w:t>его.</w:t>
      </w:r>
    </w:p>
    <w:p w:rsidR="009516B2" w:rsidRDefault="009516B2">
      <w:r>
        <w:t xml:space="preserve">Предикаты декомпозиции термов </w:t>
      </w:r>
      <w:proofErr w:type="gramStart"/>
      <w:r>
        <w:rPr>
          <w:lang w:val="en-US"/>
        </w:rPr>
        <w:t>name</w:t>
      </w:r>
      <w:r w:rsidRPr="009516B2">
        <w:t>(</w:t>
      </w:r>
      <w:proofErr w:type="gramEnd"/>
      <w:r>
        <w:rPr>
          <w:lang w:val="en-US"/>
        </w:rPr>
        <w:t>A</w:t>
      </w:r>
      <w:r w:rsidRPr="009516B2">
        <w:t xml:space="preserve">, </w:t>
      </w:r>
      <w:r>
        <w:rPr>
          <w:lang w:val="en-US"/>
        </w:rPr>
        <w:t>L</w:t>
      </w:r>
      <w:r w:rsidRPr="009516B2">
        <w:t>)</w:t>
      </w:r>
      <w:r>
        <w:t xml:space="preserve"> истина, если </w:t>
      </w:r>
      <w:r>
        <w:rPr>
          <w:lang w:val="en-US"/>
        </w:rPr>
        <w:t>L</w:t>
      </w:r>
      <w:r w:rsidRPr="009516B2">
        <w:t xml:space="preserve"> </w:t>
      </w:r>
      <w:r>
        <w:t xml:space="preserve">последовательность </w:t>
      </w:r>
      <w:r>
        <w:rPr>
          <w:lang w:val="en-US"/>
        </w:rPr>
        <w:t>ASCII</w:t>
      </w:r>
      <w:r>
        <w:t xml:space="preserve"> кодов представляющих терм </w:t>
      </w:r>
      <w:r>
        <w:rPr>
          <w:lang w:val="en-US"/>
        </w:rPr>
        <w:t>A</w:t>
      </w:r>
      <w:r>
        <w:t>.</w:t>
      </w:r>
    </w:p>
    <w:p w:rsidR="009516B2" w:rsidRPr="009516B2" w:rsidRDefault="009516B2">
      <w:r>
        <w:t xml:space="preserve">Есть терм </w:t>
      </w:r>
      <w:r>
        <w:rPr>
          <w:lang w:val="en-US"/>
        </w:rPr>
        <w:t>F</w:t>
      </w:r>
      <w:r>
        <w:t xml:space="preserve"> с арностью А</w:t>
      </w:r>
      <w:bookmarkStart w:id="0" w:name="_GoBack"/>
      <w:bookmarkEnd w:id="0"/>
    </w:p>
    <w:sectPr w:rsidR="009516B2" w:rsidRPr="0095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B1E8A"/>
    <w:multiLevelType w:val="hybridMultilevel"/>
    <w:tmpl w:val="A294B6A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B568C2"/>
    <w:multiLevelType w:val="hybridMultilevel"/>
    <w:tmpl w:val="6804D47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57"/>
    <w:rsid w:val="00253295"/>
    <w:rsid w:val="003D5467"/>
    <w:rsid w:val="00697360"/>
    <w:rsid w:val="007D034E"/>
    <w:rsid w:val="009516B2"/>
    <w:rsid w:val="009E70E2"/>
    <w:rsid w:val="00A42357"/>
    <w:rsid w:val="00D51F5B"/>
    <w:rsid w:val="00D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6A846-DAAA-4B92-B257-1D7BAB7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E2"/>
    <w:pPr>
      <w:spacing w:after="0" w:line="240" w:lineRule="auto"/>
      <w:ind w:left="720" w:firstLine="567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59DF-06ED-4BFB-843D-DF7E2512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4</cp:revision>
  <dcterms:created xsi:type="dcterms:W3CDTF">2016-01-12T07:09:00Z</dcterms:created>
  <dcterms:modified xsi:type="dcterms:W3CDTF">2016-02-02T08:52:00Z</dcterms:modified>
</cp:coreProperties>
</file>