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F9" w:rsidRPr="003C17F9" w:rsidRDefault="003C17F9" w:rsidP="00F10C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660"/>
        <w:gridCol w:w="3138"/>
        <w:gridCol w:w="943"/>
        <w:gridCol w:w="943"/>
        <w:gridCol w:w="943"/>
        <w:gridCol w:w="944"/>
      </w:tblGrid>
      <w:tr w:rsidR="006A42D0" w:rsidTr="005244B0">
        <w:tc>
          <w:tcPr>
            <w:tcW w:w="100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66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зданий</w:t>
            </w:r>
          </w:p>
        </w:tc>
        <w:tc>
          <w:tcPr>
            <w:tcW w:w="3138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этажей</w:t>
            </w:r>
            <w:r w:rsidRPr="00E835DE">
              <w:rPr>
                <w:rFonts w:ascii="Times New Roman" w:hAnsi="Times New Roman" w:cs="Times New Roman"/>
                <w:lang w:val="en-US"/>
              </w:rPr>
              <w:t>/</w:t>
            </w:r>
            <w:r w:rsidRPr="00E835DE">
              <w:rPr>
                <w:rFonts w:ascii="Times New Roman" w:hAnsi="Times New Roman" w:cs="Times New Roman"/>
              </w:rPr>
              <w:t>зданий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Чертеж</w:t>
            </w:r>
            <w:r>
              <w:rPr>
                <w:rFonts w:ascii="Times New Roman" w:hAnsi="Times New Roman" w:cs="Times New Roman"/>
              </w:rPr>
              <w:t>и</w:t>
            </w:r>
            <w:r w:rsidRPr="00E835DE">
              <w:rPr>
                <w:rFonts w:ascii="Times New Roman" w:hAnsi="Times New Roman" w:cs="Times New Roman"/>
              </w:rPr>
              <w:t xml:space="preserve"> здания</w:t>
            </w:r>
          </w:p>
        </w:tc>
      </w:tr>
      <w:tr w:rsidR="006A42D0" w:rsidTr="0097629D">
        <w:trPr>
          <w:trHeight w:val="323"/>
        </w:trPr>
        <w:tc>
          <w:tcPr>
            <w:tcW w:w="100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6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38" w:type="dxa"/>
            <w:vMerge w:val="restart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4/1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Этажи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В.1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В.4</w:t>
            </w:r>
          </w:p>
        </w:tc>
      </w:tr>
    </w:tbl>
    <w:p w:rsidR="00F10C4F" w:rsidRDefault="00F10C4F"/>
    <w:p w:rsidR="00F10C4F" w:rsidRPr="00F10C4F" w:rsidRDefault="00F10C4F" w:rsidP="00F10C4F">
      <w:r>
        <w:br w:type="page"/>
      </w:r>
    </w:p>
    <w:p w:rsidR="00F10C4F" w:rsidRPr="00373019" w:rsidRDefault="00F10C4F" w:rsidP="00373019">
      <w:pPr>
        <w:pStyle w:val="1"/>
        <w:numPr>
          <w:ilvl w:val="0"/>
          <w:numId w:val="19"/>
        </w:numPr>
        <w:jc w:val="center"/>
        <w:rPr>
          <w:rFonts w:ascii="Times New Roman" w:eastAsia="TimesNewRomanPSMT" w:hAnsi="Times New Roman" w:cs="Times New Roman"/>
          <w:b w:val="0"/>
          <w:color w:val="000000" w:themeColor="text1"/>
        </w:rPr>
      </w:pPr>
      <w:r w:rsidRPr="00373019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</w:p>
    <w:p w:rsidR="00F777F7" w:rsidRPr="00703CBB" w:rsidRDefault="00F10C4F" w:rsidP="00F777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 располагается в 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одном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и н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 xml:space="preserve"> четырех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F4A87" w:rsidRPr="00DF4A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Основные информационные технологии, используемые сотрудниками организации — </w:t>
      </w:r>
      <w:proofErr w:type="gramStart"/>
      <w:r w:rsidR="00703CBB">
        <w:rPr>
          <w:rFonts w:ascii="Times New Roman" w:eastAsia="TimesNewRomanPSMT" w:hAnsi="Times New Roman" w:cs="Times New Roman"/>
          <w:sz w:val="28"/>
          <w:szCs w:val="28"/>
        </w:rPr>
        <w:t>коммерческое</w:t>
      </w:r>
      <w:proofErr w:type="gramEnd"/>
      <w:r w:rsidR="00EA11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EA11A9">
        <w:rPr>
          <w:rFonts w:ascii="Times New Roman" w:eastAsia="TimesNewRomanPSMT" w:hAnsi="Times New Roman" w:cs="Times New Roman"/>
          <w:sz w:val="28"/>
          <w:szCs w:val="28"/>
        </w:rPr>
        <w:t>сайтостроение</w:t>
      </w:r>
      <w:proofErr w:type="spellEnd"/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777F7" w:rsidRPr="00F777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разделены на 3 большие группы, не учитываю руководящие должности. Первая группа – дизайнеры, вторая – </w:t>
      </w:r>
      <w:r w:rsidR="00703CBB">
        <w:rPr>
          <w:rFonts w:ascii="Times New Roman" w:eastAsia="TimesNewRomanPSMT" w:hAnsi="Times New Roman" w:cs="Times New Roman"/>
          <w:sz w:val="28"/>
          <w:szCs w:val="28"/>
          <w:lang w:val="en-US"/>
        </w:rPr>
        <w:t>frontend</w:t>
      </w:r>
      <w:r w:rsidR="00703CBB" w:rsidRPr="00703C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разработчики, третья – </w:t>
      </w:r>
      <w:r w:rsidR="00703CBB">
        <w:rPr>
          <w:rFonts w:ascii="Times New Roman" w:eastAsia="TimesNewRomanPSMT" w:hAnsi="Times New Roman" w:cs="Times New Roman"/>
          <w:sz w:val="28"/>
          <w:szCs w:val="28"/>
          <w:lang w:val="en-US"/>
        </w:rPr>
        <w:t>backend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разработчики.</w:t>
      </w:r>
    </w:p>
    <w:p w:rsidR="00F777F7" w:rsidRPr="00AC6301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используют Интернет. Т.е. всем им необходимо искать, просматривать и скачивать в Интернете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необходимую для разработки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информацию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, а так же </w:t>
      </w:r>
      <w:r w:rsidR="0066611B">
        <w:rPr>
          <w:rFonts w:ascii="Times New Roman" w:eastAsia="TimesNewRomanPSMT" w:hAnsi="Times New Roman" w:cs="Times New Roman"/>
          <w:sz w:val="28"/>
          <w:szCs w:val="28"/>
        </w:rPr>
        <w:t>интернет нужен для параллельной разработки сайтов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 Для этого на одном из компьютеров установлен ADSL-модем и работа с Интернет возможна только через этот компьютер. Интернетом пользуются не очень активно. Основная работа все-таки локальная.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На предприятии имеется:</w:t>
      </w:r>
    </w:p>
    <w:p w:rsidR="00F4297C" w:rsidRPr="00AC6301" w:rsidRDefault="007C29A7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397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сотрудников, но планируется расш</w:t>
      </w:r>
      <w:r w:rsidR="00D914DE">
        <w:rPr>
          <w:rFonts w:ascii="Times New Roman" w:eastAsia="TimesNewRomanPSMT" w:hAnsi="Times New Roman" w:cs="Times New Roman"/>
          <w:sz w:val="28"/>
          <w:szCs w:val="28"/>
        </w:rPr>
        <w:t>ирение приблизительно до 4</w:t>
      </w:r>
      <w:r w:rsidR="00F4297C">
        <w:rPr>
          <w:rFonts w:ascii="Times New Roman" w:eastAsia="TimesNewRomanPSMT" w:hAnsi="Times New Roman" w:cs="Times New Roman"/>
          <w:sz w:val="28"/>
          <w:szCs w:val="28"/>
        </w:rPr>
        <w:t>5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>0 сотрудников;</w:t>
      </w:r>
    </w:p>
    <w:p w:rsidR="00F4297C" w:rsidRPr="00AC6301" w:rsidRDefault="006F0F6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52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помещений;</w:t>
      </w:r>
    </w:p>
    <w:p w:rsidR="00F4297C" w:rsidRPr="00AC6301" w:rsidRDefault="00F4297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Программное обеспечение (которое используется в настоящее время):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Интернет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браузер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Mazilla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FireFox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, Google Chrome</w:t>
      </w:r>
      <w:r w:rsidR="00872534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, Opera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Текстовый редактор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Sublime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Text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3,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Notepad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++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MS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Word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200х.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Локальный сервер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ждя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разработки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OpenServer</w:t>
      </w:r>
      <w:proofErr w:type="spellEnd"/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Многофункциональный графический редактор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Adobe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Photoshop</w:t>
      </w:r>
      <w:proofErr w:type="spellEnd"/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Антивирус -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Norton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Antivirus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Система распределенного контроля версий </w:t>
      </w:r>
      <w:proofErr w:type="spellStart"/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Git</w:t>
      </w:r>
      <w:proofErr w:type="spellEnd"/>
      <w:r w:rsidR="000E01C1"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Extensions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Мультимедиа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- MS Windows Media,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WinAmp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324E87" w:rsidRPr="00324E87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Операционная система 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MS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7 Professional</w:t>
      </w:r>
    </w:p>
    <w:p w:rsidR="00ED3B39" w:rsidRDefault="00ED3B39" w:rsidP="00ED3B39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ED3B39" w:rsidRDefault="00ED3B39" w:rsidP="00ED3B39">
      <w:pPr>
        <w:pStyle w:val="1"/>
        <w:numPr>
          <w:ilvl w:val="0"/>
          <w:numId w:val="23"/>
        </w:numPr>
        <w:jc w:val="both"/>
        <w:rPr>
          <w:rFonts w:ascii="Times New Roman" w:eastAsia="TimesNewRomanPSMT" w:hAnsi="Times New Roman" w:cs="Times New Roman"/>
          <w:b w:val="0"/>
          <w:color w:val="auto"/>
        </w:rPr>
      </w:pPr>
      <w:r w:rsidRPr="00ED3B39">
        <w:rPr>
          <w:rFonts w:ascii="Times New Roman" w:eastAsia="TimesNewRomanPSMT" w:hAnsi="Times New Roman" w:cs="Times New Roman"/>
          <w:b w:val="0"/>
          <w:color w:val="auto"/>
        </w:rPr>
        <w:lastRenderedPageBreak/>
        <w:t>ОПРЕДЕЛЕНИЕ КОЛИЧЕСТВА И МЕ</w:t>
      </w:r>
      <w:r>
        <w:rPr>
          <w:rFonts w:ascii="Times New Roman" w:eastAsia="TimesNewRomanPSMT" w:hAnsi="Times New Roman" w:cs="Times New Roman"/>
          <w:b w:val="0"/>
          <w:color w:val="auto"/>
        </w:rPr>
        <w:t>С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ТОРАСПОЛОЖЕНИЯ КРОССОВЫХ,</w:t>
      </w:r>
      <w:r>
        <w:rPr>
          <w:rFonts w:ascii="Times New Roman" w:eastAsia="TimesNewRomanPSMT" w:hAnsi="Times New Roman" w:cs="Times New Roman"/>
          <w:b w:val="0"/>
          <w:color w:val="auto"/>
        </w:rPr>
        <w:t xml:space="preserve"> 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 xml:space="preserve">СЕРВЕРНЫХ ПОМЕЩЕНИЙ И </w:t>
      </w:r>
      <w:proofErr w:type="gramStart"/>
      <w:r w:rsidRPr="00ED3B39">
        <w:rPr>
          <w:rFonts w:ascii="Times New Roman" w:eastAsia="TimesNewRomanPSMT" w:hAnsi="Times New Roman" w:cs="Times New Roman"/>
          <w:b w:val="0"/>
          <w:color w:val="auto"/>
        </w:rPr>
        <w:t>ТЕЛЕКОММУНИ</w:t>
      </w:r>
      <w:r>
        <w:rPr>
          <w:rFonts w:ascii="Times New Roman" w:eastAsia="TimesNewRomanPSMT" w:hAnsi="Times New Roman" w:cs="Times New Roman"/>
          <w:b w:val="0"/>
          <w:color w:val="auto"/>
        </w:rPr>
        <w:t>-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КАЦИОННЫХ</w:t>
      </w:r>
      <w:proofErr w:type="gramEnd"/>
      <w:r w:rsidRPr="00ED3B39">
        <w:rPr>
          <w:rFonts w:ascii="Times New Roman" w:eastAsia="TimesNewRomanPSMT" w:hAnsi="Times New Roman" w:cs="Times New Roman"/>
          <w:b w:val="0"/>
          <w:color w:val="auto"/>
        </w:rPr>
        <w:t xml:space="preserve"> РОЗЕТОК СЕТИ</w:t>
      </w:r>
    </w:p>
    <w:p w:rsidR="00850629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Организация, занимающаяся </w:t>
      </w:r>
      <w:proofErr w:type="spellStart"/>
      <w:r w:rsidR="000A265C">
        <w:rPr>
          <w:rFonts w:ascii="Times New Roman" w:eastAsia="TimesNewRomanPSMT" w:hAnsi="Times New Roman" w:cs="Times New Roman"/>
          <w:sz w:val="28"/>
          <w:szCs w:val="28"/>
        </w:rPr>
        <w:t>сайтостроением</w:t>
      </w:r>
      <w:proofErr w:type="spellEnd"/>
      <w:r w:rsidR="000A265C">
        <w:rPr>
          <w:rFonts w:ascii="Times New Roman" w:eastAsia="TimesNewRomanPSMT" w:hAnsi="Times New Roman" w:cs="Times New Roman"/>
          <w:sz w:val="28"/>
          <w:szCs w:val="28"/>
        </w:rPr>
        <w:t xml:space="preserve">, располагается 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одном четырех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этажн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ом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D3B39" w:rsidRDefault="00450DF1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первом здания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находится 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>14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 на втором этаже 13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NewRomanPSMT" w:hAnsi="Times New Roman" w:cs="Times New Roman"/>
          <w:sz w:val="28"/>
          <w:szCs w:val="28"/>
        </w:rPr>
        <w:t>третьем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14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помещений, а на </w:t>
      </w:r>
      <w:r>
        <w:rPr>
          <w:rFonts w:ascii="Times New Roman" w:eastAsia="TimesNewRomanPSMT" w:hAnsi="Times New Roman" w:cs="Times New Roman"/>
          <w:sz w:val="28"/>
          <w:szCs w:val="28"/>
        </w:rPr>
        <w:t>четвертом этаже 11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помещений.</w:t>
      </w: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1</w:t>
      </w:r>
    </w:p>
    <w:p w:rsidR="00ED3B39" w:rsidRDefault="00F174DC" w:rsidP="00ED3B39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40A3939" wp14:editId="67ED25D0">
            <wp:extent cx="2228850" cy="587692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6646"/>
                    <a:stretch/>
                  </pic:blipFill>
                  <pic:spPr bwMode="auto">
                    <a:xfrm rot="5400000">
                      <a:off x="0" y="0"/>
                      <a:ext cx="222885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31" w:rsidRPr="00AC6301" w:rsidRDefault="00145531" w:rsidP="0014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C6301">
        <w:rPr>
          <w:rFonts w:ascii="Times New Roman" w:hAnsi="Times New Roman" w:cs="Times New Roman"/>
          <w:sz w:val="28"/>
          <w:szCs w:val="28"/>
        </w:rPr>
        <w:t>.1 – Расчетные данные для первого этажа первого здания</w:t>
      </w:r>
    </w:p>
    <w:tbl>
      <w:tblPr>
        <w:tblW w:w="10270" w:type="dxa"/>
        <w:tblInd w:w="-601" w:type="dxa"/>
        <w:tblLook w:val="04A0" w:firstRow="1" w:lastRow="0" w:firstColumn="1" w:lastColumn="0" w:noHBand="0" w:noVBand="1"/>
      </w:tblPr>
      <w:tblGrid>
        <w:gridCol w:w="814"/>
        <w:gridCol w:w="747"/>
        <w:gridCol w:w="775"/>
        <w:gridCol w:w="843"/>
        <w:gridCol w:w="1430"/>
        <w:gridCol w:w="694"/>
        <w:gridCol w:w="694"/>
        <w:gridCol w:w="1931"/>
        <w:gridCol w:w="970"/>
        <w:gridCol w:w="1373"/>
      </w:tblGrid>
      <w:tr w:rsidR="000C06BC" w:rsidRPr="00240188" w:rsidTr="00194E44">
        <w:trPr>
          <w:trHeight w:val="315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№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Коммутационные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розетки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Назначение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Номер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рабочей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группы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Выделенные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ip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адреса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101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3,50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6,000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21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Хоз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для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уборки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Склад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техники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8,50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отдыха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192.168.51.1/24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22,2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192.168.101.1/24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2,50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192.168.101.2/24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52,2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192.168.11.1-10/24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192.168.11.11-16/24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Бухгалтерия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16,8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Архив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192.168.11.17-22/24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192.168.11.23-38/24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192.168.11.29-33/24</w:t>
            </w:r>
          </w:p>
        </w:tc>
      </w:tr>
      <w:tr w:rsidR="000C06BC" w:rsidRPr="00240188" w:rsidTr="00194E44">
        <w:trPr>
          <w:trHeight w:val="315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</w:t>
            </w:r>
            <w:proofErr w:type="spellEnd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 xml:space="preserve"> </w:t>
            </w:r>
            <w:proofErr w:type="spellStart"/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192.168.11.34-43/24</w:t>
            </w:r>
          </w:p>
        </w:tc>
      </w:tr>
      <w:tr w:rsidR="000C06BC" w:rsidRPr="00240188" w:rsidTr="00194E44">
        <w:trPr>
          <w:trHeight w:val="315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82,90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497,4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</w:tr>
    </w:tbl>
    <w:p w:rsidR="00145531" w:rsidRDefault="00145531" w:rsidP="00ED3B39">
      <w:pPr>
        <w:jc w:val="center"/>
      </w:pPr>
    </w:p>
    <w:p w:rsidR="00967FAD" w:rsidRDefault="00967FAD" w:rsidP="00ED3B39">
      <w:pPr>
        <w:jc w:val="center"/>
      </w:pPr>
    </w:p>
    <w:p w:rsidR="00967FAD" w:rsidRDefault="00967FAD" w:rsidP="00ED3B39">
      <w:pPr>
        <w:jc w:val="center"/>
      </w:pP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2</w:t>
      </w:r>
    </w:p>
    <w:p w:rsidR="00967FAD" w:rsidRDefault="004D0F8D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D468D18" wp14:editId="31B1563B">
            <wp:extent cx="2638425" cy="6134100"/>
            <wp:effectExtent l="476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8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E0" w:rsidRPr="00AC6301" w:rsidRDefault="00EB7CE0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AC6301">
        <w:rPr>
          <w:rFonts w:ascii="Times New Roman" w:hAnsi="Times New Roman" w:cs="Times New Roman"/>
          <w:sz w:val="28"/>
          <w:szCs w:val="28"/>
        </w:rPr>
        <w:t xml:space="preserve"> – Расчетные </w:t>
      </w:r>
      <w:r w:rsidR="00624916">
        <w:rPr>
          <w:rFonts w:ascii="Times New Roman" w:hAnsi="Times New Roman" w:cs="Times New Roman"/>
          <w:sz w:val="28"/>
          <w:szCs w:val="28"/>
        </w:rPr>
        <w:t>данные для второго этажа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здания</w:t>
      </w:r>
    </w:p>
    <w:tbl>
      <w:tblPr>
        <w:tblW w:w="10207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687"/>
        <w:gridCol w:w="687"/>
        <w:gridCol w:w="1887"/>
        <w:gridCol w:w="992"/>
        <w:gridCol w:w="1373"/>
      </w:tblGrid>
      <w:tr w:rsidR="00942A66" w:rsidRPr="00942A66" w:rsidTr="00942A66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№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Коммутационные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розетки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Назначение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Номер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рабочей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группы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Выделенные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ip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адреса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отдыха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192.168.52.1/24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192.168.22.1-10/24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6,44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38,64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192.168.22.11-17/24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5,75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34,5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192.168.22.18-23/24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Хоз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для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уборки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192.168.22.24-29/24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192.168.102.1/24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192.168.102.2/24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192.168.22.30-35/24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192.168.22.36-41/24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192.168.22.42-47/24</w:t>
            </w:r>
          </w:p>
        </w:tc>
      </w:tr>
      <w:tr w:rsidR="00942A66" w:rsidRPr="00942A66" w:rsidTr="00942A66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</w:t>
            </w:r>
            <w:proofErr w:type="spellEnd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 xml:space="preserve"> </w:t>
            </w: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192.168.22.48-57/24</w:t>
            </w:r>
          </w:p>
        </w:tc>
      </w:tr>
      <w:tr w:rsidR="00942A66" w:rsidRPr="00942A66" w:rsidTr="00942A66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proofErr w:type="spellStart"/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Всего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83,84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503,04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</w:tr>
    </w:tbl>
    <w:p w:rsidR="00CE0810" w:rsidRDefault="00CE0810" w:rsidP="00CE0810">
      <w:pPr>
        <w:rPr>
          <w:lang w:val="en-US"/>
        </w:rPr>
      </w:pPr>
    </w:p>
    <w:p w:rsidR="004D0F8D" w:rsidRDefault="004D0F8D" w:rsidP="00CE0810">
      <w:pPr>
        <w:rPr>
          <w:lang w:val="en-US"/>
        </w:rPr>
      </w:pPr>
    </w:p>
    <w:p w:rsidR="004D0F8D" w:rsidRPr="004D0F8D" w:rsidRDefault="004D0F8D" w:rsidP="00CE0810">
      <w:pPr>
        <w:rPr>
          <w:lang w:val="en-US"/>
        </w:rPr>
      </w:pPr>
    </w:p>
    <w:p w:rsidR="00CE0810" w:rsidRPr="00222A45" w:rsidRDefault="00222A45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Этаж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E0810" w:rsidRDefault="004D0F8D" w:rsidP="00CE0810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BBE8C9B" wp14:editId="68250307">
            <wp:extent cx="2400300" cy="6038850"/>
            <wp:effectExtent l="9525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16" w:rsidRPr="00AC6301" w:rsidRDefault="00624916" w:rsidP="006249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6509D3">
        <w:rPr>
          <w:rFonts w:ascii="Times New Roman" w:hAnsi="Times New Roman" w:cs="Times New Roman"/>
          <w:sz w:val="28"/>
          <w:szCs w:val="28"/>
        </w:rPr>
        <w:t xml:space="preserve"> – Расчетные данные для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этажа второго здания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709"/>
        <w:gridCol w:w="687"/>
        <w:gridCol w:w="1865"/>
        <w:gridCol w:w="992"/>
        <w:gridCol w:w="1417"/>
      </w:tblGrid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№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Коммутационные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розетки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Назначение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Номер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рабочей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группы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Выделенные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ip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адреса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34,8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192.168.33.1-6/24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Хоз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для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уборки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192.168.33.7-11/24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192.168.33.12-17/24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192.168.33.18-20/24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192.168.103.1/24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192.168.103.2/24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35,4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192.168.33.21-26/24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192.168.33.27-36/24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34,2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Отдел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кадров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192.168.62.1-3/24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16,2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Архив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192.168.33.37-46/24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отдыха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192.168.53.1/24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Всего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82,00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492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</w:tr>
    </w:tbl>
    <w:p w:rsidR="00967FAD" w:rsidRDefault="00967FAD" w:rsidP="002A1139"/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0810" w:rsidRPr="00CE0810" w:rsidRDefault="00E132F4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Этаж 4</w:t>
      </w:r>
    </w:p>
    <w:p w:rsidR="00373019" w:rsidRDefault="004D0F8D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1328894" wp14:editId="1204D316">
            <wp:extent cx="2200275" cy="5829300"/>
            <wp:effectExtent l="0" t="4762" r="4762" b="476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002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9" w:rsidRPr="002A1139" w:rsidRDefault="002A1139" w:rsidP="002A1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Расчетные данные для </w:t>
      </w:r>
      <w:r w:rsidRPr="00AC6301">
        <w:rPr>
          <w:rFonts w:ascii="Times New Roman" w:hAnsi="Times New Roman" w:cs="Times New Roman"/>
          <w:sz w:val="28"/>
          <w:szCs w:val="28"/>
        </w:rPr>
        <w:t>второго этажа второго здания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709"/>
        <w:gridCol w:w="709"/>
        <w:gridCol w:w="1843"/>
        <w:gridCol w:w="992"/>
        <w:gridCol w:w="1417"/>
      </w:tblGrid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№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комнаты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Длина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Площадь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Коммутационные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розетки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Назначение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помещения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Номер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рабочей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группы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Выделенные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ip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адреса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3,45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20,7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Хоз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для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уборки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5,52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33,12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Финансовый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директор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192.168.63.1/24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Столовая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Кабинет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директора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192.168.74.1-2/24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3,68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22,08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Администраторская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192.168.104.1/24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2,76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16,56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Серверная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192.168.104.2/24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</w:t>
            </w:r>
            <w:proofErr w:type="spellEnd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отдыха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192.168.54.1/24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192.168.84.1-2/24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Переговорная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192.168.94.1-2/14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192.168.84.4-5/24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Переговорная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192.168.94.4-5/14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Всего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84,26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505,56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</w:tr>
    </w:tbl>
    <w:p w:rsidR="00004D60" w:rsidRDefault="00004D60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2C77" w:rsidRDefault="00612C77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>Выполним общий подсчет рабочих мест и количество розе</w:t>
      </w:r>
      <w:r w:rsidR="00DA0FC9">
        <w:rPr>
          <w:rFonts w:ascii="Times New Roman" w:hAnsi="Times New Roman" w:cs="Times New Roman"/>
          <w:sz w:val="28"/>
          <w:szCs w:val="28"/>
        </w:rPr>
        <w:t>ток для всего комплекса (табл. 1</w:t>
      </w:r>
      <w:r w:rsidRPr="00AC6301">
        <w:rPr>
          <w:rFonts w:ascii="Times New Roman" w:hAnsi="Times New Roman" w:cs="Times New Roman"/>
          <w:sz w:val="28"/>
          <w:szCs w:val="28"/>
        </w:rPr>
        <w:t>.5):</w:t>
      </w: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14DE" w:rsidRPr="00AC6301" w:rsidRDefault="00D914DE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A0FC9">
        <w:rPr>
          <w:rFonts w:ascii="Times New Roman" w:hAnsi="Times New Roman" w:cs="Times New Roman"/>
          <w:sz w:val="28"/>
          <w:szCs w:val="28"/>
        </w:rPr>
        <w:t>1</w:t>
      </w:r>
      <w:r w:rsidRPr="00AC6301">
        <w:rPr>
          <w:rFonts w:ascii="Times New Roman" w:hAnsi="Times New Roman" w:cs="Times New Roman"/>
          <w:sz w:val="28"/>
          <w:szCs w:val="28"/>
        </w:rPr>
        <w:t>.5 – Общее количество рабочих мест для всего комплекса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838"/>
      </w:tblGrid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5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телекоммуникационных розеток</w:t>
            </w:r>
          </w:p>
        </w:tc>
        <w:tc>
          <w:tcPr>
            <w:tcW w:w="170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телефонных розеток</w:t>
            </w:r>
          </w:p>
        </w:tc>
        <w:tc>
          <w:tcPr>
            <w:tcW w:w="1838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электрических розеток</w:t>
            </w:r>
          </w:p>
        </w:tc>
      </w:tr>
      <w:tr w:rsidR="009C44D8" w:rsidRPr="00D914DE" w:rsidTr="00B252DC">
        <w:trPr>
          <w:jc w:val="center"/>
        </w:trPr>
        <w:tc>
          <w:tcPr>
            <w:tcW w:w="1560" w:type="dxa"/>
            <w:vAlign w:val="center"/>
          </w:tcPr>
          <w:p w:rsidR="009C44D8" w:rsidRPr="00D914DE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9C44D8" w:rsidRPr="00F501A5" w:rsidRDefault="009C44D8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2551" w:type="dxa"/>
            <w:vAlign w:val="center"/>
          </w:tcPr>
          <w:p w:rsidR="009C44D8" w:rsidRPr="00D914DE" w:rsidRDefault="009C44D8" w:rsidP="00F501A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  <w:r>
              <w:rPr>
                <w:rFonts w:ascii="Times New Roman" w:hAnsi="Times New Roman" w:cs="Times New Roman"/>
              </w:rPr>
              <w:t>+6 на развитие=</w:t>
            </w: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1701" w:type="dxa"/>
            <w:vAlign w:val="center"/>
          </w:tcPr>
          <w:p w:rsidR="009C44D8" w:rsidRPr="00F525EF" w:rsidRDefault="009C44D8" w:rsidP="009C44D8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1838" w:type="dxa"/>
            <w:vAlign w:val="center"/>
          </w:tcPr>
          <w:p w:rsidR="009C44D8" w:rsidRPr="00F525EF" w:rsidRDefault="009C44D8" w:rsidP="00247FA3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</w:tr>
      <w:tr w:rsidR="009C44D8" w:rsidRPr="00D914DE" w:rsidTr="00B252DC">
        <w:trPr>
          <w:jc w:val="center"/>
        </w:trPr>
        <w:tc>
          <w:tcPr>
            <w:tcW w:w="1560" w:type="dxa"/>
            <w:vAlign w:val="center"/>
          </w:tcPr>
          <w:p w:rsidR="009C44D8" w:rsidRPr="00D914DE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9C44D8" w:rsidRPr="00F501A5" w:rsidRDefault="009C44D8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2551" w:type="dxa"/>
            <w:vAlign w:val="center"/>
          </w:tcPr>
          <w:p w:rsidR="009C44D8" w:rsidRPr="00F501A5" w:rsidRDefault="009C44D8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>
              <w:rPr>
                <w:rFonts w:ascii="Times New Roman" w:hAnsi="Times New Roman" w:cs="Times New Roman"/>
              </w:rPr>
              <w:t>+6 на развитие=</w:t>
            </w: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701" w:type="dxa"/>
            <w:vAlign w:val="center"/>
          </w:tcPr>
          <w:p w:rsidR="009C44D8" w:rsidRPr="00F525EF" w:rsidRDefault="009C44D8" w:rsidP="00F525E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1838" w:type="dxa"/>
            <w:vAlign w:val="center"/>
          </w:tcPr>
          <w:p w:rsidR="009C44D8" w:rsidRPr="00F525EF" w:rsidRDefault="009C44D8" w:rsidP="00247FA3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74</w:t>
            </w:r>
          </w:p>
        </w:tc>
      </w:tr>
      <w:tr w:rsidR="009C44D8" w:rsidRPr="00D914DE" w:rsidTr="00B252DC">
        <w:trPr>
          <w:jc w:val="center"/>
        </w:trPr>
        <w:tc>
          <w:tcPr>
            <w:tcW w:w="1560" w:type="dxa"/>
            <w:vAlign w:val="center"/>
          </w:tcPr>
          <w:p w:rsidR="009C44D8" w:rsidRPr="005062CD" w:rsidRDefault="009C44D8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D914DE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 xml:space="preserve">таж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9C44D8" w:rsidRPr="00F501A5" w:rsidRDefault="009C44D8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2551" w:type="dxa"/>
            <w:vAlign w:val="center"/>
          </w:tcPr>
          <w:p w:rsidR="009C44D8" w:rsidRPr="00F501A5" w:rsidRDefault="009C44D8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  <w:r>
              <w:rPr>
                <w:rFonts w:ascii="Times New Roman" w:hAnsi="Times New Roman" w:cs="Times New Roman"/>
              </w:rPr>
              <w:t>+6 на развитие=</w:t>
            </w:r>
            <w:r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701" w:type="dxa"/>
            <w:vAlign w:val="center"/>
          </w:tcPr>
          <w:p w:rsidR="009C44D8" w:rsidRPr="00F525EF" w:rsidRDefault="009C44D8" w:rsidP="00F525E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</w:p>
        </w:tc>
        <w:tc>
          <w:tcPr>
            <w:tcW w:w="1838" w:type="dxa"/>
            <w:vAlign w:val="center"/>
          </w:tcPr>
          <w:p w:rsidR="009C44D8" w:rsidRPr="00F525EF" w:rsidRDefault="009C44D8" w:rsidP="00247FA3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</w:p>
        </w:tc>
      </w:tr>
      <w:tr w:rsidR="009C44D8" w:rsidRPr="00D914DE" w:rsidTr="00B252DC">
        <w:trPr>
          <w:jc w:val="center"/>
        </w:trPr>
        <w:tc>
          <w:tcPr>
            <w:tcW w:w="1560" w:type="dxa"/>
            <w:vAlign w:val="center"/>
          </w:tcPr>
          <w:p w:rsidR="009C44D8" w:rsidRPr="005062CD" w:rsidRDefault="009C44D8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D914DE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 xml:space="preserve">таж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9C44D8" w:rsidRPr="00F501A5" w:rsidRDefault="009C44D8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551" w:type="dxa"/>
            <w:vAlign w:val="center"/>
          </w:tcPr>
          <w:p w:rsidR="009C44D8" w:rsidRPr="00F501A5" w:rsidRDefault="009C44D8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>
              <w:rPr>
                <w:rFonts w:ascii="Times New Roman" w:hAnsi="Times New Roman" w:cs="Times New Roman"/>
              </w:rPr>
              <w:t>+6 на развитие=</w:t>
            </w: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701" w:type="dxa"/>
            <w:vAlign w:val="center"/>
          </w:tcPr>
          <w:p w:rsidR="009C44D8" w:rsidRPr="00F525EF" w:rsidRDefault="009C44D8" w:rsidP="00F525E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838" w:type="dxa"/>
            <w:vAlign w:val="center"/>
          </w:tcPr>
          <w:p w:rsidR="009C44D8" w:rsidRPr="00F525EF" w:rsidRDefault="009C44D8" w:rsidP="00247FA3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  <w:tr w:rsidR="009C44D8" w:rsidRPr="00D914DE" w:rsidTr="00A85C8D">
        <w:trPr>
          <w:jc w:val="center"/>
        </w:trPr>
        <w:tc>
          <w:tcPr>
            <w:tcW w:w="1560" w:type="dxa"/>
            <w:vAlign w:val="center"/>
          </w:tcPr>
          <w:p w:rsidR="009C44D8" w:rsidRPr="00D914DE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559" w:type="dxa"/>
            <w:vAlign w:val="center"/>
          </w:tcPr>
          <w:p w:rsidR="009C44D8" w:rsidRPr="00F501A5" w:rsidRDefault="009C44D8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2551" w:type="dxa"/>
            <w:vAlign w:val="bottom"/>
          </w:tcPr>
          <w:p w:rsidR="009C44D8" w:rsidRPr="009C44D8" w:rsidRDefault="009C44D8" w:rsidP="009C44D8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9C44D8">
              <w:rPr>
                <w:rFonts w:ascii="Times New Roman" w:hAnsi="Times New Roman" w:cs="Times New Roman"/>
                <w:lang w:val="en-US"/>
              </w:rPr>
              <w:t>219</w:t>
            </w:r>
          </w:p>
        </w:tc>
        <w:tc>
          <w:tcPr>
            <w:tcW w:w="1701" w:type="dxa"/>
            <w:vAlign w:val="bottom"/>
          </w:tcPr>
          <w:p w:rsidR="009C44D8" w:rsidRPr="009C44D8" w:rsidRDefault="009C44D8" w:rsidP="009C44D8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9C44D8">
              <w:rPr>
                <w:rFonts w:ascii="Times New Roman" w:hAnsi="Times New Roman" w:cs="Times New Roman"/>
                <w:lang w:val="en-US"/>
              </w:rPr>
              <w:t>259</w:t>
            </w:r>
          </w:p>
        </w:tc>
        <w:tc>
          <w:tcPr>
            <w:tcW w:w="1838" w:type="dxa"/>
            <w:vAlign w:val="center"/>
          </w:tcPr>
          <w:p w:rsidR="009C44D8" w:rsidRPr="00F525EF" w:rsidRDefault="009C44D8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259</w:t>
            </w:r>
          </w:p>
        </w:tc>
      </w:tr>
    </w:tbl>
    <w:p w:rsidR="00D914DE" w:rsidRPr="00AC6301" w:rsidRDefault="00D914DE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0B70" w:rsidRPr="00ED3B39" w:rsidRDefault="00CC0B70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240188" w:rsidRPr="00ED3B39" w:rsidRDefault="00240188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sectPr w:rsidR="00240188" w:rsidRPr="00ED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39"/>
    <w:multiLevelType w:val="hybridMultilevel"/>
    <w:tmpl w:val="5E4CE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06AE8"/>
    <w:multiLevelType w:val="hybridMultilevel"/>
    <w:tmpl w:val="360E1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14ADC"/>
    <w:multiLevelType w:val="hybridMultilevel"/>
    <w:tmpl w:val="58C03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F4E1B61"/>
    <w:multiLevelType w:val="hybridMultilevel"/>
    <w:tmpl w:val="209A08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2B4037"/>
    <w:multiLevelType w:val="hybridMultilevel"/>
    <w:tmpl w:val="FF46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0F74"/>
    <w:multiLevelType w:val="hybridMultilevel"/>
    <w:tmpl w:val="9F54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A418B"/>
    <w:multiLevelType w:val="hybridMultilevel"/>
    <w:tmpl w:val="C748C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F731F"/>
    <w:multiLevelType w:val="hybridMultilevel"/>
    <w:tmpl w:val="9822D77E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F49FA"/>
    <w:multiLevelType w:val="hybridMultilevel"/>
    <w:tmpl w:val="7BD05F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6E7616"/>
    <w:multiLevelType w:val="hybridMultilevel"/>
    <w:tmpl w:val="0BDC41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FF6B94"/>
    <w:multiLevelType w:val="hybridMultilevel"/>
    <w:tmpl w:val="C3948E9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452236"/>
    <w:multiLevelType w:val="hybridMultilevel"/>
    <w:tmpl w:val="688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0178F"/>
    <w:multiLevelType w:val="hybridMultilevel"/>
    <w:tmpl w:val="0FCA2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D68EC"/>
    <w:multiLevelType w:val="hybridMultilevel"/>
    <w:tmpl w:val="094E3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A24051"/>
    <w:multiLevelType w:val="hybridMultilevel"/>
    <w:tmpl w:val="360E07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765117"/>
    <w:multiLevelType w:val="hybridMultilevel"/>
    <w:tmpl w:val="6BA4FE76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3683B"/>
    <w:multiLevelType w:val="hybridMultilevel"/>
    <w:tmpl w:val="FD949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75F17"/>
    <w:multiLevelType w:val="hybridMultilevel"/>
    <w:tmpl w:val="0E4276DA"/>
    <w:lvl w:ilvl="0" w:tplc="AEEC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766710"/>
    <w:multiLevelType w:val="hybridMultilevel"/>
    <w:tmpl w:val="1E3A119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9">
    <w:nsid w:val="54A33FCA"/>
    <w:multiLevelType w:val="hybridMultilevel"/>
    <w:tmpl w:val="AEDC9A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C02DDF"/>
    <w:multiLevelType w:val="hybridMultilevel"/>
    <w:tmpl w:val="0D2EF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F56B7"/>
    <w:multiLevelType w:val="hybridMultilevel"/>
    <w:tmpl w:val="C6509D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6812A9"/>
    <w:multiLevelType w:val="hybridMultilevel"/>
    <w:tmpl w:val="09D0E8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DC1419E"/>
    <w:multiLevelType w:val="hybridMultilevel"/>
    <w:tmpl w:val="32289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A20ED"/>
    <w:multiLevelType w:val="hybridMultilevel"/>
    <w:tmpl w:val="D58270F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5">
    <w:nsid w:val="7E600B7F"/>
    <w:multiLevelType w:val="multilevel"/>
    <w:tmpl w:val="FF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5"/>
  </w:num>
  <w:num w:numId="2">
    <w:abstractNumId w:val="22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21"/>
  </w:num>
  <w:num w:numId="9">
    <w:abstractNumId w:val="19"/>
  </w:num>
  <w:num w:numId="10">
    <w:abstractNumId w:val="18"/>
  </w:num>
  <w:num w:numId="11">
    <w:abstractNumId w:val="3"/>
  </w:num>
  <w:num w:numId="12">
    <w:abstractNumId w:val="5"/>
  </w:num>
  <w:num w:numId="13">
    <w:abstractNumId w:val="24"/>
  </w:num>
  <w:num w:numId="14">
    <w:abstractNumId w:val="23"/>
  </w:num>
  <w:num w:numId="15">
    <w:abstractNumId w:val="0"/>
  </w:num>
  <w:num w:numId="16">
    <w:abstractNumId w:val="13"/>
  </w:num>
  <w:num w:numId="17">
    <w:abstractNumId w:val="1"/>
  </w:num>
  <w:num w:numId="18">
    <w:abstractNumId w:val="8"/>
  </w:num>
  <w:num w:numId="19">
    <w:abstractNumId w:val="12"/>
  </w:num>
  <w:num w:numId="20">
    <w:abstractNumId w:val="20"/>
  </w:num>
  <w:num w:numId="21">
    <w:abstractNumId w:val="16"/>
  </w:num>
  <w:num w:numId="22">
    <w:abstractNumId w:val="7"/>
  </w:num>
  <w:num w:numId="23">
    <w:abstractNumId w:val="15"/>
  </w:num>
  <w:num w:numId="24">
    <w:abstractNumId w:val="10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3D"/>
    <w:rsid w:val="00004D60"/>
    <w:rsid w:val="000A265C"/>
    <w:rsid w:val="000C06BC"/>
    <w:rsid w:val="000E01C1"/>
    <w:rsid w:val="000E0B66"/>
    <w:rsid w:val="00145531"/>
    <w:rsid w:val="0016703E"/>
    <w:rsid w:val="00194E44"/>
    <w:rsid w:val="0021491B"/>
    <w:rsid w:val="00222A45"/>
    <w:rsid w:val="00240188"/>
    <w:rsid w:val="002A1139"/>
    <w:rsid w:val="002C289F"/>
    <w:rsid w:val="0031014F"/>
    <w:rsid w:val="00324E87"/>
    <w:rsid w:val="00373019"/>
    <w:rsid w:val="003C17F9"/>
    <w:rsid w:val="00450DF1"/>
    <w:rsid w:val="004D0F8D"/>
    <w:rsid w:val="005062CD"/>
    <w:rsid w:val="00530248"/>
    <w:rsid w:val="0055168E"/>
    <w:rsid w:val="005F7477"/>
    <w:rsid w:val="00612C77"/>
    <w:rsid w:val="00624916"/>
    <w:rsid w:val="00632AF1"/>
    <w:rsid w:val="006509D3"/>
    <w:rsid w:val="0066611B"/>
    <w:rsid w:val="006A42D0"/>
    <w:rsid w:val="006E27E3"/>
    <w:rsid w:val="006F0F6C"/>
    <w:rsid w:val="00703CBB"/>
    <w:rsid w:val="00714EE3"/>
    <w:rsid w:val="00727884"/>
    <w:rsid w:val="007C29A7"/>
    <w:rsid w:val="007F570F"/>
    <w:rsid w:val="00802219"/>
    <w:rsid w:val="0082393D"/>
    <w:rsid w:val="0083459F"/>
    <w:rsid w:val="00834CAB"/>
    <w:rsid w:val="00850629"/>
    <w:rsid w:val="00872534"/>
    <w:rsid w:val="00942A66"/>
    <w:rsid w:val="00967FAD"/>
    <w:rsid w:val="009C44D8"/>
    <w:rsid w:val="00A50438"/>
    <w:rsid w:val="00A53932"/>
    <w:rsid w:val="00A55969"/>
    <w:rsid w:val="00AC02CF"/>
    <w:rsid w:val="00B9078D"/>
    <w:rsid w:val="00BD3C44"/>
    <w:rsid w:val="00C234C8"/>
    <w:rsid w:val="00CC0B70"/>
    <w:rsid w:val="00CE0810"/>
    <w:rsid w:val="00D914DE"/>
    <w:rsid w:val="00DA0FC9"/>
    <w:rsid w:val="00DE4C81"/>
    <w:rsid w:val="00DF4A87"/>
    <w:rsid w:val="00E132F4"/>
    <w:rsid w:val="00E835DE"/>
    <w:rsid w:val="00EA11A9"/>
    <w:rsid w:val="00EB7CE0"/>
    <w:rsid w:val="00ED09E1"/>
    <w:rsid w:val="00ED3B39"/>
    <w:rsid w:val="00EE115A"/>
    <w:rsid w:val="00F10C4F"/>
    <w:rsid w:val="00F174DC"/>
    <w:rsid w:val="00F4297C"/>
    <w:rsid w:val="00F501A5"/>
    <w:rsid w:val="00F525EF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3842</Words>
  <Characters>2190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88</cp:revision>
  <dcterms:created xsi:type="dcterms:W3CDTF">2016-01-25T21:00:00Z</dcterms:created>
  <dcterms:modified xsi:type="dcterms:W3CDTF">2016-03-12T11:40:00Z</dcterms:modified>
</cp:coreProperties>
</file>