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306" w:rsidRPr="00DE185B" w:rsidRDefault="00A00306" w:rsidP="00A00306">
      <w:pPr>
        <w:tabs>
          <w:tab w:val="left" w:pos="2552"/>
        </w:tabs>
        <w:ind w:firstLine="567"/>
        <w:jc w:val="center"/>
        <w:outlineLvl w:val="0"/>
        <w:rPr>
          <w:color w:val="000000"/>
          <w:sz w:val="28"/>
          <w:szCs w:val="28"/>
        </w:rPr>
      </w:pPr>
      <w:r w:rsidRPr="00DE185B"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t>Российской Федерации</w:t>
      </w:r>
    </w:p>
    <w:p w:rsidR="00A00306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бюджетное образовательное </w:t>
      </w:r>
    </w:p>
    <w:p w:rsidR="00A00306" w:rsidRPr="00DE185B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высшего образования</w:t>
      </w:r>
    </w:p>
    <w:p w:rsidR="00A00306" w:rsidRPr="00DE185B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Севастопольский государственный университет</w:t>
      </w:r>
    </w:p>
    <w:p w:rsidR="00A00306" w:rsidRPr="00DE185B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A00306" w:rsidRPr="00DE185B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A00306" w:rsidRPr="00DE185B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A00306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A00306" w:rsidRDefault="00A00306" w:rsidP="00A00306">
      <w:pPr>
        <w:pStyle w:val="a3"/>
        <w:spacing w:line="360" w:lineRule="auto"/>
        <w:jc w:val="left"/>
        <w:rPr>
          <w:szCs w:val="28"/>
          <w:u w:val="single"/>
        </w:rPr>
      </w:pPr>
      <w:r>
        <w:rPr>
          <w:szCs w:val="28"/>
        </w:rPr>
        <w:t xml:space="preserve">Институт             </w:t>
      </w:r>
      <w:r w:rsidRPr="001566DD">
        <w:rPr>
          <w:szCs w:val="28"/>
          <w:u w:val="single"/>
        </w:rPr>
        <w:t>Ф</w:t>
      </w:r>
      <w:r>
        <w:rPr>
          <w:szCs w:val="28"/>
          <w:u w:val="single"/>
        </w:rPr>
        <w:t>инансов, экономики и управления</w:t>
      </w:r>
    </w:p>
    <w:p w:rsidR="00A00306" w:rsidRPr="00B0038B" w:rsidRDefault="00A00306" w:rsidP="00A00306">
      <w:pPr>
        <w:pStyle w:val="a3"/>
        <w:spacing w:line="360" w:lineRule="auto"/>
        <w:jc w:val="left"/>
        <w:rPr>
          <w:caps/>
          <w:szCs w:val="28"/>
          <w:u w:val="single"/>
        </w:rPr>
      </w:pPr>
      <w:r w:rsidRPr="001566DD">
        <w:rPr>
          <w:szCs w:val="28"/>
        </w:rPr>
        <w:t>Кафедра</w:t>
      </w:r>
      <w:r>
        <w:rPr>
          <w:szCs w:val="28"/>
        </w:rPr>
        <w:t xml:space="preserve">               </w:t>
      </w:r>
      <w:r w:rsidRPr="00B0038B">
        <w:rPr>
          <w:szCs w:val="28"/>
          <w:u w:val="single"/>
        </w:rPr>
        <w:t>Менеджмент организации</w:t>
      </w:r>
    </w:p>
    <w:p w:rsidR="00A00306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A00306" w:rsidRPr="00DE185B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A00306" w:rsidRPr="00DE185B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A00306" w:rsidRDefault="00A00306" w:rsidP="00A00306">
      <w:pPr>
        <w:pStyle w:val="a3"/>
        <w:spacing w:line="360" w:lineRule="auto"/>
        <w:rPr>
          <w:caps/>
          <w:szCs w:val="28"/>
        </w:rPr>
      </w:pPr>
    </w:p>
    <w:p w:rsidR="00A00306" w:rsidRDefault="00A00306" w:rsidP="00A00306">
      <w:pPr>
        <w:tabs>
          <w:tab w:val="left" w:pos="2552"/>
        </w:tabs>
        <w:ind w:firstLine="567"/>
        <w:jc w:val="center"/>
        <w:rPr>
          <w:b/>
          <w:color w:val="000000"/>
          <w:sz w:val="28"/>
          <w:szCs w:val="28"/>
        </w:rPr>
      </w:pPr>
    </w:p>
    <w:p w:rsidR="00A00306" w:rsidRDefault="00A00306" w:rsidP="00A00306">
      <w:pPr>
        <w:tabs>
          <w:tab w:val="left" w:pos="2552"/>
        </w:tabs>
        <w:ind w:firstLine="567"/>
        <w:jc w:val="center"/>
        <w:rPr>
          <w:b/>
          <w:color w:val="000000"/>
          <w:sz w:val="28"/>
          <w:szCs w:val="28"/>
        </w:rPr>
      </w:pPr>
    </w:p>
    <w:p w:rsidR="00A00306" w:rsidRDefault="00A00306" w:rsidP="00A00306">
      <w:pPr>
        <w:tabs>
          <w:tab w:val="left" w:pos="2552"/>
        </w:tabs>
        <w:ind w:firstLine="567"/>
        <w:jc w:val="center"/>
        <w:rPr>
          <w:b/>
          <w:color w:val="000000"/>
          <w:sz w:val="28"/>
          <w:szCs w:val="28"/>
        </w:rPr>
      </w:pPr>
      <w:r w:rsidRPr="00DE185B">
        <w:rPr>
          <w:b/>
          <w:color w:val="000000"/>
          <w:sz w:val="28"/>
          <w:szCs w:val="28"/>
        </w:rPr>
        <w:t>МЕТОДИЧЕСКИЕ УКАЗАНИЯ</w:t>
      </w:r>
    </w:p>
    <w:p w:rsidR="00A00306" w:rsidRPr="00DE185B" w:rsidRDefault="00A00306" w:rsidP="00A00306">
      <w:pPr>
        <w:tabs>
          <w:tab w:val="left" w:pos="2552"/>
        </w:tabs>
        <w:ind w:firstLine="567"/>
        <w:jc w:val="center"/>
        <w:rPr>
          <w:b/>
          <w:color w:val="000000"/>
          <w:sz w:val="28"/>
          <w:szCs w:val="28"/>
        </w:rPr>
      </w:pPr>
    </w:p>
    <w:p w:rsidR="00A00306" w:rsidRDefault="00A00306" w:rsidP="000B7394">
      <w:pPr>
        <w:jc w:val="center"/>
        <w:rPr>
          <w:sz w:val="28"/>
        </w:rPr>
      </w:pPr>
      <w:r>
        <w:rPr>
          <w:sz w:val="28"/>
        </w:rPr>
        <w:t xml:space="preserve">к выполнению технико-экономического обоснования </w:t>
      </w:r>
    </w:p>
    <w:p w:rsidR="000A123F" w:rsidRDefault="00A00306" w:rsidP="000A123F">
      <w:pPr>
        <w:jc w:val="center"/>
        <w:rPr>
          <w:sz w:val="28"/>
        </w:rPr>
      </w:pPr>
      <w:r>
        <w:rPr>
          <w:sz w:val="28"/>
        </w:rPr>
        <w:t>дипломных проектов</w:t>
      </w:r>
      <w:r w:rsidR="009C50DC">
        <w:rPr>
          <w:sz w:val="28"/>
        </w:rPr>
        <w:t xml:space="preserve"> </w:t>
      </w:r>
      <w:r w:rsidR="002221C1">
        <w:rPr>
          <w:sz w:val="28"/>
        </w:rPr>
        <w:t>бакалавра</w:t>
      </w:r>
      <w:r w:rsidR="000A123F">
        <w:rPr>
          <w:sz w:val="28"/>
        </w:rPr>
        <w:t xml:space="preserve"> для студентов специальностей:</w:t>
      </w:r>
    </w:p>
    <w:p w:rsidR="00A00306" w:rsidRDefault="00A00306" w:rsidP="00C10FF7">
      <w:pPr>
        <w:jc w:val="center"/>
        <w:rPr>
          <w:sz w:val="28"/>
          <w:szCs w:val="28"/>
        </w:rPr>
      </w:pPr>
      <w:r>
        <w:rPr>
          <w:sz w:val="28"/>
        </w:rPr>
        <w:t>09.03</w:t>
      </w:r>
      <w:r w:rsidR="00C10FF7">
        <w:rPr>
          <w:sz w:val="28"/>
        </w:rPr>
        <w:t>.</w:t>
      </w:r>
      <w:r>
        <w:rPr>
          <w:sz w:val="28"/>
        </w:rPr>
        <w:t>02</w:t>
      </w:r>
      <w:r w:rsidR="009C50DC" w:rsidRPr="009C50DC">
        <w:rPr>
          <w:sz w:val="28"/>
        </w:rPr>
        <w:t>-</w:t>
      </w:r>
      <w:r w:rsidRPr="009C50DC">
        <w:rPr>
          <w:sz w:val="28"/>
          <w:szCs w:val="28"/>
        </w:rPr>
        <w:t>«Информационные системы и технологии»</w:t>
      </w:r>
    </w:p>
    <w:p w:rsidR="000A123F" w:rsidRDefault="00C10FF7" w:rsidP="00C10FF7">
      <w:pPr>
        <w:jc w:val="center"/>
        <w:rPr>
          <w:sz w:val="28"/>
          <w:szCs w:val="28"/>
        </w:rPr>
      </w:pPr>
      <w:r>
        <w:rPr>
          <w:sz w:val="28"/>
          <w:szCs w:val="28"/>
        </w:rPr>
        <w:t>26.05.07-«Эксплуатация судового электрооборудования</w:t>
      </w:r>
    </w:p>
    <w:p w:rsidR="000A123F" w:rsidRDefault="00C10FF7" w:rsidP="000A123F">
      <w:pPr>
        <w:jc w:val="center"/>
        <w:rPr>
          <w:sz w:val="28"/>
        </w:rPr>
      </w:pPr>
      <w:r>
        <w:rPr>
          <w:sz w:val="28"/>
          <w:szCs w:val="28"/>
        </w:rPr>
        <w:t>и средств</w:t>
      </w:r>
      <w:r w:rsidR="000A123F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автоматики»</w:t>
      </w:r>
      <w:r w:rsidR="000A123F" w:rsidRPr="000A123F">
        <w:rPr>
          <w:sz w:val="28"/>
        </w:rPr>
        <w:t xml:space="preserve"> </w:t>
      </w:r>
    </w:p>
    <w:p w:rsidR="00C10FF7" w:rsidRDefault="000A123F" w:rsidP="00C10FF7">
      <w:pPr>
        <w:jc w:val="center"/>
        <w:rPr>
          <w:sz w:val="28"/>
          <w:szCs w:val="28"/>
        </w:rPr>
      </w:pPr>
      <w:r>
        <w:rPr>
          <w:sz w:val="28"/>
        </w:rPr>
        <w:t xml:space="preserve">и магистра для студентов специальности </w:t>
      </w:r>
    </w:p>
    <w:p w:rsidR="00C10FF7" w:rsidRPr="009C50DC" w:rsidRDefault="00C10FF7" w:rsidP="00C10FF7">
      <w:pPr>
        <w:jc w:val="center"/>
        <w:rPr>
          <w:sz w:val="28"/>
          <w:szCs w:val="28"/>
        </w:rPr>
      </w:pPr>
      <w:r>
        <w:rPr>
          <w:sz w:val="28"/>
          <w:szCs w:val="28"/>
        </w:rPr>
        <w:t>13.04.02-«Электроэнергетика и электротехника»</w:t>
      </w:r>
    </w:p>
    <w:p w:rsidR="00A00306" w:rsidRPr="009C50DC" w:rsidRDefault="00A00306" w:rsidP="00C10FF7">
      <w:pPr>
        <w:tabs>
          <w:tab w:val="left" w:pos="2552"/>
        </w:tabs>
        <w:ind w:firstLine="567"/>
        <w:jc w:val="center"/>
        <w:rPr>
          <w:sz w:val="28"/>
          <w:szCs w:val="28"/>
        </w:rPr>
      </w:pPr>
      <w:r w:rsidRPr="009C50DC">
        <w:rPr>
          <w:sz w:val="28"/>
          <w:szCs w:val="28"/>
        </w:rPr>
        <w:t>всех форм обучения</w:t>
      </w:r>
    </w:p>
    <w:p w:rsidR="00A00306" w:rsidRPr="009C50DC" w:rsidRDefault="00A00306" w:rsidP="00C10FF7">
      <w:pPr>
        <w:jc w:val="center"/>
        <w:rPr>
          <w:sz w:val="28"/>
          <w:szCs w:val="28"/>
        </w:rPr>
      </w:pPr>
    </w:p>
    <w:p w:rsidR="00A00306" w:rsidRPr="00DE185B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A00306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A00306" w:rsidRDefault="00A00306" w:rsidP="00A00306">
      <w:pPr>
        <w:tabs>
          <w:tab w:val="left" w:pos="2552"/>
        </w:tabs>
        <w:rPr>
          <w:color w:val="000000"/>
          <w:sz w:val="28"/>
          <w:szCs w:val="28"/>
        </w:rPr>
      </w:pPr>
    </w:p>
    <w:p w:rsidR="00A00306" w:rsidRDefault="00A00306" w:rsidP="00A00306">
      <w:pPr>
        <w:tabs>
          <w:tab w:val="left" w:pos="2552"/>
        </w:tabs>
        <w:rPr>
          <w:color w:val="000000"/>
          <w:sz w:val="28"/>
          <w:szCs w:val="28"/>
        </w:rPr>
      </w:pPr>
    </w:p>
    <w:p w:rsidR="00A00306" w:rsidRPr="00DE185B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A00306" w:rsidRPr="00DE185B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A00306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4542D9" w:rsidRDefault="004542D9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4542D9" w:rsidRDefault="004542D9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4542D9" w:rsidRDefault="004542D9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4542D9" w:rsidRDefault="004542D9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4542D9" w:rsidRDefault="004542D9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4542D9" w:rsidRDefault="004542D9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4542D9" w:rsidRDefault="004542D9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</w:p>
    <w:p w:rsidR="00A00306" w:rsidRPr="00DE185B" w:rsidRDefault="00A00306" w:rsidP="00A00306">
      <w:pPr>
        <w:tabs>
          <w:tab w:val="left" w:pos="2552"/>
        </w:tabs>
        <w:ind w:firstLine="567"/>
        <w:jc w:val="center"/>
        <w:rPr>
          <w:color w:val="000000"/>
          <w:sz w:val="28"/>
          <w:szCs w:val="28"/>
        </w:rPr>
      </w:pPr>
      <w:r w:rsidRPr="00DE185B">
        <w:rPr>
          <w:color w:val="000000"/>
          <w:sz w:val="28"/>
          <w:szCs w:val="28"/>
        </w:rPr>
        <w:t>Севастополь</w:t>
      </w:r>
    </w:p>
    <w:p w:rsidR="00A00306" w:rsidRPr="00810DB8" w:rsidRDefault="00A00306" w:rsidP="00A00306">
      <w:pPr>
        <w:tabs>
          <w:tab w:val="left" w:pos="2552"/>
        </w:tabs>
        <w:ind w:firstLine="567"/>
        <w:jc w:val="center"/>
        <w:rPr>
          <w:color w:val="000000"/>
        </w:rPr>
      </w:pPr>
      <w:r>
        <w:rPr>
          <w:color w:val="000000"/>
          <w:sz w:val="28"/>
          <w:szCs w:val="28"/>
        </w:rPr>
        <w:t>2015</w:t>
      </w:r>
    </w:p>
    <w:p w:rsidR="00A00306" w:rsidRPr="00DE185B" w:rsidRDefault="00A00306" w:rsidP="00A00306">
      <w:pPr>
        <w:tabs>
          <w:tab w:val="left" w:pos="2552"/>
        </w:tabs>
        <w:jc w:val="both"/>
        <w:rPr>
          <w:b/>
          <w:color w:val="000000"/>
          <w:sz w:val="28"/>
          <w:szCs w:val="28"/>
        </w:rPr>
      </w:pPr>
      <w:r w:rsidRPr="00DE185B">
        <w:rPr>
          <w:b/>
          <w:color w:val="000000"/>
          <w:sz w:val="28"/>
          <w:szCs w:val="28"/>
        </w:rPr>
        <w:lastRenderedPageBreak/>
        <w:t>УДК    658</w:t>
      </w:r>
    </w:p>
    <w:p w:rsidR="00A00306" w:rsidRPr="00DE185B" w:rsidRDefault="00A00306" w:rsidP="00A00306">
      <w:pPr>
        <w:tabs>
          <w:tab w:val="left" w:pos="2552"/>
        </w:tabs>
        <w:ind w:firstLine="567"/>
        <w:jc w:val="both"/>
        <w:rPr>
          <w:color w:val="000000"/>
          <w:sz w:val="28"/>
          <w:szCs w:val="28"/>
        </w:rPr>
      </w:pPr>
    </w:p>
    <w:p w:rsidR="006236BC" w:rsidRPr="006236BC" w:rsidRDefault="00A00306" w:rsidP="006236BC">
      <w:pPr>
        <w:jc w:val="both"/>
        <w:rPr>
          <w:sz w:val="28"/>
          <w:szCs w:val="28"/>
        </w:rPr>
      </w:pPr>
      <w:r w:rsidRPr="006236BC">
        <w:rPr>
          <w:sz w:val="28"/>
          <w:szCs w:val="28"/>
        </w:rPr>
        <w:t xml:space="preserve">Методические указания  к </w:t>
      </w:r>
      <w:r w:rsidR="006236BC" w:rsidRPr="006236BC">
        <w:rPr>
          <w:sz w:val="28"/>
        </w:rPr>
        <w:t>выполнению технико-экономического обоснов</w:t>
      </w:r>
      <w:r w:rsidR="006236BC" w:rsidRPr="006236BC">
        <w:rPr>
          <w:sz w:val="28"/>
        </w:rPr>
        <w:t>а</w:t>
      </w:r>
      <w:r w:rsidR="006236BC" w:rsidRPr="006236BC">
        <w:rPr>
          <w:sz w:val="28"/>
        </w:rPr>
        <w:t>ния дипломных проектов бакалавра и магистра для студентов специальн</w:t>
      </w:r>
      <w:r w:rsidR="006236BC" w:rsidRPr="006236BC">
        <w:rPr>
          <w:sz w:val="28"/>
        </w:rPr>
        <w:t>о</w:t>
      </w:r>
      <w:r w:rsidR="006236BC" w:rsidRPr="006236BC">
        <w:rPr>
          <w:sz w:val="28"/>
        </w:rPr>
        <w:t>стей: 09.03.02-</w:t>
      </w:r>
      <w:r w:rsidR="006236BC" w:rsidRPr="006236BC">
        <w:rPr>
          <w:sz w:val="28"/>
          <w:szCs w:val="28"/>
        </w:rPr>
        <w:t>«Информационные системы и технологии»,</w:t>
      </w:r>
    </w:p>
    <w:p w:rsidR="00A00306" w:rsidRPr="00740D7B" w:rsidRDefault="006236BC" w:rsidP="006236BC">
      <w:pPr>
        <w:jc w:val="both"/>
        <w:rPr>
          <w:sz w:val="28"/>
          <w:szCs w:val="28"/>
        </w:rPr>
      </w:pPr>
      <w:r w:rsidRPr="006236BC">
        <w:rPr>
          <w:sz w:val="28"/>
          <w:szCs w:val="28"/>
        </w:rPr>
        <w:t>26.05.07-«Эксплуатация судового электрооборудования и средств автомат</w:t>
      </w:r>
      <w:r w:rsidRPr="006236BC">
        <w:rPr>
          <w:sz w:val="28"/>
          <w:szCs w:val="28"/>
        </w:rPr>
        <w:t>и</w:t>
      </w:r>
      <w:r w:rsidRPr="006236BC">
        <w:rPr>
          <w:sz w:val="28"/>
          <w:szCs w:val="28"/>
        </w:rPr>
        <w:t xml:space="preserve">ки», 13.04.02-«Электроэнергетика и электротехника» всех форм обучения </w:t>
      </w:r>
      <w:r w:rsidR="00A00306" w:rsidRPr="006236BC">
        <w:rPr>
          <w:sz w:val="28"/>
          <w:szCs w:val="28"/>
        </w:rPr>
        <w:t>/ СГУ;  сост. Г.А. Раздобреева</w:t>
      </w:r>
      <w:r w:rsidRPr="006236BC">
        <w:rPr>
          <w:sz w:val="28"/>
          <w:szCs w:val="28"/>
        </w:rPr>
        <w:t>, Н.В.Юрченко</w:t>
      </w:r>
      <w:r w:rsidR="00A00306" w:rsidRPr="006236BC">
        <w:rPr>
          <w:sz w:val="28"/>
          <w:szCs w:val="28"/>
        </w:rPr>
        <w:t xml:space="preserve">. - Севастополь: Изд-во СГУ, 2015, – </w:t>
      </w:r>
      <w:r w:rsidR="00740D7B" w:rsidRPr="00740D7B">
        <w:rPr>
          <w:sz w:val="28"/>
          <w:szCs w:val="28"/>
        </w:rPr>
        <w:t>36</w:t>
      </w:r>
      <w:r w:rsidR="00A00306" w:rsidRPr="00740D7B">
        <w:rPr>
          <w:sz w:val="28"/>
          <w:szCs w:val="28"/>
        </w:rPr>
        <w:t xml:space="preserve"> с.</w:t>
      </w:r>
    </w:p>
    <w:p w:rsidR="00A00306" w:rsidRPr="006236BC" w:rsidRDefault="00A00306" w:rsidP="00A00306">
      <w:pPr>
        <w:pStyle w:val="a5"/>
        <w:tabs>
          <w:tab w:val="left" w:pos="2552"/>
        </w:tabs>
        <w:ind w:firstLine="567"/>
        <w:rPr>
          <w:sz w:val="28"/>
          <w:szCs w:val="28"/>
        </w:rPr>
      </w:pPr>
    </w:p>
    <w:p w:rsidR="000B7394" w:rsidRDefault="000B7394" w:rsidP="000B7394">
      <w:pPr>
        <w:pStyle w:val="a5"/>
        <w:tabs>
          <w:tab w:val="left" w:pos="2552"/>
        </w:tabs>
        <w:ind w:firstLine="567"/>
        <w:rPr>
          <w:color w:val="000000"/>
          <w:sz w:val="28"/>
          <w:szCs w:val="28"/>
        </w:rPr>
      </w:pPr>
    </w:p>
    <w:p w:rsidR="000B7394" w:rsidRPr="003302C0" w:rsidRDefault="000B7394" w:rsidP="003302C0">
      <w:pPr>
        <w:pStyle w:val="a5"/>
        <w:tabs>
          <w:tab w:val="left" w:pos="2552"/>
        </w:tabs>
        <w:ind w:firstLine="567"/>
        <w:rPr>
          <w:sz w:val="28"/>
          <w:szCs w:val="28"/>
        </w:rPr>
      </w:pPr>
      <w:r w:rsidRPr="003302C0">
        <w:rPr>
          <w:sz w:val="28"/>
          <w:szCs w:val="28"/>
        </w:rPr>
        <w:t>Методические указания подготовлены с целью оказания помощи ст</w:t>
      </w:r>
      <w:r w:rsidRPr="003302C0">
        <w:rPr>
          <w:sz w:val="28"/>
          <w:szCs w:val="28"/>
        </w:rPr>
        <w:t>у</w:t>
      </w:r>
      <w:r w:rsidRPr="003302C0">
        <w:rPr>
          <w:sz w:val="28"/>
          <w:szCs w:val="28"/>
        </w:rPr>
        <w:t xml:space="preserve">дентам при </w:t>
      </w:r>
      <w:r w:rsidR="006236BC" w:rsidRPr="003302C0">
        <w:rPr>
          <w:sz w:val="28"/>
          <w:szCs w:val="28"/>
        </w:rPr>
        <w:t>выполнении технико-экономического обоснования</w:t>
      </w:r>
      <w:r w:rsidR="003302C0" w:rsidRPr="003302C0">
        <w:rPr>
          <w:sz w:val="28"/>
        </w:rPr>
        <w:t xml:space="preserve"> дипломных проектов бакалавра и магистра</w:t>
      </w:r>
      <w:r w:rsidR="003302C0">
        <w:rPr>
          <w:sz w:val="28"/>
        </w:rPr>
        <w:t>.</w:t>
      </w:r>
    </w:p>
    <w:p w:rsidR="00A00306" w:rsidRDefault="00A00306" w:rsidP="00A00306">
      <w:pPr>
        <w:pStyle w:val="a5"/>
        <w:tabs>
          <w:tab w:val="left" w:pos="2552"/>
        </w:tabs>
        <w:ind w:firstLine="567"/>
        <w:rPr>
          <w:color w:val="000000"/>
          <w:sz w:val="28"/>
          <w:szCs w:val="28"/>
        </w:rPr>
      </w:pPr>
    </w:p>
    <w:p w:rsidR="003302C0" w:rsidRPr="00DE185B" w:rsidRDefault="003302C0" w:rsidP="00A00306">
      <w:pPr>
        <w:pStyle w:val="a5"/>
        <w:tabs>
          <w:tab w:val="left" w:pos="2552"/>
        </w:tabs>
        <w:ind w:firstLine="567"/>
        <w:rPr>
          <w:color w:val="000000"/>
          <w:sz w:val="28"/>
          <w:szCs w:val="28"/>
        </w:rPr>
      </w:pPr>
    </w:p>
    <w:p w:rsidR="00A00306" w:rsidRPr="00DE185B" w:rsidRDefault="00A00306" w:rsidP="00A00306">
      <w:pPr>
        <w:pStyle w:val="a5"/>
        <w:tabs>
          <w:tab w:val="left" w:pos="2552"/>
        </w:tabs>
        <w:ind w:firstLine="567"/>
        <w:rPr>
          <w:color w:val="000000"/>
          <w:sz w:val="28"/>
          <w:szCs w:val="28"/>
        </w:rPr>
      </w:pPr>
    </w:p>
    <w:p w:rsidR="00A00306" w:rsidRDefault="00A00306" w:rsidP="00A00306">
      <w:pPr>
        <w:pStyle w:val="a5"/>
        <w:tabs>
          <w:tab w:val="left" w:pos="2552"/>
        </w:tabs>
        <w:ind w:firstLine="567"/>
        <w:rPr>
          <w:color w:val="000000"/>
          <w:sz w:val="28"/>
          <w:szCs w:val="28"/>
        </w:rPr>
      </w:pPr>
    </w:p>
    <w:p w:rsidR="003302C0" w:rsidRPr="00DE185B" w:rsidRDefault="003302C0" w:rsidP="00A00306">
      <w:pPr>
        <w:pStyle w:val="a5"/>
        <w:tabs>
          <w:tab w:val="left" w:pos="2552"/>
        </w:tabs>
        <w:ind w:firstLine="567"/>
        <w:rPr>
          <w:color w:val="000000"/>
          <w:sz w:val="28"/>
          <w:szCs w:val="28"/>
        </w:rPr>
      </w:pPr>
    </w:p>
    <w:p w:rsidR="00A00306" w:rsidRPr="000B7394" w:rsidRDefault="00A00306" w:rsidP="00A00306">
      <w:pPr>
        <w:pStyle w:val="aff7"/>
        <w:tabs>
          <w:tab w:val="left" w:pos="2552"/>
        </w:tabs>
        <w:ind w:firstLine="567"/>
        <w:jc w:val="both"/>
        <w:rPr>
          <w:color w:val="FF0000"/>
          <w:sz w:val="28"/>
          <w:szCs w:val="28"/>
        </w:rPr>
      </w:pPr>
      <w:r w:rsidRPr="00DE185B">
        <w:rPr>
          <w:color w:val="000000"/>
          <w:sz w:val="28"/>
          <w:szCs w:val="28"/>
        </w:rPr>
        <w:t>Методические указания утверждены на заседании кафедры менед</w:t>
      </w:r>
      <w:r w:rsidRPr="00DE185B">
        <w:rPr>
          <w:color w:val="000000"/>
          <w:sz w:val="28"/>
          <w:szCs w:val="28"/>
        </w:rPr>
        <w:t>ж</w:t>
      </w:r>
      <w:r w:rsidRPr="00DE185B">
        <w:rPr>
          <w:color w:val="000000"/>
          <w:sz w:val="28"/>
          <w:szCs w:val="28"/>
        </w:rPr>
        <w:t xml:space="preserve">мента </w:t>
      </w:r>
      <w:r>
        <w:rPr>
          <w:color w:val="000000"/>
          <w:sz w:val="28"/>
          <w:szCs w:val="28"/>
        </w:rPr>
        <w:t>организации, протокол №1</w:t>
      </w:r>
      <w:r w:rsidR="003302C0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 от </w:t>
      </w:r>
      <w:r w:rsidR="003302C0">
        <w:rPr>
          <w:color w:val="000000"/>
          <w:sz w:val="28"/>
          <w:szCs w:val="28"/>
        </w:rPr>
        <w:t xml:space="preserve">8 сентября </w:t>
      </w:r>
      <w:r w:rsidRPr="003302C0">
        <w:rPr>
          <w:sz w:val="28"/>
          <w:szCs w:val="28"/>
        </w:rPr>
        <w:t>2015г.</w:t>
      </w:r>
    </w:p>
    <w:p w:rsidR="00A00306" w:rsidRPr="00DE185B" w:rsidRDefault="00A00306" w:rsidP="00A00306">
      <w:pPr>
        <w:pStyle w:val="aff7"/>
        <w:tabs>
          <w:tab w:val="left" w:pos="2552"/>
        </w:tabs>
        <w:ind w:firstLine="567"/>
        <w:jc w:val="both"/>
        <w:rPr>
          <w:color w:val="000000"/>
          <w:sz w:val="28"/>
          <w:szCs w:val="28"/>
        </w:rPr>
      </w:pPr>
    </w:p>
    <w:p w:rsidR="00A00306" w:rsidRPr="00DE185B" w:rsidRDefault="00A00306" w:rsidP="00A00306">
      <w:pPr>
        <w:pStyle w:val="aff7"/>
        <w:tabs>
          <w:tab w:val="left" w:pos="2552"/>
        </w:tabs>
        <w:ind w:firstLine="567"/>
        <w:jc w:val="both"/>
        <w:rPr>
          <w:color w:val="000000"/>
          <w:sz w:val="28"/>
          <w:szCs w:val="28"/>
        </w:rPr>
      </w:pPr>
    </w:p>
    <w:p w:rsidR="00A00306" w:rsidRPr="003302C0" w:rsidRDefault="00A00306" w:rsidP="00A00306">
      <w:pPr>
        <w:pStyle w:val="aff7"/>
        <w:tabs>
          <w:tab w:val="left" w:pos="2552"/>
        </w:tabs>
        <w:ind w:firstLine="567"/>
        <w:jc w:val="both"/>
        <w:rPr>
          <w:sz w:val="28"/>
          <w:szCs w:val="28"/>
        </w:rPr>
      </w:pPr>
      <w:r w:rsidRPr="003302C0">
        <w:rPr>
          <w:sz w:val="28"/>
          <w:szCs w:val="28"/>
        </w:rPr>
        <w:t>Допущено  учебно-методическим центром СГУ в качестве методич</w:t>
      </w:r>
      <w:r w:rsidRPr="003302C0">
        <w:rPr>
          <w:sz w:val="28"/>
          <w:szCs w:val="28"/>
        </w:rPr>
        <w:t>е</w:t>
      </w:r>
      <w:r w:rsidRPr="003302C0">
        <w:rPr>
          <w:sz w:val="28"/>
          <w:szCs w:val="28"/>
        </w:rPr>
        <w:t>ских указаний.</w:t>
      </w:r>
    </w:p>
    <w:p w:rsidR="00A00306" w:rsidRPr="00DE185B" w:rsidRDefault="00A00306" w:rsidP="00A00306">
      <w:pPr>
        <w:pStyle w:val="aff7"/>
        <w:tabs>
          <w:tab w:val="left" w:pos="2552"/>
        </w:tabs>
        <w:ind w:firstLine="567"/>
        <w:jc w:val="both"/>
        <w:rPr>
          <w:color w:val="000000"/>
          <w:sz w:val="28"/>
          <w:szCs w:val="28"/>
        </w:rPr>
      </w:pPr>
    </w:p>
    <w:p w:rsidR="00A00306" w:rsidRPr="00DE185B" w:rsidRDefault="00A00306" w:rsidP="00A00306">
      <w:pPr>
        <w:pStyle w:val="aff7"/>
        <w:tabs>
          <w:tab w:val="left" w:pos="2552"/>
        </w:tabs>
        <w:ind w:firstLine="567"/>
        <w:jc w:val="both"/>
        <w:rPr>
          <w:color w:val="000000"/>
          <w:sz w:val="28"/>
          <w:szCs w:val="28"/>
        </w:rPr>
      </w:pPr>
    </w:p>
    <w:p w:rsidR="00A00306" w:rsidRPr="00DE185B" w:rsidRDefault="00A00306" w:rsidP="00A00306">
      <w:pPr>
        <w:pStyle w:val="aff7"/>
        <w:tabs>
          <w:tab w:val="left" w:pos="2552"/>
        </w:tabs>
        <w:ind w:firstLine="567"/>
        <w:jc w:val="both"/>
        <w:rPr>
          <w:color w:val="000000"/>
          <w:sz w:val="28"/>
          <w:szCs w:val="28"/>
        </w:rPr>
      </w:pPr>
    </w:p>
    <w:p w:rsidR="00A00306" w:rsidRPr="00DE185B" w:rsidRDefault="00A00306" w:rsidP="00A00306">
      <w:pPr>
        <w:pStyle w:val="aff7"/>
        <w:tabs>
          <w:tab w:val="left" w:pos="2552"/>
        </w:tabs>
        <w:ind w:firstLine="567"/>
        <w:jc w:val="both"/>
        <w:rPr>
          <w:color w:val="000000"/>
          <w:sz w:val="28"/>
          <w:szCs w:val="28"/>
        </w:rPr>
      </w:pPr>
    </w:p>
    <w:p w:rsidR="00A00306" w:rsidRDefault="00A00306" w:rsidP="00A00306">
      <w:pPr>
        <w:pStyle w:val="aff7"/>
        <w:tabs>
          <w:tab w:val="left" w:pos="2552"/>
        </w:tabs>
        <w:ind w:firstLine="567"/>
        <w:jc w:val="both"/>
        <w:rPr>
          <w:color w:val="000000"/>
          <w:sz w:val="28"/>
          <w:szCs w:val="28"/>
        </w:rPr>
      </w:pPr>
    </w:p>
    <w:p w:rsidR="00A00306" w:rsidRDefault="00A00306" w:rsidP="00A00306">
      <w:pPr>
        <w:pStyle w:val="aff7"/>
        <w:tabs>
          <w:tab w:val="left" w:pos="2552"/>
        </w:tabs>
        <w:ind w:firstLine="567"/>
        <w:jc w:val="both"/>
        <w:rPr>
          <w:color w:val="000000"/>
          <w:sz w:val="28"/>
          <w:szCs w:val="28"/>
        </w:rPr>
      </w:pPr>
    </w:p>
    <w:p w:rsidR="000B7394" w:rsidRDefault="000B7394" w:rsidP="00A00306">
      <w:pPr>
        <w:pStyle w:val="aff7"/>
        <w:tabs>
          <w:tab w:val="left" w:pos="2552"/>
        </w:tabs>
        <w:ind w:firstLine="567"/>
        <w:jc w:val="both"/>
        <w:rPr>
          <w:color w:val="000000"/>
          <w:sz w:val="28"/>
          <w:szCs w:val="28"/>
        </w:rPr>
      </w:pPr>
    </w:p>
    <w:p w:rsidR="000B7394" w:rsidRDefault="000B7394" w:rsidP="00A00306">
      <w:pPr>
        <w:pStyle w:val="aff7"/>
        <w:tabs>
          <w:tab w:val="left" w:pos="2552"/>
        </w:tabs>
        <w:ind w:firstLine="567"/>
        <w:jc w:val="both"/>
        <w:rPr>
          <w:color w:val="000000"/>
          <w:sz w:val="28"/>
          <w:szCs w:val="28"/>
        </w:rPr>
      </w:pPr>
    </w:p>
    <w:p w:rsidR="00A00306" w:rsidRPr="00DE185B" w:rsidRDefault="00A00306" w:rsidP="00A00306">
      <w:pPr>
        <w:pStyle w:val="aff7"/>
        <w:tabs>
          <w:tab w:val="left" w:pos="2552"/>
        </w:tabs>
        <w:ind w:firstLine="567"/>
        <w:jc w:val="both"/>
        <w:rPr>
          <w:color w:val="000000"/>
          <w:sz w:val="28"/>
          <w:szCs w:val="28"/>
        </w:rPr>
      </w:pPr>
      <w:r w:rsidRPr="00DE185B">
        <w:rPr>
          <w:color w:val="000000"/>
          <w:sz w:val="28"/>
          <w:szCs w:val="28"/>
        </w:rPr>
        <w:t>Рецензент:</w:t>
      </w:r>
      <w:r w:rsidR="009051FC">
        <w:rPr>
          <w:color w:val="000000"/>
          <w:sz w:val="28"/>
          <w:szCs w:val="28"/>
        </w:rPr>
        <w:t xml:space="preserve"> к.т.н.,</w:t>
      </w:r>
      <w:r w:rsidR="00233D6B">
        <w:rPr>
          <w:color w:val="000000"/>
          <w:sz w:val="28"/>
          <w:szCs w:val="28"/>
        </w:rPr>
        <w:t xml:space="preserve"> </w:t>
      </w:r>
      <w:r w:rsidR="009051FC">
        <w:rPr>
          <w:color w:val="000000"/>
          <w:sz w:val="28"/>
          <w:szCs w:val="28"/>
        </w:rPr>
        <w:t xml:space="preserve">доц. каф. МО </w:t>
      </w:r>
      <w:r w:rsidR="00ED6A9B">
        <w:rPr>
          <w:color w:val="000000"/>
          <w:sz w:val="28"/>
          <w:szCs w:val="28"/>
        </w:rPr>
        <w:t xml:space="preserve"> </w:t>
      </w:r>
      <w:r w:rsidR="003302C0">
        <w:rPr>
          <w:color w:val="000000"/>
          <w:sz w:val="28"/>
          <w:szCs w:val="28"/>
        </w:rPr>
        <w:t>Потанина М.В</w:t>
      </w:r>
      <w:r w:rsidRPr="00DE185B">
        <w:rPr>
          <w:color w:val="000000"/>
          <w:sz w:val="28"/>
          <w:szCs w:val="28"/>
        </w:rPr>
        <w:t>.</w:t>
      </w:r>
    </w:p>
    <w:p w:rsidR="007F5388" w:rsidRDefault="007F5388" w:rsidP="007F5388">
      <w:pPr>
        <w:spacing w:line="360" w:lineRule="auto"/>
        <w:jc w:val="center"/>
        <w:rPr>
          <w:b/>
          <w:bCs/>
          <w:sz w:val="28"/>
        </w:rPr>
      </w:pPr>
    </w:p>
    <w:p w:rsidR="008B25BE" w:rsidRDefault="008B25BE" w:rsidP="00B32441">
      <w:pPr>
        <w:pStyle w:val="a5"/>
        <w:widowControl w:val="0"/>
        <w:spacing w:after="0"/>
        <w:ind w:firstLine="743"/>
        <w:jc w:val="both"/>
        <w:rPr>
          <w:color w:val="C00000"/>
          <w:sz w:val="28"/>
          <w:szCs w:val="28"/>
        </w:rPr>
      </w:pPr>
    </w:p>
    <w:p w:rsidR="008B25BE" w:rsidRPr="00EB7305" w:rsidRDefault="008B25BE" w:rsidP="008B25BE">
      <w:pPr>
        <w:jc w:val="center"/>
        <w:rPr>
          <w:b/>
          <w:sz w:val="28"/>
          <w:szCs w:val="28"/>
        </w:rPr>
      </w:pPr>
      <w:r w:rsidRPr="00EB7305">
        <w:rPr>
          <w:b/>
          <w:sz w:val="28"/>
          <w:szCs w:val="28"/>
        </w:rPr>
        <w:lastRenderedPageBreak/>
        <w:t>СОДЕРЖАНИЕ</w:t>
      </w:r>
    </w:p>
    <w:p w:rsidR="008B25BE" w:rsidRPr="00EB7305" w:rsidRDefault="008B25BE" w:rsidP="008B25BE">
      <w:pPr>
        <w:jc w:val="center"/>
        <w:rPr>
          <w:b/>
          <w:sz w:val="28"/>
          <w:szCs w:val="28"/>
        </w:rPr>
      </w:pPr>
    </w:p>
    <w:tbl>
      <w:tblPr>
        <w:tblW w:w="1003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/>
      </w:tblPr>
      <w:tblGrid>
        <w:gridCol w:w="9322"/>
        <w:gridCol w:w="709"/>
      </w:tblGrid>
      <w:tr w:rsidR="008B25BE" w:rsidRPr="00EB7305" w:rsidTr="009C50DC">
        <w:tc>
          <w:tcPr>
            <w:tcW w:w="9322" w:type="dxa"/>
          </w:tcPr>
          <w:p w:rsidR="008B25BE" w:rsidRPr="00110DB9" w:rsidRDefault="008B25BE" w:rsidP="00110DB9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>Введение ………………………………………………………..….………</w:t>
            </w:r>
            <w:r w:rsidR="001E3C06" w:rsidRPr="00110DB9">
              <w:rPr>
                <w:sz w:val="28"/>
                <w:szCs w:val="28"/>
              </w:rPr>
              <w:t>…….</w:t>
            </w:r>
          </w:p>
        </w:tc>
        <w:tc>
          <w:tcPr>
            <w:tcW w:w="709" w:type="dxa"/>
          </w:tcPr>
          <w:p w:rsidR="008B25BE" w:rsidRPr="00EB7305" w:rsidRDefault="0024296D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B25BE" w:rsidRPr="00EB7305" w:rsidTr="009C50DC">
        <w:tc>
          <w:tcPr>
            <w:tcW w:w="9322" w:type="dxa"/>
          </w:tcPr>
          <w:p w:rsidR="008B25BE" w:rsidRPr="00110DB9" w:rsidRDefault="001E3C06" w:rsidP="00E74100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 xml:space="preserve">1.  </w:t>
            </w:r>
            <w:r w:rsidR="00C10FF7" w:rsidRPr="00110DB9">
              <w:rPr>
                <w:sz w:val="28"/>
                <w:szCs w:val="28"/>
              </w:rPr>
              <w:t>Маркетинговые</w:t>
            </w:r>
            <w:r w:rsidR="00736F2A" w:rsidRPr="00110DB9">
              <w:rPr>
                <w:sz w:val="28"/>
                <w:szCs w:val="28"/>
              </w:rPr>
              <w:t xml:space="preserve"> исследования рынка информационных технологий</w:t>
            </w:r>
            <w:r w:rsidR="00C95BF7" w:rsidRPr="00110DB9">
              <w:rPr>
                <w:sz w:val="28"/>
                <w:szCs w:val="28"/>
              </w:rPr>
              <w:t>…</w:t>
            </w:r>
            <w:r w:rsidRPr="00110DB9">
              <w:rPr>
                <w:sz w:val="28"/>
                <w:szCs w:val="28"/>
              </w:rPr>
              <w:t>…</w:t>
            </w:r>
            <w:r w:rsidR="00E74100">
              <w:rPr>
                <w:sz w:val="28"/>
                <w:szCs w:val="28"/>
              </w:rPr>
              <w:t>..</w:t>
            </w:r>
          </w:p>
        </w:tc>
        <w:tc>
          <w:tcPr>
            <w:tcW w:w="709" w:type="dxa"/>
          </w:tcPr>
          <w:p w:rsidR="008B25BE" w:rsidRPr="00EB7305" w:rsidRDefault="009201BA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27310" w:rsidRPr="00EB7305" w:rsidTr="009C50DC">
        <w:tc>
          <w:tcPr>
            <w:tcW w:w="9322" w:type="dxa"/>
          </w:tcPr>
          <w:p w:rsidR="00727310" w:rsidRPr="00110DB9" w:rsidRDefault="001E3C06" w:rsidP="00110DB9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 xml:space="preserve">2. </w:t>
            </w:r>
            <w:r w:rsidR="00727310" w:rsidRPr="00110DB9">
              <w:rPr>
                <w:sz w:val="28"/>
                <w:szCs w:val="28"/>
              </w:rPr>
              <w:t>Экономическое обоснование проектного  решения</w:t>
            </w:r>
            <w:r w:rsidR="00C95BF7" w:rsidRPr="00110DB9">
              <w:rPr>
                <w:sz w:val="28"/>
                <w:szCs w:val="28"/>
              </w:rPr>
              <w:t>................................</w:t>
            </w:r>
            <w:r w:rsidRPr="00110DB9">
              <w:rPr>
                <w:sz w:val="28"/>
                <w:szCs w:val="28"/>
              </w:rPr>
              <w:t>.......</w:t>
            </w:r>
          </w:p>
        </w:tc>
        <w:tc>
          <w:tcPr>
            <w:tcW w:w="709" w:type="dxa"/>
          </w:tcPr>
          <w:p w:rsidR="00727310" w:rsidRPr="00EB7305" w:rsidRDefault="006434FA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B25BE" w:rsidRPr="00EB7305" w:rsidTr="009C50DC">
        <w:tc>
          <w:tcPr>
            <w:tcW w:w="9322" w:type="dxa"/>
          </w:tcPr>
          <w:p w:rsidR="008B25BE" w:rsidRPr="00110DB9" w:rsidRDefault="008B25BE" w:rsidP="00E74100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>2.</w:t>
            </w:r>
            <w:r w:rsidR="00C95BF7" w:rsidRPr="00110DB9">
              <w:rPr>
                <w:sz w:val="28"/>
                <w:szCs w:val="28"/>
              </w:rPr>
              <w:t>1</w:t>
            </w:r>
            <w:r w:rsidR="00E74100">
              <w:rPr>
                <w:sz w:val="28"/>
                <w:szCs w:val="28"/>
              </w:rPr>
              <w:t xml:space="preserve">. </w:t>
            </w:r>
            <w:r w:rsidR="001E3C06" w:rsidRPr="00110DB9">
              <w:rPr>
                <w:sz w:val="28"/>
                <w:szCs w:val="28"/>
              </w:rPr>
              <w:t xml:space="preserve"> </w:t>
            </w:r>
            <w:r w:rsidR="00C95BF7" w:rsidRPr="00110DB9">
              <w:rPr>
                <w:sz w:val="28"/>
                <w:szCs w:val="28"/>
              </w:rPr>
              <w:t>Виды эффективности производства</w:t>
            </w:r>
            <w:r w:rsidRPr="00110DB9">
              <w:rPr>
                <w:sz w:val="28"/>
                <w:szCs w:val="28"/>
              </w:rPr>
              <w:t>………………………………………</w:t>
            </w:r>
            <w:r w:rsidR="00E74100">
              <w:rPr>
                <w:sz w:val="28"/>
                <w:szCs w:val="28"/>
              </w:rPr>
              <w:t>.</w:t>
            </w:r>
          </w:p>
        </w:tc>
        <w:tc>
          <w:tcPr>
            <w:tcW w:w="709" w:type="dxa"/>
          </w:tcPr>
          <w:p w:rsidR="008B25BE" w:rsidRDefault="008E4EC9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B25BE" w:rsidRPr="00EB7305" w:rsidTr="009C50DC">
        <w:tc>
          <w:tcPr>
            <w:tcW w:w="9322" w:type="dxa"/>
          </w:tcPr>
          <w:p w:rsidR="008B25BE" w:rsidRPr="00110DB9" w:rsidRDefault="008B25BE" w:rsidP="00E74100">
            <w:pPr>
              <w:rPr>
                <w:sz w:val="28"/>
                <w:szCs w:val="28"/>
                <w:lang w:eastAsia="zh-CN"/>
              </w:rPr>
            </w:pPr>
            <w:r w:rsidRPr="00110DB9">
              <w:rPr>
                <w:sz w:val="28"/>
                <w:szCs w:val="28"/>
                <w:lang w:eastAsia="zh-CN"/>
              </w:rPr>
              <w:t>2.</w:t>
            </w:r>
            <w:r w:rsidR="001B786A" w:rsidRPr="00110DB9">
              <w:rPr>
                <w:sz w:val="28"/>
                <w:szCs w:val="28"/>
                <w:lang w:eastAsia="zh-CN"/>
              </w:rPr>
              <w:t>2</w:t>
            </w:r>
            <w:r w:rsidR="00E74100">
              <w:rPr>
                <w:sz w:val="28"/>
                <w:szCs w:val="28"/>
                <w:lang w:eastAsia="zh-CN"/>
              </w:rPr>
              <w:t xml:space="preserve">. </w:t>
            </w:r>
            <w:r w:rsidR="001E3C06" w:rsidRPr="00110DB9">
              <w:rPr>
                <w:sz w:val="28"/>
                <w:szCs w:val="28"/>
                <w:lang w:eastAsia="zh-CN"/>
              </w:rPr>
              <w:t xml:space="preserve"> </w:t>
            </w:r>
            <w:r w:rsidR="001B786A" w:rsidRPr="00110DB9">
              <w:rPr>
                <w:sz w:val="28"/>
                <w:szCs w:val="28"/>
                <w:lang w:eastAsia="zh-CN"/>
              </w:rPr>
              <w:t>Выбор и обоснование методики расчета экономической эффективн</w:t>
            </w:r>
            <w:r w:rsidR="001B786A" w:rsidRPr="00110DB9">
              <w:rPr>
                <w:sz w:val="28"/>
                <w:szCs w:val="28"/>
                <w:lang w:eastAsia="zh-CN"/>
              </w:rPr>
              <w:t>о</w:t>
            </w:r>
            <w:r w:rsidR="001B786A" w:rsidRPr="00110DB9">
              <w:rPr>
                <w:sz w:val="28"/>
                <w:szCs w:val="28"/>
                <w:lang w:eastAsia="zh-CN"/>
              </w:rPr>
              <w:t xml:space="preserve">сти </w:t>
            </w:r>
            <w:r w:rsidR="00E74100">
              <w:rPr>
                <w:sz w:val="28"/>
                <w:szCs w:val="28"/>
                <w:lang w:eastAsia="zh-CN"/>
              </w:rPr>
              <w:t>п</w:t>
            </w:r>
            <w:r w:rsidR="001B786A" w:rsidRPr="00110DB9">
              <w:rPr>
                <w:sz w:val="28"/>
                <w:szCs w:val="28"/>
                <w:lang w:eastAsia="zh-CN"/>
              </w:rPr>
              <w:t>рое</w:t>
            </w:r>
            <w:r w:rsidR="00E74100">
              <w:rPr>
                <w:sz w:val="28"/>
                <w:szCs w:val="28"/>
                <w:lang w:eastAsia="zh-CN"/>
              </w:rPr>
              <w:t>кт</w:t>
            </w:r>
            <w:r w:rsidR="001B786A" w:rsidRPr="00110DB9">
              <w:rPr>
                <w:sz w:val="28"/>
                <w:szCs w:val="28"/>
                <w:lang w:eastAsia="zh-CN"/>
              </w:rPr>
              <w:t>а………………………………………………………………………</w:t>
            </w:r>
            <w:r w:rsidR="00E74100">
              <w:rPr>
                <w:sz w:val="28"/>
                <w:szCs w:val="28"/>
                <w:lang w:eastAsia="zh-CN"/>
              </w:rPr>
              <w:t>.</w:t>
            </w:r>
          </w:p>
        </w:tc>
        <w:tc>
          <w:tcPr>
            <w:tcW w:w="709" w:type="dxa"/>
          </w:tcPr>
          <w:p w:rsidR="008B25BE" w:rsidRPr="00EB7305" w:rsidRDefault="008E4EC9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B25BE" w:rsidRPr="00EB7305" w:rsidTr="009C50DC">
        <w:tc>
          <w:tcPr>
            <w:tcW w:w="9322" w:type="dxa"/>
          </w:tcPr>
          <w:p w:rsidR="008B25BE" w:rsidRPr="00110DB9" w:rsidRDefault="001E3C06" w:rsidP="00110DB9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>3. Расчет экономической эффективности проектного решения……………...</w:t>
            </w:r>
          </w:p>
        </w:tc>
        <w:tc>
          <w:tcPr>
            <w:tcW w:w="709" w:type="dxa"/>
          </w:tcPr>
          <w:p w:rsidR="008B25BE" w:rsidRPr="00EB7305" w:rsidRDefault="00FA50EE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8B25BE" w:rsidRPr="00770FA3" w:rsidTr="009C50DC">
        <w:tc>
          <w:tcPr>
            <w:tcW w:w="9322" w:type="dxa"/>
          </w:tcPr>
          <w:p w:rsidR="008B25BE" w:rsidRPr="00110DB9" w:rsidRDefault="001E3C06" w:rsidP="00110DB9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>3.1 Расчет затрат на разработку информационных технологий………………</w:t>
            </w:r>
          </w:p>
        </w:tc>
        <w:tc>
          <w:tcPr>
            <w:tcW w:w="709" w:type="dxa"/>
          </w:tcPr>
          <w:p w:rsidR="008B25BE" w:rsidRDefault="00FA50EE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8B25BE" w:rsidRPr="00EB7305" w:rsidTr="009C50DC">
        <w:tc>
          <w:tcPr>
            <w:tcW w:w="9322" w:type="dxa"/>
          </w:tcPr>
          <w:p w:rsidR="008B25BE" w:rsidRPr="00110DB9" w:rsidRDefault="00973214" w:rsidP="00110DB9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>3.2 Расчет капиталовложений на внедрение информационных технологий</w:t>
            </w:r>
            <w:r w:rsidR="00A65129" w:rsidRPr="00110DB9">
              <w:rPr>
                <w:sz w:val="28"/>
                <w:szCs w:val="28"/>
              </w:rPr>
              <w:t>...</w:t>
            </w:r>
          </w:p>
        </w:tc>
        <w:tc>
          <w:tcPr>
            <w:tcW w:w="709" w:type="dxa"/>
          </w:tcPr>
          <w:p w:rsidR="008B25BE" w:rsidRPr="00EB7305" w:rsidRDefault="00FA50EE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8B25BE" w:rsidRPr="00EB7305" w:rsidTr="009C50DC">
        <w:tc>
          <w:tcPr>
            <w:tcW w:w="9322" w:type="dxa"/>
          </w:tcPr>
          <w:p w:rsidR="008B25BE" w:rsidRPr="00110DB9" w:rsidRDefault="004C57D6" w:rsidP="00110DB9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>3.3 Расчет эксплуатационных затрат при использовании информационных технологий………………………………………………………………………</w:t>
            </w:r>
            <w:r w:rsidR="006D7F12" w:rsidRPr="00110DB9">
              <w:rPr>
                <w:sz w:val="28"/>
                <w:szCs w:val="28"/>
              </w:rPr>
              <w:t>..</w:t>
            </w:r>
          </w:p>
        </w:tc>
        <w:tc>
          <w:tcPr>
            <w:tcW w:w="709" w:type="dxa"/>
          </w:tcPr>
          <w:p w:rsidR="008B25BE" w:rsidRPr="00EB7305" w:rsidRDefault="00FA50EE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8B25BE" w:rsidRPr="00EB7305" w:rsidTr="009C50DC">
        <w:tc>
          <w:tcPr>
            <w:tcW w:w="9322" w:type="dxa"/>
          </w:tcPr>
          <w:p w:rsidR="008B25BE" w:rsidRPr="00110DB9" w:rsidRDefault="006D7F12" w:rsidP="00110DB9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>3.4 Расчет основных показателей экономической эффективности…………...</w:t>
            </w:r>
          </w:p>
        </w:tc>
        <w:tc>
          <w:tcPr>
            <w:tcW w:w="709" w:type="dxa"/>
          </w:tcPr>
          <w:p w:rsidR="008B25BE" w:rsidRPr="00EB7305" w:rsidRDefault="00FA50EE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8B25BE" w:rsidRPr="00EB7305" w:rsidTr="009C50DC">
        <w:tc>
          <w:tcPr>
            <w:tcW w:w="9322" w:type="dxa"/>
          </w:tcPr>
          <w:p w:rsidR="008B25BE" w:rsidRPr="00110DB9" w:rsidRDefault="001F225C" w:rsidP="00110DB9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>Список литературы………………………………………………………………</w:t>
            </w:r>
          </w:p>
        </w:tc>
        <w:tc>
          <w:tcPr>
            <w:tcW w:w="709" w:type="dxa"/>
          </w:tcPr>
          <w:p w:rsidR="008B25BE" w:rsidRPr="00EB7305" w:rsidRDefault="00FA50EE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052BC3" w:rsidRPr="00EB7305" w:rsidTr="009C50DC">
        <w:tc>
          <w:tcPr>
            <w:tcW w:w="9322" w:type="dxa"/>
          </w:tcPr>
          <w:p w:rsidR="00052BC3" w:rsidRPr="00110DB9" w:rsidRDefault="00052BC3" w:rsidP="00110DB9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>Приложение 1.</w:t>
            </w:r>
            <w:r w:rsidR="00525D41" w:rsidRPr="00110DB9">
              <w:rPr>
                <w:b/>
                <w:sz w:val="28"/>
                <w:szCs w:val="28"/>
              </w:rPr>
              <w:t xml:space="preserve"> </w:t>
            </w:r>
            <w:r w:rsidR="00525D41" w:rsidRPr="00110DB9">
              <w:rPr>
                <w:sz w:val="28"/>
                <w:szCs w:val="28"/>
              </w:rPr>
              <w:t>Пример содержания экономической части ДП</w:t>
            </w:r>
            <w:r w:rsidRPr="00110DB9">
              <w:rPr>
                <w:sz w:val="28"/>
                <w:szCs w:val="28"/>
              </w:rPr>
              <w:t xml:space="preserve"> </w:t>
            </w:r>
            <w:r w:rsidRPr="00110DB9">
              <w:rPr>
                <w:color w:val="000000"/>
                <w:sz w:val="28"/>
                <w:szCs w:val="28"/>
              </w:rPr>
              <w:t>……..……...</w:t>
            </w:r>
            <w:r w:rsidR="00525D41" w:rsidRPr="00110DB9">
              <w:rPr>
                <w:color w:val="000000"/>
                <w:sz w:val="28"/>
                <w:szCs w:val="28"/>
              </w:rPr>
              <w:t>..</w:t>
            </w:r>
          </w:p>
        </w:tc>
        <w:tc>
          <w:tcPr>
            <w:tcW w:w="709" w:type="dxa"/>
          </w:tcPr>
          <w:p w:rsidR="00052BC3" w:rsidRPr="00EB7305" w:rsidRDefault="00FA50EE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052BC3" w:rsidRPr="00EB7305" w:rsidTr="009C50DC">
        <w:tc>
          <w:tcPr>
            <w:tcW w:w="9322" w:type="dxa"/>
          </w:tcPr>
          <w:p w:rsidR="00052BC3" w:rsidRPr="00110DB9" w:rsidRDefault="00052BC3" w:rsidP="00110DB9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 xml:space="preserve">Приложение </w:t>
            </w:r>
            <w:r w:rsidR="005734BC" w:rsidRPr="004750F3">
              <w:rPr>
                <w:sz w:val="28"/>
                <w:szCs w:val="28"/>
              </w:rPr>
              <w:t>2</w:t>
            </w:r>
            <w:r w:rsidRPr="00110DB9">
              <w:rPr>
                <w:sz w:val="28"/>
                <w:szCs w:val="28"/>
              </w:rPr>
              <w:t>.</w:t>
            </w:r>
            <w:r w:rsidR="005734BC" w:rsidRPr="00110DB9">
              <w:rPr>
                <w:b/>
                <w:sz w:val="28"/>
                <w:szCs w:val="28"/>
              </w:rPr>
              <w:t xml:space="preserve"> </w:t>
            </w:r>
            <w:r w:rsidR="00525D41" w:rsidRPr="00110DB9">
              <w:rPr>
                <w:rFonts w:eastAsia="MS Mincho"/>
                <w:bCs/>
                <w:sz w:val="28"/>
                <w:szCs w:val="28"/>
              </w:rPr>
              <w:t>Примеры представления исходных данных в ДП…………..</w:t>
            </w:r>
          </w:p>
        </w:tc>
        <w:tc>
          <w:tcPr>
            <w:tcW w:w="709" w:type="dxa"/>
          </w:tcPr>
          <w:p w:rsidR="00052BC3" w:rsidRPr="00EB7305" w:rsidRDefault="003014B3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052BC3" w:rsidRPr="00EB7305" w:rsidTr="009C50DC">
        <w:tc>
          <w:tcPr>
            <w:tcW w:w="9322" w:type="dxa"/>
          </w:tcPr>
          <w:p w:rsidR="00052BC3" w:rsidRPr="00110DB9" w:rsidRDefault="00052BC3" w:rsidP="00110DB9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>Приложение 3.</w:t>
            </w:r>
            <w:r w:rsidR="005734BC" w:rsidRPr="00110DB9">
              <w:rPr>
                <w:sz w:val="28"/>
                <w:szCs w:val="28"/>
              </w:rPr>
              <w:t xml:space="preserve"> </w:t>
            </w:r>
            <w:r w:rsidR="005734BC" w:rsidRPr="00110DB9">
              <w:rPr>
                <w:bCs/>
                <w:sz w:val="28"/>
                <w:szCs w:val="28"/>
              </w:rPr>
              <w:t>Расчет стоимости машиночаса эксплуатации ЭВМ</w:t>
            </w:r>
            <w:r w:rsidR="005F27C5" w:rsidRPr="00110DB9">
              <w:rPr>
                <w:bCs/>
                <w:sz w:val="28"/>
                <w:szCs w:val="28"/>
              </w:rPr>
              <w:t>………….</w:t>
            </w:r>
          </w:p>
        </w:tc>
        <w:tc>
          <w:tcPr>
            <w:tcW w:w="709" w:type="dxa"/>
          </w:tcPr>
          <w:p w:rsidR="00052BC3" w:rsidRPr="0001183D" w:rsidRDefault="003014B3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052BC3" w:rsidRPr="00EB7305" w:rsidTr="009C50DC">
        <w:tc>
          <w:tcPr>
            <w:tcW w:w="9322" w:type="dxa"/>
          </w:tcPr>
          <w:p w:rsidR="00052BC3" w:rsidRPr="00110DB9" w:rsidRDefault="00052BC3" w:rsidP="00110DB9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>Приложение</w:t>
            </w:r>
            <w:r w:rsidR="00A52D62" w:rsidRPr="00110DB9">
              <w:rPr>
                <w:sz w:val="28"/>
                <w:szCs w:val="28"/>
              </w:rPr>
              <w:t xml:space="preserve"> </w:t>
            </w:r>
            <w:r w:rsidRPr="00110DB9">
              <w:rPr>
                <w:sz w:val="28"/>
                <w:szCs w:val="28"/>
              </w:rPr>
              <w:t xml:space="preserve">4. </w:t>
            </w:r>
            <w:r w:rsidR="00E265EC" w:rsidRPr="00110DB9">
              <w:rPr>
                <w:sz w:val="28"/>
                <w:szCs w:val="28"/>
              </w:rPr>
              <w:t>Примеры расчета затрат на разработку и внедрение инфо</w:t>
            </w:r>
            <w:r w:rsidR="00E265EC" w:rsidRPr="00110DB9">
              <w:rPr>
                <w:sz w:val="28"/>
                <w:szCs w:val="28"/>
              </w:rPr>
              <w:t>р</w:t>
            </w:r>
            <w:r w:rsidR="00E265EC" w:rsidRPr="00110DB9">
              <w:rPr>
                <w:sz w:val="28"/>
                <w:szCs w:val="28"/>
              </w:rPr>
              <w:t>мационных технологий…………………………………………………</w:t>
            </w:r>
          </w:p>
        </w:tc>
        <w:tc>
          <w:tcPr>
            <w:tcW w:w="709" w:type="dxa"/>
          </w:tcPr>
          <w:p w:rsidR="00052BC3" w:rsidRPr="0001183D" w:rsidRDefault="003014B3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052BC3" w:rsidRPr="00EB7305" w:rsidTr="009C50DC">
        <w:tc>
          <w:tcPr>
            <w:tcW w:w="9322" w:type="dxa"/>
          </w:tcPr>
          <w:p w:rsidR="00052BC3" w:rsidRPr="00110DB9" w:rsidRDefault="00A52D62" w:rsidP="00110DB9">
            <w:pPr>
              <w:rPr>
                <w:sz w:val="28"/>
                <w:szCs w:val="28"/>
              </w:rPr>
            </w:pPr>
            <w:r w:rsidRPr="00110DB9">
              <w:rPr>
                <w:sz w:val="28"/>
                <w:szCs w:val="28"/>
              </w:rPr>
              <w:t>Приложение 5. Пример расчета эксплуатационных текущих затрат по пр</w:t>
            </w:r>
            <w:r w:rsidRPr="00110DB9">
              <w:rPr>
                <w:sz w:val="28"/>
                <w:szCs w:val="28"/>
              </w:rPr>
              <w:t>о</w:t>
            </w:r>
            <w:r w:rsidRPr="00110DB9">
              <w:rPr>
                <w:sz w:val="28"/>
                <w:szCs w:val="28"/>
              </w:rPr>
              <w:t>граммному продукту………………………………………………………</w:t>
            </w:r>
          </w:p>
        </w:tc>
        <w:tc>
          <w:tcPr>
            <w:tcW w:w="709" w:type="dxa"/>
          </w:tcPr>
          <w:p w:rsidR="00052BC3" w:rsidRPr="0001183D" w:rsidRDefault="003014B3" w:rsidP="009C5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052BC3" w:rsidRPr="00B4588F" w:rsidTr="009C50DC">
        <w:tc>
          <w:tcPr>
            <w:tcW w:w="9322" w:type="dxa"/>
          </w:tcPr>
          <w:p w:rsidR="00052BC3" w:rsidRPr="00EB7305" w:rsidRDefault="00052BC3" w:rsidP="00C95BF7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52BC3" w:rsidRPr="0001183D" w:rsidRDefault="00052BC3" w:rsidP="009C50DC">
            <w:pPr>
              <w:jc w:val="center"/>
              <w:rPr>
                <w:sz w:val="28"/>
                <w:szCs w:val="28"/>
              </w:rPr>
            </w:pPr>
          </w:p>
        </w:tc>
      </w:tr>
      <w:tr w:rsidR="00052BC3" w:rsidRPr="00B4588F" w:rsidTr="009C50DC">
        <w:tc>
          <w:tcPr>
            <w:tcW w:w="9322" w:type="dxa"/>
          </w:tcPr>
          <w:p w:rsidR="00052BC3" w:rsidRPr="00EB7305" w:rsidRDefault="00052BC3" w:rsidP="00C95BF7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52BC3" w:rsidRPr="00B4588F" w:rsidRDefault="00052BC3" w:rsidP="009C50DC">
            <w:pPr>
              <w:jc w:val="center"/>
              <w:rPr>
                <w:sz w:val="28"/>
                <w:szCs w:val="28"/>
              </w:rPr>
            </w:pPr>
          </w:p>
        </w:tc>
      </w:tr>
      <w:tr w:rsidR="00052BC3" w:rsidRPr="00EB7305" w:rsidTr="009C50DC">
        <w:tc>
          <w:tcPr>
            <w:tcW w:w="9322" w:type="dxa"/>
          </w:tcPr>
          <w:p w:rsidR="00052BC3" w:rsidRPr="00EB7305" w:rsidRDefault="00052BC3" w:rsidP="00C95BF7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52BC3" w:rsidRPr="0076593C" w:rsidRDefault="00052BC3" w:rsidP="009C50DC">
            <w:pPr>
              <w:jc w:val="center"/>
              <w:rPr>
                <w:sz w:val="28"/>
                <w:szCs w:val="28"/>
              </w:rPr>
            </w:pPr>
          </w:p>
        </w:tc>
      </w:tr>
      <w:tr w:rsidR="00052BC3" w:rsidRPr="00B4588F" w:rsidTr="009C50DC">
        <w:tc>
          <w:tcPr>
            <w:tcW w:w="9322" w:type="dxa"/>
          </w:tcPr>
          <w:p w:rsidR="00052BC3" w:rsidRPr="00EB7305" w:rsidRDefault="00052BC3" w:rsidP="00C95BF7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052BC3" w:rsidRPr="0001183D" w:rsidRDefault="00052BC3" w:rsidP="009C50DC">
            <w:pPr>
              <w:jc w:val="center"/>
              <w:rPr>
                <w:sz w:val="28"/>
                <w:szCs w:val="28"/>
              </w:rPr>
            </w:pPr>
          </w:p>
        </w:tc>
      </w:tr>
      <w:tr w:rsidR="00052BC3" w:rsidRPr="00B4588F" w:rsidTr="009C50DC">
        <w:tc>
          <w:tcPr>
            <w:tcW w:w="9322" w:type="dxa"/>
          </w:tcPr>
          <w:p w:rsidR="00052BC3" w:rsidRPr="00EB7305" w:rsidRDefault="00052BC3" w:rsidP="00C95BF7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52BC3" w:rsidRPr="00B4588F" w:rsidRDefault="00052BC3" w:rsidP="009C50DC">
            <w:pPr>
              <w:jc w:val="center"/>
              <w:rPr>
                <w:sz w:val="28"/>
                <w:szCs w:val="28"/>
              </w:rPr>
            </w:pPr>
          </w:p>
        </w:tc>
      </w:tr>
      <w:tr w:rsidR="00052BC3" w:rsidRPr="00B4588F" w:rsidTr="009C50DC">
        <w:tc>
          <w:tcPr>
            <w:tcW w:w="9322" w:type="dxa"/>
          </w:tcPr>
          <w:p w:rsidR="00052BC3" w:rsidRDefault="00052BC3" w:rsidP="00C95BF7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52BC3" w:rsidRPr="0001183D" w:rsidRDefault="00052BC3" w:rsidP="009C50DC">
            <w:pPr>
              <w:jc w:val="center"/>
              <w:rPr>
                <w:sz w:val="28"/>
                <w:szCs w:val="28"/>
              </w:rPr>
            </w:pPr>
          </w:p>
        </w:tc>
      </w:tr>
      <w:tr w:rsidR="00052BC3" w:rsidRPr="00EB7305" w:rsidTr="009C50DC">
        <w:tc>
          <w:tcPr>
            <w:tcW w:w="9322" w:type="dxa"/>
          </w:tcPr>
          <w:p w:rsidR="00052BC3" w:rsidRPr="00EB7305" w:rsidRDefault="00052BC3" w:rsidP="00C95BF7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052BC3" w:rsidRPr="0076593C" w:rsidRDefault="00052BC3" w:rsidP="009C50DC">
            <w:pPr>
              <w:jc w:val="center"/>
              <w:rPr>
                <w:sz w:val="28"/>
                <w:szCs w:val="28"/>
              </w:rPr>
            </w:pPr>
          </w:p>
        </w:tc>
      </w:tr>
      <w:tr w:rsidR="00052BC3" w:rsidRPr="00B4588F" w:rsidTr="009C50DC">
        <w:tc>
          <w:tcPr>
            <w:tcW w:w="9322" w:type="dxa"/>
          </w:tcPr>
          <w:p w:rsidR="00052BC3" w:rsidRPr="00EB7305" w:rsidRDefault="00052BC3" w:rsidP="00C95BF7">
            <w:pPr>
              <w:tabs>
                <w:tab w:val="left" w:pos="142"/>
              </w:tabs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052BC3" w:rsidRPr="00B4588F" w:rsidRDefault="00052BC3" w:rsidP="009C50DC">
            <w:pPr>
              <w:jc w:val="center"/>
              <w:rPr>
                <w:sz w:val="28"/>
                <w:szCs w:val="28"/>
              </w:rPr>
            </w:pPr>
          </w:p>
        </w:tc>
      </w:tr>
      <w:tr w:rsidR="00052BC3" w:rsidRPr="00B4588F" w:rsidTr="009C50DC">
        <w:tc>
          <w:tcPr>
            <w:tcW w:w="9322" w:type="dxa"/>
          </w:tcPr>
          <w:p w:rsidR="00052BC3" w:rsidRDefault="00052BC3" w:rsidP="00C95BF7">
            <w:pPr>
              <w:tabs>
                <w:tab w:val="left" w:pos="0"/>
              </w:tabs>
              <w:rPr>
                <w:color w:val="000000"/>
                <w:sz w:val="28"/>
                <w:szCs w:val="32"/>
              </w:rPr>
            </w:pPr>
          </w:p>
        </w:tc>
        <w:tc>
          <w:tcPr>
            <w:tcW w:w="709" w:type="dxa"/>
            <w:vAlign w:val="bottom"/>
          </w:tcPr>
          <w:p w:rsidR="00052BC3" w:rsidRPr="0001183D" w:rsidRDefault="00052BC3" w:rsidP="009C50DC">
            <w:pPr>
              <w:jc w:val="center"/>
              <w:rPr>
                <w:sz w:val="28"/>
                <w:szCs w:val="28"/>
              </w:rPr>
            </w:pPr>
          </w:p>
        </w:tc>
      </w:tr>
      <w:tr w:rsidR="00052BC3" w:rsidRPr="00B4588F" w:rsidTr="009C50DC">
        <w:tc>
          <w:tcPr>
            <w:tcW w:w="9322" w:type="dxa"/>
          </w:tcPr>
          <w:p w:rsidR="00052BC3" w:rsidRPr="00210654" w:rsidRDefault="00052BC3" w:rsidP="00C95BF7">
            <w:pPr>
              <w:rPr>
                <w:color w:val="000000"/>
                <w:sz w:val="28"/>
                <w:szCs w:val="32"/>
              </w:rPr>
            </w:pPr>
          </w:p>
        </w:tc>
        <w:tc>
          <w:tcPr>
            <w:tcW w:w="709" w:type="dxa"/>
            <w:vAlign w:val="bottom"/>
          </w:tcPr>
          <w:p w:rsidR="00052BC3" w:rsidRPr="0001183D" w:rsidRDefault="00052BC3" w:rsidP="009C50DC">
            <w:pPr>
              <w:jc w:val="center"/>
              <w:rPr>
                <w:sz w:val="28"/>
                <w:szCs w:val="28"/>
              </w:rPr>
            </w:pPr>
          </w:p>
        </w:tc>
      </w:tr>
      <w:tr w:rsidR="00052BC3" w:rsidRPr="00B4588F" w:rsidTr="009C50DC">
        <w:tc>
          <w:tcPr>
            <w:tcW w:w="9322" w:type="dxa"/>
          </w:tcPr>
          <w:p w:rsidR="00052BC3" w:rsidRDefault="00052BC3" w:rsidP="00C95BF7">
            <w:pPr>
              <w:tabs>
                <w:tab w:val="left" w:pos="360"/>
              </w:tabs>
              <w:ind w:left="357" w:hanging="357"/>
              <w:rPr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vAlign w:val="bottom"/>
          </w:tcPr>
          <w:p w:rsidR="00052BC3" w:rsidRPr="00B4588F" w:rsidRDefault="00052BC3" w:rsidP="009C50DC">
            <w:pPr>
              <w:jc w:val="center"/>
              <w:rPr>
                <w:sz w:val="28"/>
                <w:szCs w:val="28"/>
              </w:rPr>
            </w:pPr>
          </w:p>
        </w:tc>
      </w:tr>
      <w:tr w:rsidR="00052BC3" w:rsidRPr="00B4588F" w:rsidTr="009C50DC">
        <w:tc>
          <w:tcPr>
            <w:tcW w:w="9322" w:type="dxa"/>
          </w:tcPr>
          <w:p w:rsidR="00052BC3" w:rsidRPr="00582A33" w:rsidRDefault="00052BC3" w:rsidP="00C95BF7">
            <w:pPr>
              <w:tabs>
                <w:tab w:val="left" w:pos="360"/>
              </w:tabs>
              <w:ind w:left="357" w:hanging="357"/>
              <w:rPr>
                <w:color w:val="000000"/>
                <w:sz w:val="28"/>
                <w:szCs w:val="32"/>
              </w:rPr>
            </w:pPr>
          </w:p>
        </w:tc>
        <w:tc>
          <w:tcPr>
            <w:tcW w:w="709" w:type="dxa"/>
            <w:vAlign w:val="bottom"/>
          </w:tcPr>
          <w:p w:rsidR="00052BC3" w:rsidRPr="00B4588F" w:rsidRDefault="00052BC3" w:rsidP="009C50DC">
            <w:pPr>
              <w:jc w:val="center"/>
              <w:rPr>
                <w:sz w:val="28"/>
                <w:szCs w:val="28"/>
              </w:rPr>
            </w:pPr>
          </w:p>
        </w:tc>
      </w:tr>
      <w:tr w:rsidR="00052BC3" w:rsidRPr="00B4588F" w:rsidTr="009C50DC">
        <w:tc>
          <w:tcPr>
            <w:tcW w:w="9322" w:type="dxa"/>
          </w:tcPr>
          <w:p w:rsidR="00052BC3" w:rsidRPr="00582A33" w:rsidRDefault="00052BC3" w:rsidP="00C95BF7">
            <w:pPr>
              <w:rPr>
                <w:color w:val="000000"/>
                <w:sz w:val="28"/>
                <w:szCs w:val="32"/>
              </w:rPr>
            </w:pPr>
          </w:p>
        </w:tc>
        <w:tc>
          <w:tcPr>
            <w:tcW w:w="709" w:type="dxa"/>
          </w:tcPr>
          <w:p w:rsidR="00052BC3" w:rsidRPr="0001183D" w:rsidRDefault="00052BC3" w:rsidP="009C50DC">
            <w:pPr>
              <w:jc w:val="center"/>
              <w:rPr>
                <w:sz w:val="28"/>
                <w:szCs w:val="28"/>
              </w:rPr>
            </w:pPr>
          </w:p>
        </w:tc>
      </w:tr>
    </w:tbl>
    <w:p w:rsidR="008B25BE" w:rsidRDefault="008B25BE" w:rsidP="00B32441">
      <w:pPr>
        <w:pStyle w:val="a5"/>
        <w:widowControl w:val="0"/>
        <w:spacing w:after="0"/>
        <w:ind w:firstLine="743"/>
        <w:jc w:val="both"/>
        <w:rPr>
          <w:color w:val="C00000"/>
          <w:sz w:val="28"/>
          <w:szCs w:val="28"/>
        </w:rPr>
      </w:pPr>
    </w:p>
    <w:p w:rsidR="008B25BE" w:rsidRDefault="008B25BE" w:rsidP="00B32441">
      <w:pPr>
        <w:pStyle w:val="a5"/>
        <w:widowControl w:val="0"/>
        <w:spacing w:after="0"/>
        <w:ind w:firstLine="743"/>
        <w:jc w:val="both"/>
        <w:rPr>
          <w:color w:val="C00000"/>
          <w:sz w:val="28"/>
          <w:szCs w:val="28"/>
        </w:rPr>
      </w:pPr>
    </w:p>
    <w:p w:rsidR="008B25BE" w:rsidRDefault="008B25BE" w:rsidP="00B32441">
      <w:pPr>
        <w:pStyle w:val="a5"/>
        <w:widowControl w:val="0"/>
        <w:spacing w:after="0"/>
        <w:ind w:firstLine="743"/>
        <w:jc w:val="both"/>
        <w:rPr>
          <w:color w:val="C00000"/>
          <w:sz w:val="28"/>
          <w:szCs w:val="28"/>
        </w:rPr>
      </w:pPr>
    </w:p>
    <w:p w:rsidR="008B25BE" w:rsidRDefault="008B25BE" w:rsidP="00B32441">
      <w:pPr>
        <w:pStyle w:val="a5"/>
        <w:widowControl w:val="0"/>
        <w:spacing w:after="0"/>
        <w:ind w:firstLine="743"/>
        <w:jc w:val="both"/>
        <w:rPr>
          <w:color w:val="C00000"/>
          <w:sz w:val="28"/>
          <w:szCs w:val="28"/>
        </w:rPr>
      </w:pPr>
    </w:p>
    <w:p w:rsidR="008B25BE" w:rsidRDefault="008B25BE" w:rsidP="00B32441">
      <w:pPr>
        <w:pStyle w:val="a5"/>
        <w:widowControl w:val="0"/>
        <w:spacing w:after="0"/>
        <w:ind w:firstLine="743"/>
        <w:jc w:val="both"/>
        <w:rPr>
          <w:color w:val="C00000"/>
          <w:sz w:val="28"/>
          <w:szCs w:val="28"/>
        </w:rPr>
      </w:pPr>
    </w:p>
    <w:p w:rsidR="00A52D62" w:rsidRDefault="00A52D62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  <w:bookmarkStart w:id="0" w:name="_Toc257068153"/>
    </w:p>
    <w:p w:rsidR="007F5388" w:rsidRPr="00B32441" w:rsidRDefault="007F5388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:rsidR="007F5388" w:rsidRPr="00B32441" w:rsidRDefault="007F5388" w:rsidP="00B32441">
      <w:pPr>
        <w:pStyle w:val="a5"/>
        <w:widowControl w:val="0"/>
        <w:spacing w:after="0"/>
        <w:ind w:firstLine="743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Оценка эффективности разработанной экономической информацио</w:t>
      </w:r>
      <w:r w:rsidRPr="00B32441">
        <w:rPr>
          <w:sz w:val="28"/>
          <w:szCs w:val="28"/>
        </w:rPr>
        <w:t>н</w:t>
      </w:r>
      <w:r w:rsidRPr="00B32441">
        <w:rPr>
          <w:sz w:val="28"/>
          <w:szCs w:val="28"/>
        </w:rPr>
        <w:t>ной системы (далее ЭИС) и внедрения предлагаемой ЭИС или отдельных ее подсистем для предметной области является одной из профессиональных з</w:t>
      </w:r>
      <w:r w:rsidRPr="00B32441">
        <w:rPr>
          <w:sz w:val="28"/>
          <w:szCs w:val="28"/>
        </w:rPr>
        <w:t>а</w:t>
      </w:r>
      <w:r w:rsidRPr="00B32441">
        <w:rPr>
          <w:sz w:val="28"/>
          <w:szCs w:val="28"/>
        </w:rPr>
        <w:t>дач, к решению которой должен быть подготовлен выпускник</w:t>
      </w:r>
      <w:r w:rsidR="00A57832" w:rsidRPr="00B32441">
        <w:rPr>
          <w:sz w:val="28"/>
          <w:szCs w:val="28"/>
        </w:rPr>
        <w:t>.</w:t>
      </w:r>
    </w:p>
    <w:p w:rsidR="007F5388" w:rsidRPr="00B32441" w:rsidRDefault="007F5388" w:rsidP="00B32441">
      <w:pPr>
        <w:ind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При выполнении экономической части </w:t>
      </w:r>
      <w:r w:rsidR="00A57832" w:rsidRPr="00B32441">
        <w:rPr>
          <w:sz w:val="28"/>
          <w:szCs w:val="28"/>
        </w:rPr>
        <w:t xml:space="preserve">ДП необходимо </w:t>
      </w:r>
      <w:r w:rsidRPr="00B32441">
        <w:rPr>
          <w:sz w:val="28"/>
          <w:szCs w:val="28"/>
        </w:rPr>
        <w:t>использ</w:t>
      </w:r>
      <w:r w:rsidR="00A57832" w:rsidRPr="00B32441">
        <w:rPr>
          <w:sz w:val="28"/>
          <w:szCs w:val="28"/>
        </w:rPr>
        <w:t>овать</w:t>
      </w:r>
      <w:r w:rsidRPr="00B32441">
        <w:rPr>
          <w:sz w:val="28"/>
          <w:szCs w:val="28"/>
        </w:rPr>
        <w:t xml:space="preserve"> данные всех разделов, материалы преддипломной практики, информацио</w:t>
      </w:r>
      <w:r w:rsidRPr="00B32441">
        <w:rPr>
          <w:sz w:val="28"/>
          <w:szCs w:val="28"/>
        </w:rPr>
        <w:t>н</w:t>
      </w:r>
      <w:r w:rsidRPr="00B32441">
        <w:rPr>
          <w:sz w:val="28"/>
          <w:szCs w:val="28"/>
        </w:rPr>
        <w:t>ные источники и применят</w:t>
      </w:r>
      <w:r w:rsidR="00A23B7B" w:rsidRPr="00B32441">
        <w:rPr>
          <w:sz w:val="28"/>
          <w:szCs w:val="28"/>
        </w:rPr>
        <w:t>ь</w:t>
      </w:r>
      <w:r w:rsidRPr="00B32441">
        <w:rPr>
          <w:sz w:val="28"/>
          <w:szCs w:val="28"/>
        </w:rPr>
        <w:t xml:space="preserve"> знания, полученные в процессе обучения в ун</w:t>
      </w:r>
      <w:r w:rsidRPr="00B32441">
        <w:rPr>
          <w:sz w:val="28"/>
          <w:szCs w:val="28"/>
        </w:rPr>
        <w:t>и</w:t>
      </w:r>
      <w:r w:rsidRPr="00B32441">
        <w:rPr>
          <w:sz w:val="28"/>
          <w:szCs w:val="28"/>
        </w:rPr>
        <w:t xml:space="preserve">верситете. </w:t>
      </w:r>
    </w:p>
    <w:p w:rsidR="007F5388" w:rsidRPr="00B32441" w:rsidRDefault="007F5388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Вопросы обоснования целесообразности проектирования, изготовл</w:t>
      </w:r>
      <w:r w:rsidRPr="00B32441">
        <w:rPr>
          <w:sz w:val="28"/>
          <w:szCs w:val="28"/>
        </w:rPr>
        <w:t>е</w:t>
      </w:r>
      <w:r w:rsidRPr="00B32441">
        <w:rPr>
          <w:sz w:val="28"/>
          <w:szCs w:val="28"/>
        </w:rPr>
        <w:t>ния, внедрения, использования предлагаемого инженерного решения (пр</w:t>
      </w:r>
      <w:r w:rsidRPr="00B32441">
        <w:rPr>
          <w:sz w:val="28"/>
          <w:szCs w:val="28"/>
        </w:rPr>
        <w:t>о</w:t>
      </w:r>
      <w:r w:rsidRPr="00B32441">
        <w:rPr>
          <w:sz w:val="28"/>
          <w:szCs w:val="28"/>
        </w:rPr>
        <w:t xml:space="preserve">граммный продукт, метод, способ обработки информации и т.д.) являются основными в экономической части </w:t>
      </w:r>
      <w:r w:rsidR="00A23B7B" w:rsidRPr="00B32441">
        <w:rPr>
          <w:sz w:val="28"/>
          <w:szCs w:val="28"/>
        </w:rPr>
        <w:t>ДП</w:t>
      </w:r>
      <w:r w:rsidRPr="00B32441">
        <w:rPr>
          <w:sz w:val="28"/>
          <w:szCs w:val="28"/>
        </w:rPr>
        <w:t>. Дипломник должен уметь доказывать целесообразность своего технического решения, сравнивать между собой н</w:t>
      </w:r>
      <w:r w:rsidRPr="00B32441">
        <w:rPr>
          <w:sz w:val="28"/>
          <w:szCs w:val="28"/>
        </w:rPr>
        <w:t>е</w:t>
      </w:r>
      <w:r w:rsidRPr="00B32441">
        <w:rPr>
          <w:sz w:val="28"/>
          <w:szCs w:val="28"/>
        </w:rPr>
        <w:t xml:space="preserve">сколько проектов. </w:t>
      </w:r>
    </w:p>
    <w:p w:rsidR="007F5388" w:rsidRPr="00B32441" w:rsidRDefault="007F5388" w:rsidP="00B32441">
      <w:pPr>
        <w:tabs>
          <w:tab w:val="left" w:pos="993"/>
        </w:tabs>
        <w:ind w:firstLine="720"/>
        <w:jc w:val="both"/>
        <w:rPr>
          <w:sz w:val="28"/>
          <w:szCs w:val="28"/>
        </w:rPr>
      </w:pPr>
      <w:r w:rsidRPr="00B32441">
        <w:rPr>
          <w:spacing w:val="2"/>
          <w:sz w:val="28"/>
          <w:szCs w:val="28"/>
        </w:rPr>
        <w:t>В экономической части вы</w:t>
      </w:r>
      <w:r w:rsidRPr="00B32441">
        <w:rPr>
          <w:spacing w:val="2"/>
          <w:sz w:val="28"/>
          <w:szCs w:val="28"/>
        </w:rPr>
        <w:softHyphen/>
      </w:r>
      <w:r w:rsidRPr="00B32441">
        <w:rPr>
          <w:spacing w:val="-1"/>
          <w:sz w:val="28"/>
          <w:szCs w:val="28"/>
        </w:rPr>
        <w:t>полняется, с одной стороны, обоснование необходимых затрат (преж</w:t>
      </w:r>
      <w:r w:rsidRPr="00B32441">
        <w:rPr>
          <w:spacing w:val="-1"/>
          <w:sz w:val="28"/>
          <w:szCs w:val="28"/>
        </w:rPr>
        <w:softHyphen/>
      </w:r>
      <w:r w:rsidRPr="00B32441">
        <w:rPr>
          <w:spacing w:val="5"/>
          <w:sz w:val="28"/>
          <w:szCs w:val="28"/>
        </w:rPr>
        <w:t xml:space="preserve">де всего капитальных), требуемых для реального осуществления </w:t>
      </w:r>
      <w:r w:rsidRPr="00B32441">
        <w:rPr>
          <w:spacing w:val="2"/>
          <w:sz w:val="28"/>
          <w:szCs w:val="28"/>
        </w:rPr>
        <w:t>разработанного дипломником технического решения (ко</w:t>
      </w:r>
      <w:r w:rsidRPr="00B32441">
        <w:rPr>
          <w:spacing w:val="2"/>
          <w:sz w:val="28"/>
          <w:szCs w:val="28"/>
        </w:rPr>
        <w:t>н</w:t>
      </w:r>
      <w:r w:rsidRPr="00B32441">
        <w:rPr>
          <w:spacing w:val="2"/>
          <w:sz w:val="28"/>
          <w:szCs w:val="28"/>
        </w:rPr>
        <w:t xml:space="preserve">струкции </w:t>
      </w:r>
      <w:r w:rsidRPr="00B32441">
        <w:rPr>
          <w:spacing w:val="-1"/>
          <w:sz w:val="28"/>
          <w:szCs w:val="28"/>
        </w:rPr>
        <w:t>разработки, варианта технологического процесса), а затем анализ</w:t>
      </w:r>
      <w:r w:rsidRPr="00B32441">
        <w:rPr>
          <w:spacing w:val="-1"/>
          <w:sz w:val="28"/>
          <w:szCs w:val="28"/>
        </w:rPr>
        <w:t>и</w:t>
      </w:r>
      <w:r w:rsidRPr="00B32441">
        <w:rPr>
          <w:spacing w:val="-1"/>
          <w:sz w:val="28"/>
          <w:szCs w:val="28"/>
        </w:rPr>
        <w:t xml:space="preserve">руется </w:t>
      </w:r>
      <w:r w:rsidRPr="00B32441">
        <w:rPr>
          <w:spacing w:val="3"/>
          <w:sz w:val="28"/>
          <w:szCs w:val="28"/>
        </w:rPr>
        <w:t xml:space="preserve">процесс возмещения вложенных средств, и в итоге дается оценка </w:t>
      </w:r>
      <w:r w:rsidRPr="00B32441">
        <w:rPr>
          <w:spacing w:val="6"/>
          <w:sz w:val="28"/>
          <w:szCs w:val="28"/>
        </w:rPr>
        <w:t xml:space="preserve">экономической эффективности вложений (инвестиций) в проект </w:t>
      </w:r>
      <w:r w:rsidRPr="00B32441">
        <w:rPr>
          <w:spacing w:val="1"/>
          <w:sz w:val="28"/>
          <w:szCs w:val="28"/>
        </w:rPr>
        <w:t>(пр</w:t>
      </w:r>
      <w:r w:rsidRPr="00B32441">
        <w:rPr>
          <w:spacing w:val="1"/>
          <w:sz w:val="28"/>
          <w:szCs w:val="28"/>
        </w:rPr>
        <w:t>о</w:t>
      </w:r>
      <w:r w:rsidRPr="00B32441">
        <w:rPr>
          <w:spacing w:val="1"/>
          <w:sz w:val="28"/>
          <w:szCs w:val="28"/>
        </w:rPr>
        <w:t>цесс).</w:t>
      </w:r>
    </w:p>
    <w:p w:rsidR="005D7C20" w:rsidRPr="00B32441" w:rsidRDefault="005D7C2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В результате расчетов определяется экономическая, научно-техническая, экологическая, социальная целесообразность предлагаемого инженерного решения.</w:t>
      </w:r>
    </w:p>
    <w:p w:rsidR="00A23B7B" w:rsidRPr="00B32441" w:rsidRDefault="00A23B7B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  <w:bookmarkStart w:id="1" w:name="_Toc257068154"/>
    </w:p>
    <w:p w:rsidR="00A23B7B" w:rsidRPr="00B32441" w:rsidRDefault="00A23B7B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</w:p>
    <w:p w:rsidR="00A23B7B" w:rsidRPr="00B32441" w:rsidRDefault="00A23B7B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</w:p>
    <w:p w:rsidR="00A23B7B" w:rsidRPr="00B32441" w:rsidRDefault="00A23B7B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</w:p>
    <w:p w:rsidR="00A23B7B" w:rsidRPr="00B32441" w:rsidRDefault="00A23B7B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</w:p>
    <w:p w:rsidR="00A23B7B" w:rsidRPr="00B32441" w:rsidRDefault="00A23B7B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</w:p>
    <w:p w:rsidR="00A23B7B" w:rsidRPr="00B32441" w:rsidRDefault="00A23B7B" w:rsidP="00B32441">
      <w:pPr>
        <w:rPr>
          <w:sz w:val="28"/>
          <w:szCs w:val="28"/>
        </w:rPr>
      </w:pPr>
    </w:p>
    <w:p w:rsidR="00740D7B" w:rsidRDefault="00740D7B" w:rsidP="00B32441">
      <w:pPr>
        <w:jc w:val="center"/>
        <w:rPr>
          <w:b/>
          <w:sz w:val="28"/>
          <w:szCs w:val="28"/>
        </w:rPr>
      </w:pPr>
    </w:p>
    <w:p w:rsidR="00740D7B" w:rsidRDefault="00740D7B" w:rsidP="00B32441">
      <w:pPr>
        <w:jc w:val="center"/>
        <w:rPr>
          <w:b/>
          <w:sz w:val="28"/>
          <w:szCs w:val="28"/>
        </w:rPr>
      </w:pPr>
    </w:p>
    <w:p w:rsidR="00740D7B" w:rsidRDefault="00740D7B" w:rsidP="00B32441">
      <w:pPr>
        <w:jc w:val="center"/>
        <w:rPr>
          <w:b/>
          <w:sz w:val="28"/>
          <w:szCs w:val="28"/>
        </w:rPr>
      </w:pPr>
    </w:p>
    <w:p w:rsidR="00740D7B" w:rsidRDefault="00740D7B" w:rsidP="00B32441">
      <w:pPr>
        <w:jc w:val="center"/>
        <w:rPr>
          <w:b/>
          <w:sz w:val="28"/>
          <w:szCs w:val="28"/>
        </w:rPr>
      </w:pPr>
    </w:p>
    <w:p w:rsidR="00740D7B" w:rsidRDefault="00740D7B" w:rsidP="00B32441">
      <w:pPr>
        <w:jc w:val="center"/>
        <w:rPr>
          <w:b/>
          <w:sz w:val="28"/>
          <w:szCs w:val="28"/>
        </w:rPr>
      </w:pPr>
    </w:p>
    <w:p w:rsidR="00F911AE" w:rsidRPr="00BF4B9A" w:rsidRDefault="00BF4B9A" w:rsidP="00B32441">
      <w:pPr>
        <w:jc w:val="center"/>
        <w:rPr>
          <w:b/>
          <w:sz w:val="28"/>
          <w:szCs w:val="28"/>
        </w:rPr>
      </w:pPr>
      <w:r w:rsidRPr="00BF4B9A">
        <w:rPr>
          <w:b/>
          <w:sz w:val="28"/>
          <w:szCs w:val="28"/>
        </w:rPr>
        <w:lastRenderedPageBreak/>
        <w:t>1.</w:t>
      </w:r>
      <w:r w:rsidR="00F911AE" w:rsidRPr="00BF4B9A">
        <w:rPr>
          <w:b/>
          <w:sz w:val="28"/>
          <w:szCs w:val="28"/>
        </w:rPr>
        <w:t xml:space="preserve"> Маркетинговые исследования </w:t>
      </w:r>
      <w:r w:rsidRPr="00BF4B9A">
        <w:rPr>
          <w:b/>
          <w:sz w:val="28"/>
          <w:szCs w:val="28"/>
        </w:rPr>
        <w:t>рынка информационных технологий</w:t>
      </w:r>
    </w:p>
    <w:p w:rsidR="00F911AE" w:rsidRPr="00B32441" w:rsidRDefault="00F911AE" w:rsidP="00B32441">
      <w:pPr>
        <w:jc w:val="both"/>
        <w:rPr>
          <w:sz w:val="28"/>
          <w:szCs w:val="28"/>
        </w:rPr>
      </w:pPr>
    </w:p>
    <w:p w:rsidR="00F911AE" w:rsidRPr="00B32441" w:rsidRDefault="00F911AE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В данном разделе должно быть отражено:</w:t>
      </w:r>
    </w:p>
    <w:p w:rsidR="00F911AE" w:rsidRPr="00B32441" w:rsidRDefault="00F911AE" w:rsidP="00B32441">
      <w:pPr>
        <w:tabs>
          <w:tab w:val="left" w:pos="960"/>
          <w:tab w:val="left" w:pos="1320"/>
        </w:tabs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- Сущность и этапы маркетинговых исследований;</w:t>
      </w:r>
    </w:p>
    <w:p w:rsidR="00F911AE" w:rsidRPr="00B32441" w:rsidRDefault="00F911AE" w:rsidP="00B32441">
      <w:pPr>
        <w:tabs>
          <w:tab w:val="left" w:pos="960"/>
          <w:tab w:val="left" w:pos="1320"/>
        </w:tabs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- Потребительские свойства программного продукта;</w:t>
      </w:r>
    </w:p>
    <w:p w:rsidR="00F911AE" w:rsidRPr="00B32441" w:rsidRDefault="00F911AE" w:rsidP="00B32441">
      <w:pPr>
        <w:tabs>
          <w:tab w:val="left" w:pos="960"/>
          <w:tab w:val="left" w:pos="1320"/>
        </w:tabs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- Оценка рыночной направленности;</w:t>
      </w:r>
    </w:p>
    <w:p w:rsidR="00F911AE" w:rsidRPr="00B32441" w:rsidRDefault="00F911AE" w:rsidP="00B32441">
      <w:pPr>
        <w:tabs>
          <w:tab w:val="left" w:pos="960"/>
          <w:tab w:val="left" w:pos="1320"/>
        </w:tabs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- Конкурентоспособность программного продукта;</w:t>
      </w:r>
    </w:p>
    <w:p w:rsidR="00F911AE" w:rsidRDefault="00F911AE" w:rsidP="00B32441">
      <w:pPr>
        <w:tabs>
          <w:tab w:val="left" w:pos="960"/>
          <w:tab w:val="left" w:pos="1320"/>
        </w:tabs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- </w:t>
      </w:r>
      <w:r w:rsidR="00016687">
        <w:rPr>
          <w:sz w:val="28"/>
          <w:szCs w:val="28"/>
        </w:rPr>
        <w:t xml:space="preserve">Жизненный цикл </w:t>
      </w:r>
      <w:r w:rsidRPr="00B32441">
        <w:rPr>
          <w:sz w:val="28"/>
          <w:szCs w:val="28"/>
        </w:rPr>
        <w:t>программного продукта (ПП);</w:t>
      </w:r>
    </w:p>
    <w:p w:rsidR="00016687" w:rsidRPr="00B32441" w:rsidRDefault="00016687" w:rsidP="00B32441">
      <w:pPr>
        <w:tabs>
          <w:tab w:val="left" w:pos="960"/>
          <w:tab w:val="left" w:pos="132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Продвижение товара на рынке.</w:t>
      </w:r>
    </w:p>
    <w:p w:rsidR="00F911AE" w:rsidRPr="00B32441" w:rsidRDefault="00F911AE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В разделе сущность и этапы маркетинговых исследований необходимо отразить понятия, цели, задачи маркетинга и организацию маркетинговых исследований рынка, представить схему маркетинговых исследований пр</w:t>
      </w:r>
      <w:r w:rsidRPr="00B32441">
        <w:rPr>
          <w:sz w:val="28"/>
          <w:szCs w:val="28"/>
        </w:rPr>
        <w:t>о</w:t>
      </w:r>
      <w:r w:rsidRPr="00B32441">
        <w:rPr>
          <w:sz w:val="28"/>
          <w:szCs w:val="28"/>
        </w:rPr>
        <w:t>граммного продукта.</w:t>
      </w:r>
    </w:p>
    <w:p w:rsidR="00F911AE" w:rsidRPr="00B32441" w:rsidRDefault="00F911AE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Выявляя потребительские свойства программного продукта, следует обратить внимание на ценовые факторы, оказание услуг, сервисное обслуж</w:t>
      </w:r>
      <w:r w:rsidRPr="00B32441">
        <w:rPr>
          <w:sz w:val="28"/>
          <w:szCs w:val="28"/>
        </w:rPr>
        <w:t>и</w:t>
      </w:r>
      <w:r w:rsidRPr="00B32441">
        <w:rPr>
          <w:sz w:val="28"/>
          <w:szCs w:val="28"/>
        </w:rPr>
        <w:t>вание и др.</w:t>
      </w:r>
    </w:p>
    <w:p w:rsidR="00F911AE" w:rsidRPr="00B32441" w:rsidRDefault="00F911AE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Для оценки рыночной направленности студент выступает в качестве эксперта, оценивая по девятибалльной системе показатели проекта (табл</w:t>
      </w:r>
      <w:r w:rsidRPr="00B32441">
        <w:rPr>
          <w:sz w:val="28"/>
          <w:szCs w:val="28"/>
        </w:rPr>
        <w:t>и</w:t>
      </w:r>
      <w:r w:rsidRPr="00B32441">
        <w:rPr>
          <w:sz w:val="28"/>
          <w:szCs w:val="28"/>
        </w:rPr>
        <w:t>ца 1). В процессе оценки определяется среднеарифметическая величина этих показателей. В случае если ее значение больше значения 5, делается вывод о рыночной направленности продукта.</w:t>
      </w:r>
    </w:p>
    <w:p w:rsidR="00F911AE" w:rsidRPr="00B32441" w:rsidRDefault="00F911AE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В случае если среднеарифметическая величина меньше 5, необходимо провести анализ тех показателей, которые по своему значению близки к ша</w:t>
      </w:r>
      <w:r w:rsidRPr="00B32441">
        <w:rPr>
          <w:sz w:val="28"/>
          <w:szCs w:val="28"/>
        </w:rPr>
        <w:t>н</w:t>
      </w:r>
      <w:r w:rsidRPr="00B32441">
        <w:rPr>
          <w:sz w:val="28"/>
          <w:szCs w:val="28"/>
        </w:rPr>
        <w:t>сам, и определить меры по их переводу в шансы.</w:t>
      </w:r>
    </w:p>
    <w:p w:rsidR="00F911AE" w:rsidRPr="00B32441" w:rsidRDefault="00F911AE" w:rsidP="00B32441">
      <w:pPr>
        <w:jc w:val="both"/>
        <w:rPr>
          <w:sz w:val="28"/>
          <w:szCs w:val="28"/>
        </w:rPr>
      </w:pPr>
    </w:p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942"/>
        <w:gridCol w:w="697"/>
      </w:tblGrid>
      <w:tr w:rsidR="00F911AE" w:rsidRPr="00B32441" w:rsidTr="00B32441">
        <w:trPr>
          <w:jc w:val="center"/>
        </w:trPr>
        <w:tc>
          <w:tcPr>
            <w:tcW w:w="9708" w:type="dxa"/>
            <w:vAlign w:val="center"/>
          </w:tcPr>
          <w:p w:rsidR="00F911AE" w:rsidRPr="00B32441" w:rsidRDefault="00F911AE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К</w:t>
            </w:r>
            <w:r w:rsidRPr="00B32441">
              <w:rPr>
                <w:sz w:val="28"/>
                <w:szCs w:val="28"/>
                <w:vertAlign w:val="subscript"/>
              </w:rPr>
              <w:t>э.оц</w:t>
            </w:r>
            <w:r w:rsidRPr="00B32441">
              <w:rPr>
                <w:sz w:val="28"/>
                <w:szCs w:val="28"/>
              </w:rPr>
              <w:t>.</w:t>
            </w:r>
            <w:r w:rsidRPr="00B32441">
              <w:rPr>
                <w:sz w:val="28"/>
                <w:szCs w:val="28"/>
                <w:lang w:val="en-US"/>
              </w:rPr>
              <w:t xml:space="preserve"> </w:t>
            </w:r>
            <w:r w:rsidRPr="00B32441">
              <w:rPr>
                <w:sz w:val="28"/>
                <w:szCs w:val="28"/>
              </w:rPr>
              <w:t xml:space="preserve">= </w:t>
            </w:r>
            <w:r w:rsidRPr="00B32441">
              <w:rPr>
                <w:sz w:val="28"/>
                <w:szCs w:val="28"/>
                <w:lang w:val="en-US"/>
              </w:rPr>
              <w:t>∑</w:t>
            </w:r>
            <w:r w:rsidRPr="00B32441">
              <w:rPr>
                <w:sz w:val="28"/>
                <w:szCs w:val="28"/>
              </w:rPr>
              <w:t>Б</w:t>
            </w:r>
            <w:r w:rsidRPr="00B324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B32441">
              <w:rPr>
                <w:sz w:val="28"/>
                <w:szCs w:val="28"/>
                <w:lang w:val="en-US"/>
              </w:rPr>
              <w:t>/n</w:t>
            </w:r>
            <w:r w:rsidRPr="00B32441">
              <w:rPr>
                <w:sz w:val="28"/>
                <w:szCs w:val="28"/>
              </w:rPr>
              <w:t>,</w:t>
            </w:r>
          </w:p>
        </w:tc>
        <w:tc>
          <w:tcPr>
            <w:tcW w:w="712" w:type="dxa"/>
            <w:vAlign w:val="center"/>
          </w:tcPr>
          <w:p w:rsidR="00F911AE" w:rsidRPr="00B32441" w:rsidRDefault="00F911AE" w:rsidP="00B32441">
            <w:pPr>
              <w:jc w:val="right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(1)</w:t>
            </w:r>
          </w:p>
        </w:tc>
      </w:tr>
    </w:tbl>
    <w:p w:rsidR="00F911AE" w:rsidRPr="00B32441" w:rsidRDefault="00F911AE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где</w:t>
      </w:r>
      <w:r w:rsidRPr="00B32441">
        <w:rPr>
          <w:sz w:val="28"/>
          <w:szCs w:val="28"/>
        </w:rPr>
        <w:tab/>
        <w:t>К</w:t>
      </w:r>
      <w:r w:rsidRPr="00B32441">
        <w:rPr>
          <w:sz w:val="28"/>
          <w:szCs w:val="28"/>
          <w:vertAlign w:val="subscript"/>
        </w:rPr>
        <w:t>э.оц</w:t>
      </w:r>
      <w:r w:rsidRPr="00B32441">
        <w:rPr>
          <w:sz w:val="28"/>
          <w:szCs w:val="28"/>
        </w:rPr>
        <w:t> - коэффициент экспертной оценки, представляющий собой среднеарифметическую величину исследуемых показателей;</w:t>
      </w:r>
    </w:p>
    <w:p w:rsidR="00F911AE" w:rsidRPr="00B32441" w:rsidRDefault="00F911AE" w:rsidP="00B32441">
      <w:pPr>
        <w:ind w:left="709"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Б</w:t>
      </w:r>
      <w:r w:rsidRPr="00B32441">
        <w:rPr>
          <w:sz w:val="28"/>
          <w:szCs w:val="28"/>
          <w:vertAlign w:val="subscript"/>
          <w:lang w:val="en-US"/>
        </w:rPr>
        <w:t>i</w:t>
      </w:r>
      <w:r w:rsidRPr="00B32441">
        <w:rPr>
          <w:sz w:val="28"/>
          <w:szCs w:val="28"/>
        </w:rPr>
        <w:t xml:space="preserve"> - балл по </w:t>
      </w:r>
      <w:r w:rsidRPr="00B32441">
        <w:rPr>
          <w:sz w:val="28"/>
          <w:szCs w:val="28"/>
          <w:lang w:val="en-US"/>
        </w:rPr>
        <w:t>i</w:t>
      </w:r>
      <w:r w:rsidRPr="00B32441">
        <w:rPr>
          <w:sz w:val="28"/>
          <w:szCs w:val="28"/>
        </w:rPr>
        <w:t>-тому показателю;</w:t>
      </w:r>
    </w:p>
    <w:p w:rsidR="00F911AE" w:rsidRPr="00B32441" w:rsidRDefault="00F911AE" w:rsidP="00B32441">
      <w:pPr>
        <w:ind w:left="709" w:firstLine="709"/>
        <w:jc w:val="both"/>
        <w:rPr>
          <w:sz w:val="28"/>
          <w:szCs w:val="28"/>
        </w:rPr>
      </w:pPr>
      <w:r w:rsidRPr="00B32441">
        <w:rPr>
          <w:sz w:val="28"/>
          <w:szCs w:val="28"/>
          <w:lang w:val="en-US"/>
        </w:rPr>
        <w:t>n</w:t>
      </w:r>
      <w:r w:rsidRPr="00B32441">
        <w:rPr>
          <w:sz w:val="28"/>
          <w:szCs w:val="28"/>
        </w:rPr>
        <w:t> – количество показателей.</w:t>
      </w:r>
    </w:p>
    <w:p w:rsidR="00DA3936" w:rsidRDefault="00F911AE" w:rsidP="00B32441">
      <w:pPr>
        <w:rPr>
          <w:sz w:val="28"/>
          <w:szCs w:val="28"/>
        </w:rPr>
      </w:pPr>
      <w:r w:rsidRPr="00B32441">
        <w:rPr>
          <w:sz w:val="28"/>
          <w:szCs w:val="28"/>
        </w:rPr>
        <w:t xml:space="preserve">Таблица 1 - Оценка шансов и рисков </w:t>
      </w:r>
      <w:r w:rsidR="00D554B7">
        <w:rPr>
          <w:sz w:val="28"/>
          <w:szCs w:val="28"/>
        </w:rPr>
        <w:t>рынка информационных технологий.</w:t>
      </w:r>
    </w:p>
    <w:tbl>
      <w:tblPr>
        <w:tblStyle w:val="ae"/>
        <w:tblW w:w="0" w:type="auto"/>
        <w:tblLook w:val="04A0"/>
      </w:tblPr>
      <w:tblGrid>
        <w:gridCol w:w="4503"/>
        <w:gridCol w:w="531"/>
        <w:gridCol w:w="532"/>
        <w:gridCol w:w="532"/>
        <w:gridCol w:w="531"/>
        <w:gridCol w:w="532"/>
        <w:gridCol w:w="532"/>
        <w:gridCol w:w="531"/>
        <w:gridCol w:w="532"/>
        <w:gridCol w:w="532"/>
      </w:tblGrid>
      <w:tr w:rsidR="004924D5" w:rsidTr="00B406B5">
        <w:tc>
          <w:tcPr>
            <w:tcW w:w="4503" w:type="dxa"/>
          </w:tcPr>
          <w:p w:rsidR="004924D5" w:rsidRDefault="00B406B5" w:rsidP="00B406B5">
            <w:pPr>
              <w:jc w:val="center"/>
              <w:rPr>
                <w:sz w:val="28"/>
                <w:szCs w:val="28"/>
              </w:rPr>
            </w:pPr>
            <w:r w:rsidRPr="00D554B7">
              <w:rPr>
                <w:sz w:val="28"/>
                <w:szCs w:val="28"/>
              </w:rPr>
              <w:t>Показатели</w:t>
            </w:r>
          </w:p>
        </w:tc>
        <w:tc>
          <w:tcPr>
            <w:tcW w:w="4785" w:type="dxa"/>
            <w:gridSpan w:val="9"/>
          </w:tcPr>
          <w:p w:rsidR="004924D5" w:rsidRPr="00B406B5" w:rsidRDefault="00B406B5" w:rsidP="00B406B5">
            <w:pPr>
              <w:jc w:val="center"/>
              <w:rPr>
                <w:sz w:val="28"/>
                <w:szCs w:val="28"/>
              </w:rPr>
            </w:pPr>
            <w:r w:rsidRPr="00B406B5">
              <w:rPr>
                <w:sz w:val="28"/>
                <w:szCs w:val="28"/>
              </w:rPr>
              <w:t>Баллы</w:t>
            </w:r>
          </w:p>
        </w:tc>
      </w:tr>
      <w:tr w:rsidR="00B406B5" w:rsidTr="00390E1A">
        <w:tc>
          <w:tcPr>
            <w:tcW w:w="4503" w:type="dxa"/>
          </w:tcPr>
          <w:p w:rsidR="00B406B5" w:rsidRDefault="00B406B5" w:rsidP="00B406B5">
            <w:pPr>
              <w:rPr>
                <w:sz w:val="28"/>
                <w:szCs w:val="28"/>
              </w:rPr>
            </w:pPr>
          </w:p>
        </w:tc>
        <w:tc>
          <w:tcPr>
            <w:tcW w:w="1595" w:type="dxa"/>
            <w:gridSpan w:val="3"/>
          </w:tcPr>
          <w:p w:rsidR="00B406B5" w:rsidRDefault="00B406B5" w:rsidP="00390E1A">
            <w:pPr>
              <w:rPr>
                <w:sz w:val="28"/>
                <w:szCs w:val="28"/>
              </w:rPr>
            </w:pPr>
            <w:r w:rsidRPr="00D554B7">
              <w:rPr>
                <w:sz w:val="28"/>
                <w:szCs w:val="28"/>
              </w:rPr>
              <w:t>опасность</w:t>
            </w:r>
          </w:p>
        </w:tc>
        <w:tc>
          <w:tcPr>
            <w:tcW w:w="1595" w:type="dxa"/>
            <w:gridSpan w:val="3"/>
            <w:vAlign w:val="center"/>
          </w:tcPr>
          <w:p w:rsidR="00B406B5" w:rsidRPr="00D554B7" w:rsidRDefault="00B406B5" w:rsidP="00390E1A">
            <w:pPr>
              <w:jc w:val="center"/>
              <w:rPr>
                <w:sz w:val="28"/>
                <w:szCs w:val="28"/>
              </w:rPr>
            </w:pPr>
            <w:r w:rsidRPr="00D554B7">
              <w:rPr>
                <w:sz w:val="28"/>
                <w:szCs w:val="28"/>
              </w:rPr>
              <w:t>нейтрально</w:t>
            </w:r>
          </w:p>
        </w:tc>
        <w:tc>
          <w:tcPr>
            <w:tcW w:w="1595" w:type="dxa"/>
            <w:gridSpan w:val="3"/>
            <w:vAlign w:val="center"/>
          </w:tcPr>
          <w:p w:rsidR="00B406B5" w:rsidRPr="00D554B7" w:rsidRDefault="00B406B5" w:rsidP="00390E1A">
            <w:pPr>
              <w:jc w:val="center"/>
              <w:rPr>
                <w:sz w:val="28"/>
                <w:szCs w:val="28"/>
              </w:rPr>
            </w:pPr>
            <w:r w:rsidRPr="00D554B7">
              <w:rPr>
                <w:sz w:val="28"/>
                <w:szCs w:val="28"/>
              </w:rPr>
              <w:t>шансы</w:t>
            </w:r>
          </w:p>
        </w:tc>
      </w:tr>
      <w:tr w:rsidR="00B406B5" w:rsidTr="003C5F5B">
        <w:tc>
          <w:tcPr>
            <w:tcW w:w="4503" w:type="dxa"/>
          </w:tcPr>
          <w:p w:rsidR="00B406B5" w:rsidRDefault="00B406B5" w:rsidP="00B406B5">
            <w:pPr>
              <w:rPr>
                <w:sz w:val="28"/>
                <w:szCs w:val="28"/>
              </w:rPr>
            </w:pPr>
            <w:r w:rsidRPr="00D554B7">
              <w:rPr>
                <w:sz w:val="28"/>
                <w:szCs w:val="28"/>
              </w:rPr>
              <w:t>Объем рынка</w:t>
            </w: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</w:tr>
      <w:tr w:rsidR="00B406B5" w:rsidTr="003C5F5B">
        <w:tc>
          <w:tcPr>
            <w:tcW w:w="4503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  <w:r w:rsidRPr="00D554B7">
              <w:rPr>
                <w:sz w:val="28"/>
                <w:szCs w:val="28"/>
              </w:rPr>
              <w:t>Рост рынка</w:t>
            </w: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</w:tr>
      <w:tr w:rsidR="00B406B5" w:rsidTr="00390E1A">
        <w:tc>
          <w:tcPr>
            <w:tcW w:w="4503" w:type="dxa"/>
            <w:vAlign w:val="center"/>
          </w:tcPr>
          <w:p w:rsidR="00B406B5" w:rsidRPr="00D554B7" w:rsidRDefault="00B406B5" w:rsidP="00390E1A">
            <w:pPr>
              <w:rPr>
                <w:sz w:val="28"/>
                <w:szCs w:val="28"/>
              </w:rPr>
            </w:pPr>
            <w:r w:rsidRPr="00D554B7">
              <w:rPr>
                <w:sz w:val="28"/>
                <w:szCs w:val="28"/>
              </w:rPr>
              <w:t>Финансовый потенциал</w:t>
            </w: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</w:tr>
      <w:tr w:rsidR="00B406B5" w:rsidTr="00390E1A">
        <w:tc>
          <w:tcPr>
            <w:tcW w:w="4503" w:type="dxa"/>
            <w:vAlign w:val="center"/>
          </w:tcPr>
          <w:p w:rsidR="00B406B5" w:rsidRPr="00D554B7" w:rsidRDefault="00B406B5" w:rsidP="00390E1A">
            <w:pPr>
              <w:rPr>
                <w:sz w:val="28"/>
                <w:szCs w:val="28"/>
              </w:rPr>
            </w:pPr>
            <w:r w:rsidRPr="00D554B7">
              <w:rPr>
                <w:sz w:val="28"/>
                <w:szCs w:val="28"/>
              </w:rPr>
              <w:t>Число конкурентов</w:t>
            </w: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</w:tr>
      <w:tr w:rsidR="00B406B5" w:rsidTr="00390E1A">
        <w:tc>
          <w:tcPr>
            <w:tcW w:w="4503" w:type="dxa"/>
            <w:vAlign w:val="center"/>
          </w:tcPr>
          <w:p w:rsidR="00B406B5" w:rsidRPr="00D554B7" w:rsidRDefault="00B406B5" w:rsidP="00390E1A">
            <w:pPr>
              <w:rPr>
                <w:sz w:val="28"/>
                <w:szCs w:val="28"/>
              </w:rPr>
            </w:pPr>
            <w:r w:rsidRPr="00D554B7">
              <w:rPr>
                <w:sz w:val="28"/>
                <w:szCs w:val="28"/>
              </w:rPr>
              <w:t>Поведение конкурентов</w:t>
            </w: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</w:tr>
      <w:tr w:rsidR="00B406B5" w:rsidTr="00390E1A">
        <w:tc>
          <w:tcPr>
            <w:tcW w:w="4503" w:type="dxa"/>
            <w:vAlign w:val="center"/>
          </w:tcPr>
          <w:p w:rsidR="00B406B5" w:rsidRPr="00D554B7" w:rsidRDefault="00B406B5" w:rsidP="00390E1A">
            <w:pPr>
              <w:rPr>
                <w:sz w:val="28"/>
                <w:szCs w:val="28"/>
              </w:rPr>
            </w:pPr>
            <w:r w:rsidRPr="00D554B7">
              <w:rPr>
                <w:sz w:val="28"/>
                <w:szCs w:val="28"/>
              </w:rPr>
              <w:t>Осведомленность потребителей</w:t>
            </w: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</w:tr>
      <w:tr w:rsidR="00B406B5" w:rsidTr="00390E1A">
        <w:tc>
          <w:tcPr>
            <w:tcW w:w="4503" w:type="dxa"/>
            <w:vAlign w:val="center"/>
          </w:tcPr>
          <w:p w:rsidR="00B406B5" w:rsidRPr="00D554B7" w:rsidRDefault="00B406B5" w:rsidP="00390E1A">
            <w:pPr>
              <w:rPr>
                <w:sz w:val="28"/>
                <w:szCs w:val="28"/>
              </w:rPr>
            </w:pPr>
            <w:r w:rsidRPr="00D554B7">
              <w:rPr>
                <w:sz w:val="28"/>
                <w:szCs w:val="28"/>
              </w:rPr>
              <w:t>Возможность повышения цен</w:t>
            </w: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</w:tr>
      <w:tr w:rsidR="00B406B5" w:rsidTr="00390E1A">
        <w:tc>
          <w:tcPr>
            <w:tcW w:w="4503" w:type="dxa"/>
            <w:vAlign w:val="center"/>
          </w:tcPr>
          <w:p w:rsidR="00B406B5" w:rsidRPr="00D554B7" w:rsidRDefault="00B406B5" w:rsidP="00390E1A">
            <w:pPr>
              <w:rPr>
                <w:sz w:val="28"/>
                <w:szCs w:val="28"/>
              </w:rPr>
            </w:pPr>
            <w:r w:rsidRPr="00D554B7">
              <w:rPr>
                <w:sz w:val="28"/>
                <w:szCs w:val="28"/>
              </w:rPr>
              <w:t>Изменение конъюнктуры рынка</w:t>
            </w: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</w:tr>
      <w:tr w:rsidR="00B406B5" w:rsidTr="003C5F5B">
        <w:tc>
          <w:tcPr>
            <w:tcW w:w="4503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  <w:r w:rsidRPr="00D554B7">
              <w:rPr>
                <w:sz w:val="28"/>
                <w:szCs w:val="28"/>
              </w:rPr>
              <w:t>Потенциал сервиса</w:t>
            </w: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1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B406B5" w:rsidRDefault="00B406B5" w:rsidP="00B32441">
            <w:pPr>
              <w:rPr>
                <w:sz w:val="28"/>
                <w:szCs w:val="28"/>
              </w:rPr>
            </w:pPr>
          </w:p>
        </w:tc>
      </w:tr>
    </w:tbl>
    <w:p w:rsidR="00F911AE" w:rsidRPr="00B32441" w:rsidRDefault="00F911AE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lastRenderedPageBreak/>
        <w:t>Студент, проводя оценку шансов и риска программного продукта, об</w:t>
      </w:r>
      <w:r w:rsidRPr="00B32441">
        <w:rPr>
          <w:sz w:val="28"/>
          <w:szCs w:val="28"/>
        </w:rPr>
        <w:t>я</w:t>
      </w:r>
      <w:r w:rsidRPr="00B32441">
        <w:rPr>
          <w:sz w:val="28"/>
          <w:szCs w:val="28"/>
        </w:rPr>
        <w:t>зательно должен доказать конкурентоспособность предлагаемого ПП. При этом необходимо выявить тип рынка по степени конкуренции.</w:t>
      </w:r>
    </w:p>
    <w:p w:rsidR="00F911AE" w:rsidRPr="00B32441" w:rsidRDefault="00F911AE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Выбрав рынок по степени конкуренции, необходимо исследовать р</w:t>
      </w:r>
      <w:r w:rsidRPr="00B32441">
        <w:rPr>
          <w:sz w:val="28"/>
          <w:szCs w:val="28"/>
        </w:rPr>
        <w:t>ы</w:t>
      </w:r>
      <w:r w:rsidRPr="00B32441">
        <w:rPr>
          <w:sz w:val="28"/>
          <w:szCs w:val="28"/>
        </w:rPr>
        <w:t>нок сбыта программного продукта, а именно:</w:t>
      </w:r>
    </w:p>
    <w:p w:rsidR="00F911AE" w:rsidRPr="00B32441" w:rsidRDefault="00F911AE" w:rsidP="00B32441">
      <w:pPr>
        <w:tabs>
          <w:tab w:val="left" w:pos="960"/>
          <w:tab w:val="left" w:pos="1200"/>
        </w:tabs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- Провести сегментацию рынка. Если разработка ПП студентом прои</w:t>
      </w:r>
      <w:r w:rsidRPr="00B32441">
        <w:rPr>
          <w:sz w:val="28"/>
          <w:szCs w:val="28"/>
        </w:rPr>
        <w:t>з</w:t>
      </w:r>
      <w:r w:rsidRPr="00B32441">
        <w:rPr>
          <w:sz w:val="28"/>
          <w:szCs w:val="28"/>
        </w:rPr>
        <w:t>водится не под заказ, необходимо определить положение продукта на рынке, т.е. соотнести свои предложения с восприятием и желаниями потребителей, конкуренцией и продукцией других компаний и изменениями во внешней среде. В общей доле рынка следует указать сегменты для предлагаемого пр</w:t>
      </w:r>
      <w:r w:rsidRPr="00B32441">
        <w:rPr>
          <w:sz w:val="28"/>
          <w:szCs w:val="28"/>
        </w:rPr>
        <w:t>о</w:t>
      </w:r>
      <w:r w:rsidRPr="00B32441">
        <w:rPr>
          <w:sz w:val="28"/>
          <w:szCs w:val="28"/>
        </w:rPr>
        <w:t xml:space="preserve">дукта, </w:t>
      </w:r>
      <w:r w:rsidRPr="00686159">
        <w:rPr>
          <w:sz w:val="28"/>
          <w:szCs w:val="28"/>
        </w:rPr>
        <w:t>[</w:t>
      </w:r>
      <w:r w:rsidR="00686159">
        <w:rPr>
          <w:sz w:val="28"/>
          <w:szCs w:val="28"/>
        </w:rPr>
        <w:t>8</w:t>
      </w:r>
      <w:r w:rsidRPr="00686159">
        <w:rPr>
          <w:sz w:val="28"/>
          <w:szCs w:val="28"/>
        </w:rPr>
        <w:t>,</w:t>
      </w:r>
      <w:r w:rsidR="00686159">
        <w:rPr>
          <w:sz w:val="28"/>
          <w:szCs w:val="28"/>
        </w:rPr>
        <w:t>9</w:t>
      </w:r>
      <w:r w:rsidRPr="00686159">
        <w:rPr>
          <w:sz w:val="28"/>
          <w:szCs w:val="28"/>
        </w:rPr>
        <w:t>].</w:t>
      </w:r>
    </w:p>
    <w:p w:rsidR="00F911AE" w:rsidRPr="00B32441" w:rsidRDefault="00F911AE" w:rsidP="00B32441">
      <w:pPr>
        <w:tabs>
          <w:tab w:val="left" w:pos="960"/>
          <w:tab w:val="left" w:pos="1134"/>
          <w:tab w:val="left" w:pos="1200"/>
        </w:tabs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- Изучить предпочтительного потребителя ПП. Необходимо описать портрет потенциального потребителя, на которого ориентирован разрабат</w:t>
      </w:r>
      <w:r w:rsidRPr="00B32441">
        <w:rPr>
          <w:sz w:val="28"/>
          <w:szCs w:val="28"/>
        </w:rPr>
        <w:t>ы</w:t>
      </w:r>
      <w:r w:rsidRPr="00B32441">
        <w:rPr>
          <w:sz w:val="28"/>
          <w:szCs w:val="28"/>
        </w:rPr>
        <w:t>ваемый ПП. Возможные причины финансовой неудачи;</w:t>
      </w:r>
    </w:p>
    <w:p w:rsidR="00F911AE" w:rsidRPr="00B32441" w:rsidRDefault="00F911AE" w:rsidP="00B32441">
      <w:pPr>
        <w:tabs>
          <w:tab w:val="left" w:pos="960"/>
          <w:tab w:val="left" w:pos="1200"/>
        </w:tabs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- Провести анализ тенденции развития рынка ПП;</w:t>
      </w:r>
    </w:p>
    <w:p w:rsidR="00F911AE" w:rsidRPr="00B32441" w:rsidRDefault="00F911AE" w:rsidP="00B32441">
      <w:pPr>
        <w:tabs>
          <w:tab w:val="left" w:pos="960"/>
          <w:tab w:val="left" w:pos="1200"/>
        </w:tabs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- Рассмотреть уровни создания, вывода ПП на рынок и его жизненный цикл.</w:t>
      </w:r>
    </w:p>
    <w:p w:rsidR="00F911AE" w:rsidRPr="00B32441" w:rsidRDefault="00F911AE" w:rsidP="00B32441">
      <w:pPr>
        <w:tabs>
          <w:tab w:val="left" w:pos="960"/>
          <w:tab w:val="left" w:pos="1200"/>
        </w:tabs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Здесь необходимо охарактеризовать основные этапы жизненного цикла ПП и определить, на каком этапе жизненного цикла находится исследуемый ПП;</w:t>
      </w:r>
    </w:p>
    <w:p w:rsidR="00F911AE" w:rsidRPr="00686159" w:rsidRDefault="00F911AE" w:rsidP="00B32441">
      <w:pPr>
        <w:tabs>
          <w:tab w:val="left" w:pos="960"/>
          <w:tab w:val="left" w:pos="1200"/>
        </w:tabs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- Обоснование выбора метода ценообразования. В данном разделе должны быть отражены и описаны: понятие цены, этапы ценообразования, методы ценообразования </w:t>
      </w:r>
      <w:r w:rsidRPr="00686159">
        <w:rPr>
          <w:sz w:val="28"/>
          <w:szCs w:val="28"/>
        </w:rPr>
        <w:t>[</w:t>
      </w:r>
      <w:r w:rsidR="00686159" w:rsidRPr="00686159">
        <w:rPr>
          <w:sz w:val="28"/>
          <w:szCs w:val="28"/>
        </w:rPr>
        <w:t>8,10</w:t>
      </w:r>
      <w:r w:rsidRPr="00686159">
        <w:rPr>
          <w:sz w:val="28"/>
          <w:szCs w:val="28"/>
        </w:rPr>
        <w:t>].</w:t>
      </w:r>
    </w:p>
    <w:p w:rsidR="00820A74" w:rsidRDefault="00F911AE" w:rsidP="00D1399D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С учетом специфики типа рынка, новизны программного продукта, у</w:t>
      </w:r>
      <w:r w:rsidRPr="00B32441">
        <w:rPr>
          <w:sz w:val="28"/>
          <w:szCs w:val="28"/>
        </w:rPr>
        <w:t>с</w:t>
      </w:r>
      <w:r w:rsidRPr="00B32441">
        <w:rPr>
          <w:sz w:val="28"/>
          <w:szCs w:val="28"/>
        </w:rPr>
        <w:t>ловий договора с предприятием-заказчиком данного продукта и т.д., необх</w:t>
      </w:r>
      <w:r w:rsidRPr="00B32441">
        <w:rPr>
          <w:sz w:val="28"/>
          <w:szCs w:val="28"/>
        </w:rPr>
        <w:t>о</w:t>
      </w:r>
      <w:r w:rsidRPr="00B32441">
        <w:rPr>
          <w:sz w:val="28"/>
          <w:szCs w:val="28"/>
        </w:rPr>
        <w:t>димо предложить метод, на основании которого будет рассчитана цена пре</w:t>
      </w:r>
      <w:r w:rsidRPr="00B32441">
        <w:rPr>
          <w:sz w:val="28"/>
          <w:szCs w:val="28"/>
        </w:rPr>
        <w:t>д</w:t>
      </w:r>
      <w:r w:rsidRPr="00B32441">
        <w:rPr>
          <w:sz w:val="28"/>
          <w:szCs w:val="28"/>
        </w:rPr>
        <w:t xml:space="preserve">ложения продукта. Метод ценообразования в каждом конкретном случае следует согласовать с консультантом по </w:t>
      </w:r>
      <w:r w:rsidR="006956A3">
        <w:rPr>
          <w:sz w:val="28"/>
          <w:szCs w:val="28"/>
        </w:rPr>
        <w:t xml:space="preserve">дипломному </w:t>
      </w:r>
      <w:r w:rsidRPr="00B32441">
        <w:rPr>
          <w:sz w:val="28"/>
          <w:szCs w:val="28"/>
        </w:rPr>
        <w:t>проектированию и и</w:t>
      </w:r>
      <w:r w:rsidRPr="00B32441">
        <w:rPr>
          <w:sz w:val="28"/>
          <w:szCs w:val="28"/>
        </w:rPr>
        <w:t>с</w:t>
      </w:r>
      <w:r w:rsidRPr="00B32441">
        <w:rPr>
          <w:sz w:val="28"/>
          <w:szCs w:val="28"/>
        </w:rPr>
        <w:t xml:space="preserve">пользовать литературу </w:t>
      </w:r>
      <w:r w:rsidRPr="00686159">
        <w:rPr>
          <w:sz w:val="28"/>
          <w:szCs w:val="28"/>
        </w:rPr>
        <w:t>[</w:t>
      </w:r>
      <w:r w:rsidR="00686159">
        <w:rPr>
          <w:sz w:val="28"/>
          <w:szCs w:val="28"/>
        </w:rPr>
        <w:t>8</w:t>
      </w:r>
      <w:r w:rsidRPr="00686159">
        <w:rPr>
          <w:sz w:val="28"/>
          <w:szCs w:val="28"/>
        </w:rPr>
        <w:t>,</w:t>
      </w:r>
      <w:r w:rsidR="00686159">
        <w:rPr>
          <w:sz w:val="28"/>
          <w:szCs w:val="28"/>
        </w:rPr>
        <w:t>10</w:t>
      </w:r>
      <w:r w:rsidRPr="00686159">
        <w:rPr>
          <w:sz w:val="28"/>
          <w:szCs w:val="28"/>
        </w:rPr>
        <w:t>].</w:t>
      </w:r>
    </w:p>
    <w:p w:rsidR="00D1399D" w:rsidRDefault="00D1399D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</w:p>
    <w:p w:rsidR="00D1399D" w:rsidRPr="00D1399D" w:rsidRDefault="00D1399D" w:rsidP="00D1399D"/>
    <w:p w:rsidR="00A73B98" w:rsidRDefault="00A73B98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</w:p>
    <w:p w:rsidR="00A73B98" w:rsidRDefault="00A73B98" w:rsidP="00A73B98"/>
    <w:p w:rsidR="00A73B98" w:rsidRPr="00A73B98" w:rsidRDefault="00A73B98" w:rsidP="00A73B98"/>
    <w:p w:rsidR="009504E3" w:rsidRDefault="009504E3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</w:p>
    <w:p w:rsidR="009504E3" w:rsidRPr="009504E3" w:rsidRDefault="009504E3" w:rsidP="009504E3"/>
    <w:p w:rsidR="009201BA" w:rsidRDefault="009201BA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</w:p>
    <w:p w:rsidR="00820A74" w:rsidRDefault="00820A74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Экономическое обоснование проектного решения</w:t>
      </w:r>
    </w:p>
    <w:p w:rsidR="005D7C20" w:rsidRPr="00B32441" w:rsidRDefault="00820A74" w:rsidP="00B32441">
      <w:pPr>
        <w:pStyle w:val="1"/>
        <w:spacing w:before="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A73B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Виды </w:t>
      </w:r>
      <w:r w:rsidR="005D7C20" w:rsidRPr="00B32441">
        <w:rPr>
          <w:rFonts w:ascii="Times New Roman" w:hAnsi="Times New Roman" w:cs="Times New Roman"/>
          <w:sz w:val="28"/>
          <w:szCs w:val="28"/>
        </w:rPr>
        <w:t>эффективности</w:t>
      </w:r>
      <w:bookmarkEnd w:id="1"/>
      <w:r w:rsidR="005D7C20" w:rsidRPr="00B32441">
        <w:rPr>
          <w:rFonts w:ascii="Times New Roman" w:hAnsi="Times New Roman" w:cs="Times New Roman"/>
          <w:sz w:val="28"/>
          <w:szCs w:val="28"/>
        </w:rPr>
        <w:t xml:space="preserve"> </w:t>
      </w:r>
      <w:r w:rsidR="0026046E">
        <w:rPr>
          <w:rFonts w:ascii="Times New Roman" w:hAnsi="Times New Roman" w:cs="Times New Roman"/>
          <w:sz w:val="28"/>
          <w:szCs w:val="28"/>
        </w:rPr>
        <w:t>производства</w:t>
      </w:r>
    </w:p>
    <w:p w:rsidR="005D7C20" w:rsidRPr="00B32441" w:rsidRDefault="005D7C20" w:rsidP="00B32441">
      <w:pPr>
        <w:ind w:firstLine="720"/>
        <w:jc w:val="both"/>
        <w:rPr>
          <w:i/>
          <w:sz w:val="28"/>
          <w:szCs w:val="28"/>
        </w:rPr>
      </w:pPr>
      <w:r w:rsidRPr="00B32441">
        <w:rPr>
          <w:sz w:val="28"/>
          <w:szCs w:val="28"/>
        </w:rPr>
        <w:t>Эффективность – это отношение результата к затратам для его дост</w:t>
      </w:r>
      <w:r w:rsidRPr="00B32441">
        <w:rPr>
          <w:sz w:val="28"/>
          <w:szCs w:val="28"/>
        </w:rPr>
        <w:t>и</w:t>
      </w:r>
      <w:r w:rsidRPr="00B32441">
        <w:rPr>
          <w:sz w:val="28"/>
          <w:szCs w:val="28"/>
        </w:rPr>
        <w:t xml:space="preserve">жения: </w:t>
      </w:r>
      <w:r w:rsidRPr="00B32441">
        <w:rPr>
          <w:i/>
          <w:sz w:val="28"/>
          <w:szCs w:val="28"/>
        </w:rPr>
        <w:t>Э</w:t>
      </w:r>
      <w:r w:rsidRPr="00B32441">
        <w:rPr>
          <w:i/>
          <w:sz w:val="28"/>
          <w:szCs w:val="28"/>
          <w:vertAlign w:val="subscript"/>
        </w:rPr>
        <w:t xml:space="preserve">ф </w:t>
      </w:r>
      <w:r w:rsidRPr="00B32441">
        <w:rPr>
          <w:i/>
          <w:sz w:val="28"/>
          <w:szCs w:val="28"/>
        </w:rPr>
        <w:t>= Р/З.</w:t>
      </w:r>
    </w:p>
    <w:p w:rsidR="005D7C20" w:rsidRPr="00B32441" w:rsidRDefault="005D7C20" w:rsidP="00B32441">
      <w:pPr>
        <w:ind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Разность между результатом и затратами является показателем эффе</w:t>
      </w:r>
      <w:r w:rsidRPr="00B32441">
        <w:rPr>
          <w:sz w:val="28"/>
          <w:szCs w:val="28"/>
        </w:rPr>
        <w:t>к</w:t>
      </w:r>
      <w:r w:rsidRPr="00B32441">
        <w:rPr>
          <w:sz w:val="28"/>
          <w:szCs w:val="28"/>
        </w:rPr>
        <w:t>та</w:t>
      </w:r>
      <w:r w:rsidRPr="00B32441">
        <w:rPr>
          <w:i/>
          <w:sz w:val="28"/>
          <w:szCs w:val="28"/>
        </w:rPr>
        <w:t>: Э = Р – З</w:t>
      </w:r>
      <w:r w:rsidRPr="00B32441">
        <w:rPr>
          <w:sz w:val="28"/>
          <w:szCs w:val="28"/>
        </w:rPr>
        <w:t>.</w:t>
      </w:r>
    </w:p>
    <w:p w:rsidR="005D7C20" w:rsidRPr="00B32441" w:rsidRDefault="005D7C20" w:rsidP="00B32441">
      <w:pPr>
        <w:ind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Различают понятие абсолютного и сравнительного эффекта, абсолю</w:t>
      </w:r>
      <w:r w:rsidRPr="00B32441">
        <w:rPr>
          <w:sz w:val="28"/>
          <w:szCs w:val="28"/>
        </w:rPr>
        <w:t>т</w:t>
      </w:r>
      <w:r w:rsidRPr="00B32441">
        <w:rPr>
          <w:sz w:val="28"/>
          <w:szCs w:val="28"/>
        </w:rPr>
        <w:t xml:space="preserve">ной и сравнительной эффективности. При расчете показателей абсолютного эффекта и абсолютной эффективности применяют полные величины затрат и результатов: </w:t>
      </w:r>
      <w:r w:rsidRPr="00B32441">
        <w:rPr>
          <w:i/>
          <w:sz w:val="28"/>
          <w:szCs w:val="28"/>
        </w:rPr>
        <w:t>Э</w:t>
      </w:r>
      <w:r w:rsidRPr="00B32441">
        <w:rPr>
          <w:i/>
          <w:sz w:val="28"/>
          <w:szCs w:val="28"/>
          <w:vertAlign w:val="subscript"/>
        </w:rPr>
        <w:t xml:space="preserve">фа </w:t>
      </w:r>
      <w:r w:rsidRPr="00B32441">
        <w:rPr>
          <w:i/>
          <w:sz w:val="28"/>
          <w:szCs w:val="28"/>
        </w:rPr>
        <w:t>= Р/З</w:t>
      </w:r>
      <w:r w:rsidRPr="00B32441">
        <w:rPr>
          <w:sz w:val="28"/>
          <w:szCs w:val="28"/>
        </w:rPr>
        <w:t xml:space="preserve"> и </w:t>
      </w:r>
      <w:r w:rsidRPr="00B32441">
        <w:rPr>
          <w:i/>
          <w:sz w:val="28"/>
          <w:szCs w:val="28"/>
        </w:rPr>
        <w:t>Э</w:t>
      </w:r>
      <w:r w:rsidRPr="00B32441">
        <w:rPr>
          <w:i/>
          <w:sz w:val="28"/>
          <w:szCs w:val="28"/>
          <w:vertAlign w:val="subscript"/>
        </w:rPr>
        <w:t xml:space="preserve">а </w:t>
      </w:r>
      <w:r w:rsidRPr="00B32441">
        <w:rPr>
          <w:i/>
          <w:sz w:val="28"/>
          <w:szCs w:val="28"/>
        </w:rPr>
        <w:t>= Р – З</w:t>
      </w:r>
      <w:r w:rsidRPr="00B32441">
        <w:rPr>
          <w:sz w:val="28"/>
          <w:szCs w:val="28"/>
        </w:rPr>
        <w:t>.</w:t>
      </w:r>
    </w:p>
    <w:p w:rsidR="005D7C20" w:rsidRPr="00B32441" w:rsidRDefault="005D7C20" w:rsidP="00B32441">
      <w:pPr>
        <w:ind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Показатели сравнительного эффекта и сравнительной эффективности определяют при помощи дополнительных результатов и дополнительных з</w:t>
      </w:r>
      <w:r w:rsidRPr="00B32441">
        <w:rPr>
          <w:sz w:val="28"/>
          <w:szCs w:val="28"/>
        </w:rPr>
        <w:t>а</w:t>
      </w:r>
      <w:r w:rsidRPr="00B32441">
        <w:rPr>
          <w:sz w:val="28"/>
          <w:szCs w:val="28"/>
        </w:rPr>
        <w:t xml:space="preserve">трат по сравниваемым вариантам: </w:t>
      </w:r>
      <w:r w:rsidRPr="00B32441">
        <w:rPr>
          <w:i/>
          <w:sz w:val="28"/>
          <w:szCs w:val="28"/>
        </w:rPr>
        <w:t>Э</w:t>
      </w:r>
      <w:r w:rsidRPr="00B32441">
        <w:rPr>
          <w:i/>
          <w:sz w:val="28"/>
          <w:szCs w:val="28"/>
          <w:vertAlign w:val="subscript"/>
        </w:rPr>
        <w:t xml:space="preserve">фс </w:t>
      </w:r>
      <w:r w:rsidRPr="00B32441">
        <w:rPr>
          <w:i/>
          <w:sz w:val="28"/>
          <w:szCs w:val="28"/>
        </w:rPr>
        <w:t>= ∆Р/∆З</w:t>
      </w:r>
      <w:r w:rsidRPr="00B32441">
        <w:rPr>
          <w:sz w:val="28"/>
          <w:szCs w:val="28"/>
        </w:rPr>
        <w:t xml:space="preserve"> и   </w:t>
      </w:r>
      <w:r w:rsidRPr="00B32441">
        <w:rPr>
          <w:i/>
          <w:sz w:val="28"/>
          <w:szCs w:val="28"/>
        </w:rPr>
        <w:t>Э</w:t>
      </w:r>
      <w:r w:rsidRPr="00B32441">
        <w:rPr>
          <w:i/>
          <w:sz w:val="28"/>
          <w:szCs w:val="28"/>
          <w:vertAlign w:val="subscript"/>
        </w:rPr>
        <w:t xml:space="preserve">с </w:t>
      </w:r>
      <w:r w:rsidRPr="00B32441">
        <w:rPr>
          <w:i/>
          <w:sz w:val="28"/>
          <w:szCs w:val="28"/>
        </w:rPr>
        <w:t>= ∆Р – ∆З</w:t>
      </w:r>
      <w:r w:rsidRPr="00B32441">
        <w:rPr>
          <w:sz w:val="28"/>
          <w:szCs w:val="28"/>
        </w:rPr>
        <w:t>.</w:t>
      </w:r>
    </w:p>
    <w:p w:rsidR="005D7C20" w:rsidRPr="00B32441" w:rsidRDefault="005D7C20" w:rsidP="00B32441">
      <w:pPr>
        <w:ind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Внедрение предлагаемого информационного обеспечения может пр</w:t>
      </w:r>
      <w:r w:rsidRPr="00B32441">
        <w:rPr>
          <w:sz w:val="28"/>
          <w:szCs w:val="28"/>
        </w:rPr>
        <w:t>и</w:t>
      </w:r>
      <w:r w:rsidRPr="00B32441">
        <w:rPr>
          <w:sz w:val="28"/>
          <w:szCs w:val="28"/>
        </w:rPr>
        <w:t>вести к следующим видам эффектов:</w:t>
      </w:r>
    </w:p>
    <w:p w:rsidR="005D7C20" w:rsidRPr="00B32441" w:rsidRDefault="005D7C20" w:rsidP="00B32441">
      <w:pPr>
        <w:numPr>
          <w:ilvl w:val="0"/>
          <w:numId w:val="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экономическому: улучшению ее качества, росту производительн</w:t>
      </w:r>
      <w:r w:rsidRPr="00B32441">
        <w:rPr>
          <w:sz w:val="28"/>
          <w:szCs w:val="28"/>
        </w:rPr>
        <w:t>о</w:t>
      </w:r>
      <w:r w:rsidRPr="00B32441">
        <w:rPr>
          <w:sz w:val="28"/>
          <w:szCs w:val="28"/>
        </w:rPr>
        <w:t>сти труда, снижению эксплуатационных расходов, повышению фондоотдачи и т.п., что приводит в конечном итоге к росту прибыли на предприятие;</w:t>
      </w:r>
    </w:p>
    <w:p w:rsidR="005D7C20" w:rsidRPr="00B32441" w:rsidRDefault="005D7C20" w:rsidP="00B32441">
      <w:pPr>
        <w:numPr>
          <w:ilvl w:val="0"/>
          <w:numId w:val="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ресурсному: высвобождению материальных, трудовых, финансовых ресурсов;</w:t>
      </w:r>
    </w:p>
    <w:p w:rsidR="005D7C20" w:rsidRPr="00B32441" w:rsidRDefault="005D7C20" w:rsidP="00B32441">
      <w:pPr>
        <w:numPr>
          <w:ilvl w:val="0"/>
          <w:numId w:val="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техническому: внедрение новой техники, технологии, открытий, изобретений, ноу-хау и других нововведений;</w:t>
      </w:r>
    </w:p>
    <w:p w:rsidR="005D7C20" w:rsidRPr="00B32441" w:rsidRDefault="005D7C20" w:rsidP="00B32441">
      <w:pPr>
        <w:numPr>
          <w:ilvl w:val="0"/>
          <w:numId w:val="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информационному: возможность собирать, передавать, обрабат</w:t>
      </w:r>
      <w:r w:rsidRPr="00B32441">
        <w:rPr>
          <w:sz w:val="28"/>
          <w:szCs w:val="28"/>
        </w:rPr>
        <w:t>ы</w:t>
      </w:r>
      <w:r w:rsidRPr="00B32441">
        <w:rPr>
          <w:sz w:val="28"/>
          <w:szCs w:val="28"/>
        </w:rPr>
        <w:t>вать, корректировать, накапливать, использовать информацию;</w:t>
      </w:r>
    </w:p>
    <w:p w:rsidR="005D7C20" w:rsidRPr="00B32441" w:rsidRDefault="005D7C20" w:rsidP="00B32441">
      <w:pPr>
        <w:numPr>
          <w:ilvl w:val="0"/>
          <w:numId w:val="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социальному: повышение материального и культурного уровня жизни граждан, снижение тяжелого ручного труда, повышение образов</w:t>
      </w:r>
      <w:r w:rsidRPr="00B32441">
        <w:rPr>
          <w:sz w:val="28"/>
          <w:szCs w:val="28"/>
        </w:rPr>
        <w:t>а</w:t>
      </w:r>
      <w:r w:rsidRPr="00B32441">
        <w:rPr>
          <w:sz w:val="28"/>
          <w:szCs w:val="28"/>
        </w:rPr>
        <w:t>тельного ценза, улучшение условий и техники безопасности труда и т.п., что в конечном итоге повышает эффективность производства;</w:t>
      </w:r>
    </w:p>
    <w:p w:rsidR="005D7C20" w:rsidRPr="00B32441" w:rsidRDefault="005D7C20" w:rsidP="00B32441">
      <w:pPr>
        <w:numPr>
          <w:ilvl w:val="0"/>
          <w:numId w:val="2"/>
        </w:numPr>
        <w:tabs>
          <w:tab w:val="clear" w:pos="720"/>
          <w:tab w:val="left" w:pos="1080"/>
        </w:tabs>
        <w:ind w:left="0"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экологическому: улучшению жизнедеятельности граждан и охраны окружающей среды.</w:t>
      </w:r>
    </w:p>
    <w:p w:rsidR="00A0234C" w:rsidRPr="000D45D2" w:rsidRDefault="000D45D2" w:rsidP="00B32441">
      <w:pPr>
        <w:pStyle w:val="1"/>
        <w:spacing w:after="240"/>
        <w:rPr>
          <w:rFonts w:ascii="Times New Roman" w:hAnsi="Times New Roman" w:cs="Times New Roman"/>
          <w:sz w:val="28"/>
          <w:szCs w:val="28"/>
        </w:rPr>
      </w:pPr>
      <w:bookmarkStart w:id="2" w:name="_Toc257068156"/>
      <w:r w:rsidRPr="000D45D2">
        <w:rPr>
          <w:rFonts w:ascii="Times New Roman" w:hAnsi="Times New Roman" w:cs="Times New Roman"/>
          <w:sz w:val="28"/>
          <w:szCs w:val="28"/>
        </w:rPr>
        <w:t xml:space="preserve">2.2. </w:t>
      </w:r>
      <w:bookmarkEnd w:id="2"/>
      <w:r w:rsidRPr="000D45D2">
        <w:rPr>
          <w:rFonts w:ascii="Times New Roman" w:hAnsi="Times New Roman" w:cs="Times New Roman"/>
          <w:sz w:val="28"/>
          <w:szCs w:val="28"/>
          <w:lang w:eastAsia="zh-CN"/>
        </w:rPr>
        <w:t>Выбор и обоснование методики расчета экономической эффективн</w:t>
      </w:r>
      <w:r w:rsidRPr="000D45D2">
        <w:rPr>
          <w:rFonts w:ascii="Times New Roman" w:hAnsi="Times New Roman" w:cs="Times New Roman"/>
          <w:sz w:val="28"/>
          <w:szCs w:val="28"/>
          <w:lang w:eastAsia="zh-CN"/>
        </w:rPr>
        <w:t>о</w:t>
      </w:r>
      <w:r w:rsidRPr="000D45D2">
        <w:rPr>
          <w:rFonts w:ascii="Times New Roman" w:hAnsi="Times New Roman" w:cs="Times New Roman"/>
          <w:sz w:val="28"/>
          <w:szCs w:val="28"/>
          <w:lang w:eastAsia="zh-CN"/>
        </w:rPr>
        <w:t>сти проекта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На основании анализа экономической литературы необходимо опред</w:t>
      </w:r>
      <w:r w:rsidRPr="00B32441">
        <w:rPr>
          <w:rFonts w:ascii="Times New Roman" w:hAnsi="Times New Roman" w:cs="Times New Roman"/>
          <w:sz w:val="28"/>
          <w:szCs w:val="28"/>
        </w:rPr>
        <w:t>е</w:t>
      </w:r>
      <w:r w:rsidRPr="00B32441">
        <w:rPr>
          <w:rFonts w:ascii="Times New Roman" w:hAnsi="Times New Roman" w:cs="Times New Roman"/>
          <w:sz w:val="28"/>
          <w:szCs w:val="28"/>
        </w:rPr>
        <w:t>лить методику расчета экономической эффективности, которая может быть использована для оценки данного проекта. При этом рекомендуется учит</w:t>
      </w:r>
      <w:r w:rsidRPr="00B32441">
        <w:rPr>
          <w:rFonts w:ascii="Times New Roman" w:hAnsi="Times New Roman" w:cs="Times New Roman"/>
          <w:sz w:val="28"/>
          <w:szCs w:val="28"/>
        </w:rPr>
        <w:t>ы</w:t>
      </w:r>
      <w:r w:rsidRPr="00B32441">
        <w:rPr>
          <w:rFonts w:ascii="Times New Roman" w:hAnsi="Times New Roman" w:cs="Times New Roman"/>
          <w:sz w:val="28"/>
          <w:szCs w:val="28"/>
        </w:rPr>
        <w:t>вать следующие моменты: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1) для расчетов используется система обобщающих показателей и ч</w:t>
      </w:r>
      <w:r w:rsidRPr="00B32441">
        <w:rPr>
          <w:rFonts w:ascii="Times New Roman" w:hAnsi="Times New Roman" w:cs="Times New Roman"/>
          <w:sz w:val="28"/>
          <w:szCs w:val="28"/>
        </w:rPr>
        <w:t>а</w:t>
      </w:r>
      <w:r w:rsidRPr="00B32441">
        <w:rPr>
          <w:rFonts w:ascii="Times New Roman" w:hAnsi="Times New Roman" w:cs="Times New Roman"/>
          <w:sz w:val="28"/>
          <w:szCs w:val="28"/>
        </w:rPr>
        <w:t>стные показатели, отражающие отраслевую и функциональную специфику проекта;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lastRenderedPageBreak/>
        <w:t>2) по проектам, имеющим альтернативные решения (базы для сравн</w:t>
      </w:r>
      <w:r w:rsidRPr="00B32441">
        <w:rPr>
          <w:rFonts w:ascii="Times New Roman" w:hAnsi="Times New Roman" w:cs="Times New Roman"/>
          <w:sz w:val="28"/>
          <w:szCs w:val="28"/>
        </w:rPr>
        <w:t>е</w:t>
      </w:r>
      <w:r w:rsidRPr="00B32441">
        <w:rPr>
          <w:rFonts w:ascii="Times New Roman" w:hAnsi="Times New Roman" w:cs="Times New Roman"/>
          <w:sz w:val="28"/>
          <w:szCs w:val="28"/>
        </w:rPr>
        <w:t>ния), рассчитывается сравнительная эффективность. Для этого необходимо наличие нескольких вариантов, в том числе: один или несколько проектных вариантов. Одним из них может выступать существующий вариант;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3) по проектам, не имеющим аналога, рассчитывается абсолютная э</w:t>
      </w:r>
      <w:r w:rsidRPr="00B32441">
        <w:rPr>
          <w:rFonts w:ascii="Times New Roman" w:hAnsi="Times New Roman" w:cs="Times New Roman"/>
          <w:sz w:val="28"/>
          <w:szCs w:val="28"/>
        </w:rPr>
        <w:t>ф</w:t>
      </w:r>
      <w:r w:rsidRPr="00B32441">
        <w:rPr>
          <w:rFonts w:ascii="Times New Roman" w:hAnsi="Times New Roman" w:cs="Times New Roman"/>
          <w:sz w:val="28"/>
          <w:szCs w:val="28"/>
        </w:rPr>
        <w:t>фективность, которая выражается в экономии совокупных затрат живого и овеществленного труда, как в сфере производства, так и в сфере эксплуат</w:t>
      </w:r>
      <w:r w:rsidRPr="00B32441">
        <w:rPr>
          <w:rFonts w:ascii="Times New Roman" w:hAnsi="Times New Roman" w:cs="Times New Roman"/>
          <w:sz w:val="28"/>
          <w:szCs w:val="28"/>
        </w:rPr>
        <w:t>а</w:t>
      </w:r>
      <w:r w:rsidRPr="00B32441">
        <w:rPr>
          <w:rFonts w:ascii="Times New Roman" w:hAnsi="Times New Roman" w:cs="Times New Roman"/>
          <w:sz w:val="28"/>
          <w:szCs w:val="28"/>
        </w:rPr>
        <w:t>ции. При отрицательной абсолютной эффективности проект исключается из дальнейшего рассмотрения.</w:t>
      </w:r>
    </w:p>
    <w:p w:rsidR="00A0234C" w:rsidRPr="004C417D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4C417D">
        <w:rPr>
          <w:rFonts w:ascii="Times New Roman" w:hAnsi="Times New Roman" w:cs="Times New Roman"/>
          <w:sz w:val="28"/>
          <w:szCs w:val="28"/>
        </w:rPr>
        <w:t>Методы расчета экономической эффективности можно сгруппировать по двум направлениям. В первую группу входят методы, базирующиеся на расчетах показателей срока окупаемости, коэффициента рентабельности. М</w:t>
      </w:r>
      <w:r w:rsidRPr="004C417D">
        <w:rPr>
          <w:rFonts w:ascii="Times New Roman" w:hAnsi="Times New Roman" w:cs="Times New Roman"/>
          <w:sz w:val="28"/>
          <w:szCs w:val="28"/>
        </w:rPr>
        <w:t>е</w:t>
      </w:r>
      <w:r w:rsidRPr="004C417D">
        <w:rPr>
          <w:rFonts w:ascii="Times New Roman" w:hAnsi="Times New Roman" w:cs="Times New Roman"/>
          <w:sz w:val="28"/>
          <w:szCs w:val="28"/>
        </w:rPr>
        <w:t>тоды второй группы основаны на использовании показателя чисто</w:t>
      </w:r>
      <w:r w:rsidR="006A7EEB">
        <w:rPr>
          <w:rFonts w:ascii="Times New Roman" w:hAnsi="Times New Roman" w:cs="Times New Roman"/>
          <w:sz w:val="28"/>
          <w:szCs w:val="28"/>
        </w:rPr>
        <w:t>го диско</w:t>
      </w:r>
      <w:r w:rsidR="006A7EEB">
        <w:rPr>
          <w:rFonts w:ascii="Times New Roman" w:hAnsi="Times New Roman" w:cs="Times New Roman"/>
          <w:sz w:val="28"/>
          <w:szCs w:val="28"/>
        </w:rPr>
        <w:t>н</w:t>
      </w:r>
      <w:r w:rsidR="006A7EEB">
        <w:rPr>
          <w:rFonts w:ascii="Times New Roman" w:hAnsi="Times New Roman" w:cs="Times New Roman"/>
          <w:sz w:val="28"/>
          <w:szCs w:val="28"/>
        </w:rPr>
        <w:t>тированного денежного дохода</w:t>
      </w:r>
      <w:r w:rsidRPr="004C417D">
        <w:rPr>
          <w:rFonts w:ascii="Times New Roman" w:hAnsi="Times New Roman" w:cs="Times New Roman"/>
          <w:sz w:val="28"/>
          <w:szCs w:val="28"/>
        </w:rPr>
        <w:t xml:space="preserve"> и коэффициентов внутренней рентабельности проектов.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Если сроки реализации или окупаемости проекта в первом приближ</w:t>
      </w:r>
      <w:r w:rsidRPr="00B32441">
        <w:rPr>
          <w:rFonts w:ascii="Times New Roman" w:hAnsi="Times New Roman" w:cs="Times New Roman"/>
          <w:sz w:val="28"/>
          <w:szCs w:val="28"/>
        </w:rPr>
        <w:t>е</w:t>
      </w:r>
      <w:r w:rsidRPr="00B32441">
        <w:rPr>
          <w:rFonts w:ascii="Times New Roman" w:hAnsi="Times New Roman" w:cs="Times New Roman"/>
          <w:sz w:val="28"/>
          <w:szCs w:val="28"/>
        </w:rPr>
        <w:t>нии достаточно велики (от полугода и более), в расчетах стоимости проектов следует учитывать дисконтирование, т.к. стоимость денег со временем уменьшается, и рубль, потраченный сегодня, стоит дороже, чем рубль во</w:t>
      </w:r>
      <w:r w:rsidRPr="00B32441">
        <w:rPr>
          <w:rFonts w:ascii="Times New Roman" w:hAnsi="Times New Roman" w:cs="Times New Roman"/>
          <w:sz w:val="28"/>
          <w:szCs w:val="28"/>
        </w:rPr>
        <w:t>з</w:t>
      </w:r>
      <w:r w:rsidRPr="00B32441">
        <w:rPr>
          <w:rFonts w:ascii="Times New Roman" w:hAnsi="Times New Roman" w:cs="Times New Roman"/>
          <w:sz w:val="28"/>
          <w:szCs w:val="28"/>
        </w:rPr>
        <w:t>вращенный. Это связано с процессами мировой экономики, инфляцией и о</w:t>
      </w:r>
      <w:r w:rsidRPr="00B32441">
        <w:rPr>
          <w:rFonts w:ascii="Times New Roman" w:hAnsi="Times New Roman" w:cs="Times New Roman"/>
          <w:sz w:val="28"/>
          <w:szCs w:val="28"/>
        </w:rPr>
        <w:t>б</w:t>
      </w:r>
      <w:r w:rsidRPr="00B32441">
        <w:rPr>
          <w:rFonts w:ascii="Times New Roman" w:hAnsi="Times New Roman" w:cs="Times New Roman"/>
          <w:sz w:val="28"/>
          <w:szCs w:val="28"/>
        </w:rPr>
        <w:t>щим развитием экономики, конкуренции и производства.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В расчеты эта величина вводится так называемой ставкой дисконтир</w:t>
      </w:r>
      <w:r w:rsidRPr="00B32441">
        <w:rPr>
          <w:rFonts w:ascii="Times New Roman" w:hAnsi="Times New Roman" w:cs="Times New Roman"/>
          <w:sz w:val="28"/>
          <w:szCs w:val="28"/>
        </w:rPr>
        <w:t>о</w:t>
      </w:r>
      <w:r w:rsidRPr="00B32441">
        <w:rPr>
          <w:rFonts w:ascii="Times New Roman" w:hAnsi="Times New Roman" w:cs="Times New Roman"/>
          <w:sz w:val="28"/>
          <w:szCs w:val="28"/>
        </w:rPr>
        <w:t>вания.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Существуют различные подходы к определению величины ставки ди</w:t>
      </w:r>
      <w:r w:rsidRPr="00B32441">
        <w:rPr>
          <w:rFonts w:ascii="Times New Roman" w:hAnsi="Times New Roman" w:cs="Times New Roman"/>
          <w:sz w:val="28"/>
          <w:szCs w:val="28"/>
        </w:rPr>
        <w:t>с</w:t>
      </w:r>
      <w:r w:rsidRPr="00B32441">
        <w:rPr>
          <w:rFonts w:ascii="Times New Roman" w:hAnsi="Times New Roman" w:cs="Times New Roman"/>
          <w:sz w:val="28"/>
          <w:szCs w:val="28"/>
        </w:rPr>
        <w:t>контирования для простых расчетов:</w:t>
      </w:r>
    </w:p>
    <w:p w:rsidR="00A0234C" w:rsidRPr="00B32441" w:rsidRDefault="00A0234C" w:rsidP="00B32441">
      <w:pPr>
        <w:pStyle w:val="HTML"/>
        <w:numPr>
          <w:ilvl w:val="0"/>
          <w:numId w:val="3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 xml:space="preserve"> принимать за величину ставки дисконтирования годовой уровень инфляции в стране либо ставку рефинансирования Центрального банка.</w:t>
      </w:r>
    </w:p>
    <w:p w:rsidR="00A0234C" w:rsidRPr="00B32441" w:rsidRDefault="00A0234C" w:rsidP="00B32441">
      <w:pPr>
        <w:pStyle w:val="HTML"/>
        <w:numPr>
          <w:ilvl w:val="0"/>
          <w:numId w:val="3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ставка дисконтирования – уровень доходности инвестиций, ож</w:t>
      </w:r>
      <w:r w:rsidRPr="00B32441">
        <w:rPr>
          <w:rFonts w:ascii="Times New Roman" w:hAnsi="Times New Roman" w:cs="Times New Roman"/>
          <w:sz w:val="28"/>
          <w:szCs w:val="28"/>
        </w:rPr>
        <w:t>и</w:t>
      </w:r>
      <w:r w:rsidRPr="00B32441">
        <w:rPr>
          <w:rFonts w:ascii="Times New Roman" w:hAnsi="Times New Roman" w:cs="Times New Roman"/>
          <w:sz w:val="28"/>
          <w:szCs w:val="28"/>
        </w:rPr>
        <w:t>даемый инвестором, то есть базовая безрисковая ставка (например, банко</w:t>
      </w:r>
      <w:r w:rsidRPr="00B32441">
        <w:rPr>
          <w:rFonts w:ascii="Times New Roman" w:hAnsi="Times New Roman" w:cs="Times New Roman"/>
          <w:sz w:val="28"/>
          <w:szCs w:val="28"/>
        </w:rPr>
        <w:t>в</w:t>
      </w:r>
      <w:r w:rsidRPr="00B32441">
        <w:rPr>
          <w:rFonts w:ascii="Times New Roman" w:hAnsi="Times New Roman" w:cs="Times New Roman"/>
          <w:sz w:val="28"/>
          <w:szCs w:val="28"/>
        </w:rPr>
        <w:t>ский депозит) + «премия за риск».</w:t>
      </w:r>
    </w:p>
    <w:p w:rsidR="00A0234C" w:rsidRPr="00B32441" w:rsidRDefault="00A0234C" w:rsidP="00B32441">
      <w:pPr>
        <w:pStyle w:val="HTML"/>
        <w:numPr>
          <w:ilvl w:val="0"/>
          <w:numId w:val="3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 xml:space="preserve"> поскольку у инвестора всегда есть, как минимум, две альтерн</w:t>
      </w:r>
      <w:r w:rsidRPr="00B32441">
        <w:rPr>
          <w:rFonts w:ascii="Times New Roman" w:hAnsi="Times New Roman" w:cs="Times New Roman"/>
          <w:sz w:val="28"/>
          <w:szCs w:val="28"/>
        </w:rPr>
        <w:t>а</w:t>
      </w:r>
      <w:r w:rsidRPr="00B32441">
        <w:rPr>
          <w:rFonts w:ascii="Times New Roman" w:hAnsi="Times New Roman" w:cs="Times New Roman"/>
          <w:sz w:val="28"/>
          <w:szCs w:val="28"/>
        </w:rPr>
        <w:t>тивы - либо вложить в банк под проценты, либо инвестировать в более в</w:t>
      </w:r>
      <w:r w:rsidRPr="00B32441">
        <w:rPr>
          <w:rFonts w:ascii="Times New Roman" w:hAnsi="Times New Roman" w:cs="Times New Roman"/>
          <w:sz w:val="28"/>
          <w:szCs w:val="28"/>
        </w:rPr>
        <w:t>ы</w:t>
      </w:r>
      <w:r w:rsidRPr="00B32441">
        <w:rPr>
          <w:rFonts w:ascii="Times New Roman" w:hAnsi="Times New Roman" w:cs="Times New Roman"/>
          <w:sz w:val="28"/>
          <w:szCs w:val="28"/>
        </w:rPr>
        <w:t>годный проект, то ставка дисконтирования принимается как наибольшее из значений той прибыльности, которую получит инвестор (проценты, под к</w:t>
      </w:r>
      <w:r w:rsidRPr="00B32441">
        <w:rPr>
          <w:rFonts w:ascii="Times New Roman" w:hAnsi="Times New Roman" w:cs="Times New Roman"/>
          <w:sz w:val="28"/>
          <w:szCs w:val="28"/>
        </w:rPr>
        <w:t>о</w:t>
      </w:r>
      <w:r w:rsidRPr="00B32441">
        <w:rPr>
          <w:rFonts w:ascii="Times New Roman" w:hAnsi="Times New Roman" w:cs="Times New Roman"/>
          <w:sz w:val="28"/>
          <w:szCs w:val="28"/>
        </w:rPr>
        <w:t>торые можно разместить деньги в банке, или проценты, получаемые от инв</w:t>
      </w:r>
      <w:r w:rsidRPr="00B32441">
        <w:rPr>
          <w:rFonts w:ascii="Times New Roman" w:hAnsi="Times New Roman" w:cs="Times New Roman"/>
          <w:sz w:val="28"/>
          <w:szCs w:val="28"/>
        </w:rPr>
        <w:t>е</w:t>
      </w:r>
      <w:r w:rsidRPr="00B32441">
        <w:rPr>
          <w:rFonts w:ascii="Times New Roman" w:hAnsi="Times New Roman" w:cs="Times New Roman"/>
          <w:sz w:val="28"/>
          <w:szCs w:val="28"/>
        </w:rPr>
        <w:t>стиций в другой проект).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Результаты обоснования методики</w:t>
      </w:r>
      <w:r w:rsidR="00766952" w:rsidRPr="00B32441">
        <w:rPr>
          <w:rFonts w:ascii="Times New Roman" w:hAnsi="Times New Roman" w:cs="Times New Roman"/>
          <w:sz w:val="28"/>
          <w:szCs w:val="28"/>
        </w:rPr>
        <w:t xml:space="preserve"> расчета эффективности</w:t>
      </w:r>
      <w:r w:rsidR="00E878F3">
        <w:rPr>
          <w:rFonts w:ascii="Times New Roman" w:hAnsi="Times New Roman" w:cs="Times New Roman"/>
          <w:sz w:val="28"/>
          <w:szCs w:val="28"/>
        </w:rPr>
        <w:t>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1) Расчет затрат.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Затраты могут быть как единовременные (приобретение оборудования, наем специалистов, затраты на консультации и т.п.), так и постоянные, св</w:t>
      </w:r>
      <w:r w:rsidRPr="00B32441">
        <w:rPr>
          <w:rFonts w:ascii="Times New Roman" w:hAnsi="Times New Roman" w:cs="Times New Roman"/>
          <w:sz w:val="28"/>
          <w:szCs w:val="28"/>
        </w:rPr>
        <w:t>я</w:t>
      </w:r>
      <w:r w:rsidRPr="00B32441">
        <w:rPr>
          <w:rFonts w:ascii="Times New Roman" w:hAnsi="Times New Roman" w:cs="Times New Roman"/>
          <w:sz w:val="28"/>
          <w:szCs w:val="28"/>
        </w:rPr>
        <w:t>занные с использованием проекта (эксплуатационные расходы на содержание оборудования, фонд оплаты труда работников, эксплуатирующих объект, расходы на потребление электроэнергии, и т.д.).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lastRenderedPageBreak/>
        <w:t>Необходимо также учесть налоги, которые возникнут при создании и</w:t>
      </w:r>
      <w:r w:rsidRPr="00B32441">
        <w:rPr>
          <w:rFonts w:ascii="Times New Roman" w:hAnsi="Times New Roman" w:cs="Times New Roman"/>
          <w:sz w:val="28"/>
          <w:szCs w:val="28"/>
        </w:rPr>
        <w:t>н</w:t>
      </w:r>
      <w:r w:rsidRPr="00B32441">
        <w:rPr>
          <w:rFonts w:ascii="Times New Roman" w:hAnsi="Times New Roman" w:cs="Times New Roman"/>
          <w:sz w:val="28"/>
          <w:szCs w:val="28"/>
        </w:rPr>
        <w:t>вестиционного объекта (например, налог на имущество). При этом НДС, к</w:t>
      </w:r>
      <w:r w:rsidRPr="00B32441">
        <w:rPr>
          <w:rFonts w:ascii="Times New Roman" w:hAnsi="Times New Roman" w:cs="Times New Roman"/>
          <w:sz w:val="28"/>
          <w:szCs w:val="28"/>
        </w:rPr>
        <w:t>о</w:t>
      </w:r>
      <w:r w:rsidRPr="00B32441">
        <w:rPr>
          <w:rFonts w:ascii="Times New Roman" w:hAnsi="Times New Roman" w:cs="Times New Roman"/>
          <w:sz w:val="28"/>
          <w:szCs w:val="28"/>
        </w:rPr>
        <w:t>торый уплачивается при приобретении оборудования, сырья, материалов, б</w:t>
      </w:r>
      <w:r w:rsidRPr="00B32441">
        <w:rPr>
          <w:rFonts w:ascii="Times New Roman" w:hAnsi="Times New Roman" w:cs="Times New Roman"/>
          <w:sz w:val="28"/>
          <w:szCs w:val="28"/>
        </w:rPr>
        <w:t>у</w:t>
      </w:r>
      <w:r w:rsidRPr="00B32441">
        <w:rPr>
          <w:rFonts w:ascii="Times New Roman" w:hAnsi="Times New Roman" w:cs="Times New Roman"/>
          <w:sz w:val="28"/>
          <w:szCs w:val="28"/>
        </w:rPr>
        <w:t>дет возвращаться лишь через некоторое время после осуществления плат</w:t>
      </w:r>
      <w:r w:rsidRPr="00B32441">
        <w:rPr>
          <w:rFonts w:ascii="Times New Roman" w:hAnsi="Times New Roman" w:cs="Times New Roman"/>
          <w:sz w:val="28"/>
          <w:szCs w:val="28"/>
        </w:rPr>
        <w:t>е</w:t>
      </w:r>
      <w:r w:rsidRPr="00B32441">
        <w:rPr>
          <w:rFonts w:ascii="Times New Roman" w:hAnsi="Times New Roman" w:cs="Times New Roman"/>
          <w:sz w:val="28"/>
          <w:szCs w:val="28"/>
        </w:rPr>
        <w:t>жей, и при расчете дисконтированных денежных потоков величина НДС, у</w:t>
      </w:r>
      <w:r w:rsidRPr="00B32441">
        <w:rPr>
          <w:rFonts w:ascii="Times New Roman" w:hAnsi="Times New Roman" w:cs="Times New Roman"/>
          <w:sz w:val="28"/>
          <w:szCs w:val="28"/>
        </w:rPr>
        <w:t>п</w:t>
      </w:r>
      <w:r w:rsidRPr="00B32441">
        <w:rPr>
          <w:rFonts w:ascii="Times New Roman" w:hAnsi="Times New Roman" w:cs="Times New Roman"/>
          <w:sz w:val="28"/>
          <w:szCs w:val="28"/>
        </w:rPr>
        <w:t>лаченная сейчас, будет больше, чем такая же величина НДС, который будет возмещен государством через некоторое время из-за влияния инфляции. В расчетах экономической эффективности, как правило, налоги отражаются в опосредованном виде, а в бюджетах движения денежных средств по проекту они обязательно должны присутствовать.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2) Эффективность от реализации проекта.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В расчетах экономическая эффективность может достигаться как за счет дополнительно принесенной прибыли, так и за счет получаемой экон</w:t>
      </w:r>
      <w:r w:rsidRPr="00B32441">
        <w:rPr>
          <w:rFonts w:ascii="Times New Roman" w:hAnsi="Times New Roman" w:cs="Times New Roman"/>
          <w:sz w:val="28"/>
          <w:szCs w:val="28"/>
        </w:rPr>
        <w:t>о</w:t>
      </w:r>
      <w:r w:rsidRPr="00B32441">
        <w:rPr>
          <w:rFonts w:ascii="Times New Roman" w:hAnsi="Times New Roman" w:cs="Times New Roman"/>
          <w:sz w:val="28"/>
          <w:szCs w:val="28"/>
        </w:rPr>
        <w:t>мии на затратах.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Прирост эффективности экономической деятельности предприятия в результате реализации проекта может проявляться различным образом. В к</w:t>
      </w:r>
      <w:r w:rsidRPr="00B32441">
        <w:rPr>
          <w:rFonts w:ascii="Times New Roman" w:hAnsi="Times New Roman" w:cs="Times New Roman"/>
          <w:sz w:val="28"/>
          <w:szCs w:val="28"/>
        </w:rPr>
        <w:t>а</w:t>
      </w:r>
      <w:r w:rsidRPr="00B32441">
        <w:rPr>
          <w:rFonts w:ascii="Times New Roman" w:hAnsi="Times New Roman" w:cs="Times New Roman"/>
          <w:sz w:val="28"/>
          <w:szCs w:val="28"/>
        </w:rPr>
        <w:t>честве возможных факторов часто рассматриваются следующие составля</w:t>
      </w:r>
      <w:r w:rsidRPr="00B32441">
        <w:rPr>
          <w:rFonts w:ascii="Times New Roman" w:hAnsi="Times New Roman" w:cs="Times New Roman"/>
          <w:sz w:val="28"/>
          <w:szCs w:val="28"/>
        </w:rPr>
        <w:t>ю</w:t>
      </w:r>
      <w:r w:rsidRPr="00B32441">
        <w:rPr>
          <w:rFonts w:ascii="Times New Roman" w:hAnsi="Times New Roman" w:cs="Times New Roman"/>
          <w:sz w:val="28"/>
          <w:szCs w:val="28"/>
        </w:rPr>
        <w:t>щие:</w:t>
      </w:r>
    </w:p>
    <w:p w:rsidR="00A0234C" w:rsidRPr="00B32441" w:rsidRDefault="00A0234C" w:rsidP="00B32441">
      <w:pPr>
        <w:pStyle w:val="HTML"/>
        <w:numPr>
          <w:ilvl w:val="0"/>
          <w:numId w:val="4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качественное улучшение процессов подготовки и принятия р</w:t>
      </w:r>
      <w:r w:rsidRPr="00B32441">
        <w:rPr>
          <w:rFonts w:ascii="Times New Roman" w:hAnsi="Times New Roman" w:cs="Times New Roman"/>
          <w:sz w:val="28"/>
          <w:szCs w:val="28"/>
        </w:rPr>
        <w:t>е</w:t>
      </w:r>
      <w:r w:rsidRPr="00B32441">
        <w:rPr>
          <w:rFonts w:ascii="Times New Roman" w:hAnsi="Times New Roman" w:cs="Times New Roman"/>
          <w:sz w:val="28"/>
          <w:szCs w:val="28"/>
        </w:rPr>
        <w:t>шений;</w:t>
      </w:r>
    </w:p>
    <w:p w:rsidR="00A0234C" w:rsidRPr="00B32441" w:rsidRDefault="00A0234C" w:rsidP="00B32441">
      <w:pPr>
        <w:pStyle w:val="HTML"/>
        <w:numPr>
          <w:ilvl w:val="0"/>
          <w:numId w:val="4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уменьшение трудоемкости процессов обработки и использования данных;</w:t>
      </w:r>
    </w:p>
    <w:p w:rsidR="00A0234C" w:rsidRPr="00B32441" w:rsidRDefault="00A0234C" w:rsidP="00B32441">
      <w:pPr>
        <w:pStyle w:val="HTML"/>
        <w:numPr>
          <w:ilvl w:val="0"/>
          <w:numId w:val="4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экономия условно-постоянных расходов за счет возможного с</w:t>
      </w:r>
      <w:r w:rsidRPr="00B32441">
        <w:rPr>
          <w:rFonts w:ascii="Times New Roman" w:hAnsi="Times New Roman" w:cs="Times New Roman"/>
          <w:sz w:val="28"/>
          <w:szCs w:val="28"/>
        </w:rPr>
        <w:t>о</w:t>
      </w:r>
      <w:r w:rsidRPr="00B32441">
        <w:rPr>
          <w:rFonts w:ascii="Times New Roman" w:hAnsi="Times New Roman" w:cs="Times New Roman"/>
          <w:sz w:val="28"/>
          <w:szCs w:val="28"/>
        </w:rPr>
        <w:t>кращения административно-управленческого персонала, необходимого для обеспечения процесса управления предприятием;</w:t>
      </w:r>
    </w:p>
    <w:p w:rsidR="00A0234C" w:rsidRPr="00B32441" w:rsidRDefault="00A0234C" w:rsidP="00B32441">
      <w:pPr>
        <w:pStyle w:val="HTML"/>
        <w:numPr>
          <w:ilvl w:val="0"/>
          <w:numId w:val="4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переориентация персонала, высвобожденного от рутинных задач обработки данных, на более интеллектуальные виды деятельности (напр</w:t>
      </w:r>
      <w:r w:rsidRPr="00B32441">
        <w:rPr>
          <w:rFonts w:ascii="Times New Roman" w:hAnsi="Times New Roman" w:cs="Times New Roman"/>
          <w:sz w:val="28"/>
          <w:szCs w:val="28"/>
        </w:rPr>
        <w:t>и</w:t>
      </w:r>
      <w:r w:rsidRPr="00B32441">
        <w:rPr>
          <w:rFonts w:ascii="Times New Roman" w:hAnsi="Times New Roman" w:cs="Times New Roman"/>
          <w:sz w:val="28"/>
          <w:szCs w:val="28"/>
        </w:rPr>
        <w:t>мер, ситуационное моделирование вариантов развития предприятия и анализ данных);</w:t>
      </w:r>
    </w:p>
    <w:p w:rsidR="00A0234C" w:rsidRPr="00B32441" w:rsidRDefault="00A0234C" w:rsidP="00B32441">
      <w:pPr>
        <w:pStyle w:val="HTML"/>
        <w:numPr>
          <w:ilvl w:val="0"/>
          <w:numId w:val="4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стандартизация бизнес-процессов во всех подразделениях пре</w:t>
      </w:r>
      <w:r w:rsidRPr="00B32441">
        <w:rPr>
          <w:rFonts w:ascii="Times New Roman" w:hAnsi="Times New Roman" w:cs="Times New Roman"/>
          <w:sz w:val="28"/>
          <w:szCs w:val="28"/>
        </w:rPr>
        <w:t>д</w:t>
      </w:r>
      <w:r w:rsidRPr="00B32441">
        <w:rPr>
          <w:rFonts w:ascii="Times New Roman" w:hAnsi="Times New Roman" w:cs="Times New Roman"/>
          <w:sz w:val="28"/>
          <w:szCs w:val="28"/>
        </w:rPr>
        <w:t>приятия;</w:t>
      </w:r>
    </w:p>
    <w:p w:rsidR="00A0234C" w:rsidRPr="00B32441" w:rsidRDefault="00A0234C" w:rsidP="00B32441">
      <w:pPr>
        <w:pStyle w:val="HTML"/>
        <w:numPr>
          <w:ilvl w:val="0"/>
          <w:numId w:val="4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оптимизация производственной программы предприятия;</w:t>
      </w:r>
    </w:p>
    <w:p w:rsidR="00A0234C" w:rsidRPr="00B32441" w:rsidRDefault="00A0234C" w:rsidP="00B32441">
      <w:pPr>
        <w:pStyle w:val="HTML"/>
        <w:numPr>
          <w:ilvl w:val="0"/>
          <w:numId w:val="4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сокращение сроков оборачиваемости оборотных средств;</w:t>
      </w:r>
    </w:p>
    <w:p w:rsidR="00A0234C" w:rsidRPr="00B32441" w:rsidRDefault="00A0234C" w:rsidP="00B32441">
      <w:pPr>
        <w:pStyle w:val="HTML"/>
        <w:numPr>
          <w:ilvl w:val="0"/>
          <w:numId w:val="4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установление оптимального уровня запасов материальных ресу</w:t>
      </w:r>
      <w:r w:rsidRPr="00B32441">
        <w:rPr>
          <w:rFonts w:ascii="Times New Roman" w:hAnsi="Times New Roman" w:cs="Times New Roman"/>
          <w:sz w:val="28"/>
          <w:szCs w:val="28"/>
        </w:rPr>
        <w:t>р</w:t>
      </w:r>
      <w:r w:rsidRPr="00B32441">
        <w:rPr>
          <w:rFonts w:ascii="Times New Roman" w:hAnsi="Times New Roman" w:cs="Times New Roman"/>
          <w:sz w:val="28"/>
          <w:szCs w:val="28"/>
        </w:rPr>
        <w:t>сов и объемов незавершенного производства;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Расчет должен быть проведен в соответствии с выбранной методикой расчета экономической эффективности.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При разнонаправленных эффектах от реализации проекта может быть использован</w:t>
      </w:r>
      <w:r w:rsidR="00410A28" w:rsidRPr="00B32441">
        <w:rPr>
          <w:rFonts w:ascii="Times New Roman" w:hAnsi="Times New Roman" w:cs="Times New Roman"/>
          <w:sz w:val="28"/>
          <w:szCs w:val="28"/>
        </w:rPr>
        <w:t>а</w:t>
      </w:r>
      <w:r w:rsidRPr="00B32441">
        <w:rPr>
          <w:rFonts w:ascii="Times New Roman" w:hAnsi="Times New Roman" w:cs="Times New Roman"/>
          <w:sz w:val="28"/>
          <w:szCs w:val="28"/>
        </w:rPr>
        <w:t xml:space="preserve"> экспертная оценка.</w:t>
      </w:r>
    </w:p>
    <w:p w:rsidR="00A0234C" w:rsidRPr="004C417D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В качестве основного статического показателя экономической эффе</w:t>
      </w:r>
      <w:r w:rsidRPr="00B32441">
        <w:rPr>
          <w:rFonts w:ascii="Times New Roman" w:hAnsi="Times New Roman" w:cs="Times New Roman"/>
          <w:sz w:val="28"/>
          <w:szCs w:val="28"/>
        </w:rPr>
        <w:t>к</w:t>
      </w:r>
      <w:r w:rsidRPr="00B32441">
        <w:rPr>
          <w:rFonts w:ascii="Times New Roman" w:hAnsi="Times New Roman" w:cs="Times New Roman"/>
          <w:sz w:val="28"/>
          <w:szCs w:val="28"/>
        </w:rPr>
        <w:t xml:space="preserve">тивности ЭИС может быть использован </w:t>
      </w:r>
      <w:r w:rsidRPr="004C417D">
        <w:rPr>
          <w:rFonts w:ascii="Times New Roman" w:hAnsi="Times New Roman" w:cs="Times New Roman"/>
          <w:sz w:val="28"/>
          <w:szCs w:val="28"/>
        </w:rPr>
        <w:t>годовой экономический эффект (эк</w:t>
      </w:r>
      <w:r w:rsidRPr="004C417D">
        <w:rPr>
          <w:rFonts w:ascii="Times New Roman" w:hAnsi="Times New Roman" w:cs="Times New Roman"/>
          <w:sz w:val="28"/>
          <w:szCs w:val="28"/>
        </w:rPr>
        <w:t>о</w:t>
      </w:r>
      <w:r w:rsidRPr="004C417D">
        <w:rPr>
          <w:rFonts w:ascii="Times New Roman" w:hAnsi="Times New Roman" w:cs="Times New Roman"/>
          <w:sz w:val="28"/>
          <w:szCs w:val="28"/>
        </w:rPr>
        <w:t>номическая прибыль):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 xml:space="preserve">Э = </w:t>
      </w:r>
      <w:r w:rsidRPr="003B44DC">
        <w:rPr>
          <w:rFonts w:ascii="Times New Roman" w:hAnsi="Times New Roman" w:cs="Times New Roman"/>
          <w:sz w:val="28"/>
          <w:szCs w:val="28"/>
        </w:rPr>
        <w:sym w:font="Symbol" w:char="F044"/>
      </w:r>
      <w:r w:rsidRPr="003B44DC">
        <w:rPr>
          <w:rFonts w:ascii="Times New Roman" w:hAnsi="Times New Roman" w:cs="Times New Roman"/>
          <w:sz w:val="28"/>
          <w:szCs w:val="28"/>
        </w:rPr>
        <w:t>Э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год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П </w:t>
      </w:r>
      <w:r w:rsidRPr="003B44DC">
        <w:rPr>
          <w:rFonts w:ascii="Times New Roman" w:hAnsi="Times New Roman" w:cs="Times New Roman"/>
          <w:sz w:val="28"/>
          <w:szCs w:val="28"/>
        </w:rPr>
        <w:sym w:font="Symbol" w:char="F03D"/>
      </w:r>
      <w:r w:rsidRPr="003B44DC">
        <w:rPr>
          <w:rFonts w:ascii="Times New Roman" w:hAnsi="Times New Roman" w:cs="Times New Roman"/>
          <w:sz w:val="28"/>
          <w:szCs w:val="28"/>
        </w:rPr>
        <w:t xml:space="preserve"> </w:t>
      </w:r>
      <w:r w:rsidRPr="003B44DC">
        <w:rPr>
          <w:rFonts w:ascii="Times New Roman" w:hAnsi="Times New Roman" w:cs="Times New Roman"/>
          <w:sz w:val="28"/>
          <w:szCs w:val="28"/>
        </w:rPr>
        <w:sym w:font="Symbol" w:char="F044"/>
      </w:r>
      <w:r w:rsidRPr="003B44DC">
        <w:rPr>
          <w:rFonts w:ascii="Times New Roman" w:hAnsi="Times New Roman" w:cs="Times New Roman"/>
          <w:sz w:val="28"/>
          <w:szCs w:val="28"/>
        </w:rPr>
        <w:t>Э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год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С – Е * К, </w:t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B32441">
        <w:rPr>
          <w:rFonts w:ascii="Times New Roman" w:hAnsi="Times New Roman" w:cs="Times New Roman"/>
          <w:sz w:val="28"/>
          <w:szCs w:val="28"/>
        </w:rPr>
        <w:tab/>
      </w:r>
      <w:r w:rsidRPr="00B32441">
        <w:rPr>
          <w:rFonts w:ascii="Times New Roman" w:hAnsi="Times New Roman" w:cs="Times New Roman"/>
          <w:sz w:val="28"/>
          <w:szCs w:val="28"/>
        </w:rPr>
        <w:tab/>
      </w:r>
      <w:r w:rsidRPr="00B32441">
        <w:rPr>
          <w:rFonts w:ascii="Times New Roman" w:hAnsi="Times New Roman" w:cs="Times New Roman"/>
          <w:sz w:val="28"/>
          <w:szCs w:val="28"/>
        </w:rPr>
        <w:tab/>
      </w:r>
      <w:r w:rsidRPr="00B32441">
        <w:rPr>
          <w:rFonts w:ascii="Times New Roman" w:hAnsi="Times New Roman" w:cs="Times New Roman"/>
          <w:sz w:val="28"/>
          <w:szCs w:val="28"/>
        </w:rPr>
        <w:tab/>
      </w:r>
      <w:r w:rsidRPr="00B32441">
        <w:rPr>
          <w:rFonts w:ascii="Times New Roman" w:hAnsi="Times New Roman" w:cs="Times New Roman"/>
          <w:sz w:val="28"/>
          <w:szCs w:val="28"/>
        </w:rPr>
        <w:tab/>
        <w:t>(</w:t>
      </w:r>
      <w:r w:rsidR="00863F1A" w:rsidRPr="00B32441">
        <w:rPr>
          <w:rFonts w:ascii="Times New Roman" w:hAnsi="Times New Roman" w:cs="Times New Roman"/>
          <w:sz w:val="28"/>
          <w:szCs w:val="28"/>
        </w:rPr>
        <w:t>2</w:t>
      </w:r>
      <w:r w:rsidRPr="00B32441">
        <w:rPr>
          <w:rFonts w:ascii="Times New Roman" w:hAnsi="Times New Roman" w:cs="Times New Roman"/>
          <w:sz w:val="28"/>
          <w:szCs w:val="28"/>
        </w:rPr>
        <w:t>)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B32441">
        <w:rPr>
          <w:rFonts w:ascii="Times New Roman" w:hAnsi="Times New Roman" w:cs="Times New Roman"/>
          <w:i/>
          <w:sz w:val="28"/>
          <w:szCs w:val="28"/>
        </w:rPr>
        <w:t>∆Э</w:t>
      </w:r>
      <w:r w:rsidRPr="00B32441">
        <w:rPr>
          <w:rFonts w:ascii="Times New Roman" w:hAnsi="Times New Roman" w:cs="Times New Roman"/>
          <w:i/>
          <w:sz w:val="28"/>
          <w:szCs w:val="28"/>
          <w:vertAlign w:val="subscript"/>
        </w:rPr>
        <w:t>год</w:t>
      </w:r>
      <w:r w:rsidRPr="00B32441">
        <w:rPr>
          <w:rFonts w:ascii="Times New Roman" w:hAnsi="Times New Roman" w:cs="Times New Roman"/>
          <w:sz w:val="28"/>
          <w:szCs w:val="28"/>
        </w:rPr>
        <w:t xml:space="preserve"> – годовая экономия (прибыль), вызванная ЭИС, без учета эк</w:t>
      </w:r>
      <w:r w:rsidRPr="00B32441">
        <w:rPr>
          <w:rFonts w:ascii="Times New Roman" w:hAnsi="Times New Roman" w:cs="Times New Roman"/>
          <w:sz w:val="28"/>
          <w:szCs w:val="28"/>
        </w:rPr>
        <w:t>с</w:t>
      </w:r>
      <w:r w:rsidRPr="00B32441">
        <w:rPr>
          <w:rFonts w:ascii="Times New Roman" w:hAnsi="Times New Roman" w:cs="Times New Roman"/>
          <w:sz w:val="28"/>
          <w:szCs w:val="28"/>
        </w:rPr>
        <w:t>плуатационных затрат на ЭИС, руб./г.;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 xml:space="preserve">С </w:t>
      </w:r>
      <w:r w:rsidRPr="00B32441">
        <w:rPr>
          <w:rFonts w:ascii="Times New Roman" w:hAnsi="Times New Roman" w:cs="Times New Roman"/>
          <w:sz w:val="28"/>
          <w:szCs w:val="28"/>
        </w:rPr>
        <w:t>– эксплуатационные затраты на ИС, руб./г.;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К</w:t>
      </w:r>
      <w:r w:rsidRPr="00B32441">
        <w:rPr>
          <w:rFonts w:ascii="Times New Roman" w:hAnsi="Times New Roman" w:cs="Times New Roman"/>
          <w:sz w:val="28"/>
          <w:szCs w:val="28"/>
        </w:rPr>
        <w:t xml:space="preserve"> – единовременные затраты (капиталовложения), связанные с созд</w:t>
      </w:r>
      <w:r w:rsidRPr="00B32441">
        <w:rPr>
          <w:rFonts w:ascii="Times New Roman" w:hAnsi="Times New Roman" w:cs="Times New Roman"/>
          <w:sz w:val="28"/>
          <w:szCs w:val="28"/>
        </w:rPr>
        <w:t>а</w:t>
      </w:r>
      <w:r w:rsidRPr="00B32441">
        <w:rPr>
          <w:rFonts w:ascii="Times New Roman" w:hAnsi="Times New Roman" w:cs="Times New Roman"/>
          <w:sz w:val="28"/>
          <w:szCs w:val="28"/>
        </w:rPr>
        <w:t>нием ИС, руб.;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Е – норма прибыли на капитал (нормативная прибыльность), 1/г.;</w:t>
      </w:r>
    </w:p>
    <w:p w:rsidR="00A0234C" w:rsidRPr="003B44DC" w:rsidRDefault="00E952F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З</w:t>
      </w:r>
      <w:r w:rsidR="00A0234C" w:rsidRPr="003B44DC">
        <w:rPr>
          <w:rFonts w:ascii="Times New Roman" w:hAnsi="Times New Roman" w:cs="Times New Roman"/>
          <w:sz w:val="28"/>
          <w:szCs w:val="28"/>
        </w:rPr>
        <w:t xml:space="preserve"> – годовые приведенные затраты на ЭИС, руб./г.</w:t>
      </w:r>
    </w:p>
    <w:p w:rsidR="00A0234C" w:rsidRPr="003B44DC" w:rsidRDefault="00E952F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З</w:t>
      </w:r>
      <w:r w:rsidR="00A0234C" w:rsidRPr="003B44DC">
        <w:rPr>
          <w:rFonts w:ascii="Times New Roman" w:hAnsi="Times New Roman" w:cs="Times New Roman"/>
          <w:sz w:val="28"/>
          <w:szCs w:val="28"/>
        </w:rPr>
        <w:t xml:space="preserve"> = С + Е * К.</w:t>
      </w:r>
    </w:p>
    <w:p w:rsidR="00A0234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 xml:space="preserve">С точки зрения экономического содержания, величина </w:t>
      </w:r>
      <w:r w:rsidRPr="00B32441">
        <w:rPr>
          <w:rFonts w:ascii="Times New Roman" w:hAnsi="Times New Roman" w:cs="Times New Roman"/>
          <w:i/>
          <w:sz w:val="28"/>
          <w:szCs w:val="28"/>
        </w:rPr>
        <w:t>Е</w:t>
      </w:r>
      <w:r w:rsidRPr="00B32441">
        <w:rPr>
          <w:rFonts w:ascii="Times New Roman" w:hAnsi="Times New Roman" w:cs="Times New Roman"/>
          <w:sz w:val="28"/>
          <w:szCs w:val="28"/>
        </w:rPr>
        <w:t xml:space="preserve"> состоит из нормы отдачи на капитал и нормы предпринимательского дохода. Величина </w:t>
      </w:r>
      <w:r w:rsidRPr="00B32441">
        <w:rPr>
          <w:rFonts w:ascii="Times New Roman" w:hAnsi="Times New Roman" w:cs="Times New Roman"/>
          <w:i/>
          <w:sz w:val="28"/>
          <w:szCs w:val="28"/>
        </w:rPr>
        <w:t>Е</w:t>
      </w:r>
      <w:r w:rsidRPr="00B32441">
        <w:rPr>
          <w:rFonts w:ascii="Times New Roman" w:hAnsi="Times New Roman" w:cs="Times New Roman"/>
          <w:sz w:val="28"/>
          <w:szCs w:val="28"/>
        </w:rPr>
        <w:t xml:space="preserve"> в рыночных условиях не должна быть меньше годовой банковской пр</w:t>
      </w:r>
      <w:r w:rsidRPr="00B32441">
        <w:rPr>
          <w:rFonts w:ascii="Times New Roman" w:hAnsi="Times New Roman" w:cs="Times New Roman"/>
          <w:sz w:val="28"/>
          <w:szCs w:val="28"/>
        </w:rPr>
        <w:t>о</w:t>
      </w:r>
      <w:r w:rsidRPr="00B32441">
        <w:rPr>
          <w:rFonts w:ascii="Times New Roman" w:hAnsi="Times New Roman" w:cs="Times New Roman"/>
          <w:sz w:val="28"/>
          <w:szCs w:val="28"/>
        </w:rPr>
        <w:t>центной ставки.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Капитальные затраты могут быть определены как любые затраты, п</w:t>
      </w:r>
      <w:r w:rsidRPr="00B32441">
        <w:rPr>
          <w:rFonts w:ascii="Times New Roman" w:hAnsi="Times New Roman" w:cs="Times New Roman"/>
          <w:sz w:val="28"/>
          <w:szCs w:val="28"/>
        </w:rPr>
        <w:t>о</w:t>
      </w:r>
      <w:r w:rsidRPr="00B32441">
        <w:rPr>
          <w:rFonts w:ascii="Times New Roman" w:hAnsi="Times New Roman" w:cs="Times New Roman"/>
          <w:sz w:val="28"/>
          <w:szCs w:val="28"/>
        </w:rPr>
        <w:t>несенные при создании, приобретении, расширении или усовершенствовании актива, предназначенного для использования в компании. Важным моментом при этом является то, что выгода от таких капитальных затрат будет пост</w:t>
      </w:r>
      <w:r w:rsidRPr="00B32441">
        <w:rPr>
          <w:rFonts w:ascii="Times New Roman" w:hAnsi="Times New Roman" w:cs="Times New Roman"/>
          <w:sz w:val="28"/>
          <w:szCs w:val="28"/>
        </w:rPr>
        <w:t>у</w:t>
      </w:r>
      <w:r w:rsidRPr="00B32441">
        <w:rPr>
          <w:rFonts w:ascii="Times New Roman" w:hAnsi="Times New Roman" w:cs="Times New Roman"/>
          <w:sz w:val="28"/>
          <w:szCs w:val="28"/>
        </w:rPr>
        <w:t>пать на протяжении ряда учетных периодов.</w:t>
      </w:r>
    </w:p>
    <w:p w:rsidR="00A0234C" w:rsidRPr="00B32441" w:rsidRDefault="00A0234C" w:rsidP="00B32441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Примерами капитальных затрат являются:</w:t>
      </w:r>
    </w:p>
    <w:p w:rsidR="00A0234C" w:rsidRPr="00B32441" w:rsidRDefault="00A0234C" w:rsidP="00B32441">
      <w:pPr>
        <w:numPr>
          <w:ilvl w:val="0"/>
          <w:numId w:val="6"/>
        </w:numPr>
        <w:tabs>
          <w:tab w:val="clear" w:pos="720"/>
        </w:tabs>
        <w:ind w:left="0"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покупка основных средств </w:t>
      </w:r>
    </w:p>
    <w:p w:rsidR="00A0234C" w:rsidRPr="00B32441" w:rsidRDefault="00A0234C" w:rsidP="00B32441">
      <w:pPr>
        <w:numPr>
          <w:ilvl w:val="0"/>
          <w:numId w:val="6"/>
        </w:numPr>
        <w:tabs>
          <w:tab w:val="clear" w:pos="720"/>
        </w:tabs>
        <w:ind w:left="0"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значительное усовершенствование существующих основных средств </w:t>
      </w:r>
    </w:p>
    <w:p w:rsidR="00A0234C" w:rsidRPr="00B32441" w:rsidRDefault="00A0234C" w:rsidP="00B32441">
      <w:pPr>
        <w:numPr>
          <w:ilvl w:val="0"/>
          <w:numId w:val="6"/>
        </w:numPr>
        <w:tabs>
          <w:tab w:val="clear" w:pos="720"/>
        </w:tabs>
        <w:ind w:left="0"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приобретение в долгосрочную аренду. 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Капитальные затраты на АИС носят разовый характер. Те из них, кот</w:t>
      </w:r>
      <w:r w:rsidRPr="00B32441">
        <w:rPr>
          <w:rFonts w:ascii="Times New Roman" w:hAnsi="Times New Roman" w:cs="Times New Roman"/>
          <w:sz w:val="28"/>
          <w:szCs w:val="28"/>
        </w:rPr>
        <w:t>о</w:t>
      </w:r>
      <w:r w:rsidRPr="00B32441">
        <w:rPr>
          <w:rFonts w:ascii="Times New Roman" w:hAnsi="Times New Roman" w:cs="Times New Roman"/>
          <w:sz w:val="28"/>
          <w:szCs w:val="28"/>
        </w:rPr>
        <w:t>рые направляются в основные средства обработки информации, переносят свою стоимость на продукцию по частям за счет амортизационных отчисл</w:t>
      </w:r>
      <w:r w:rsidRPr="00B32441">
        <w:rPr>
          <w:rFonts w:ascii="Times New Roman" w:hAnsi="Times New Roman" w:cs="Times New Roman"/>
          <w:sz w:val="28"/>
          <w:szCs w:val="28"/>
        </w:rPr>
        <w:t>е</w:t>
      </w:r>
      <w:r w:rsidRPr="00B32441">
        <w:rPr>
          <w:rFonts w:ascii="Times New Roman" w:hAnsi="Times New Roman" w:cs="Times New Roman"/>
          <w:sz w:val="28"/>
          <w:szCs w:val="28"/>
        </w:rPr>
        <w:t>ний. Капитальными их называют потому, что они не утрачиваются, а воспр</w:t>
      </w:r>
      <w:r w:rsidRPr="00B32441">
        <w:rPr>
          <w:rFonts w:ascii="Times New Roman" w:hAnsi="Times New Roman" w:cs="Times New Roman"/>
          <w:sz w:val="28"/>
          <w:szCs w:val="28"/>
        </w:rPr>
        <w:t>о</w:t>
      </w:r>
      <w:r w:rsidRPr="00B32441">
        <w:rPr>
          <w:rFonts w:ascii="Times New Roman" w:hAnsi="Times New Roman" w:cs="Times New Roman"/>
          <w:sz w:val="28"/>
          <w:szCs w:val="28"/>
        </w:rPr>
        <w:t>изводятся.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Капитальные затраты включают:</w:t>
      </w:r>
    </w:p>
    <w:p w:rsidR="00A0234C" w:rsidRPr="00B32441" w:rsidRDefault="00A0234C" w:rsidP="00B32441">
      <w:pPr>
        <w:pStyle w:val="HTML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1080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затраты на техническое обеспечение (вычислительную технику, оргтехнику, средства коммуникации, технические средства охраны и т.п.);</w:t>
      </w:r>
    </w:p>
    <w:p w:rsidR="00A0234C" w:rsidRPr="00B32441" w:rsidRDefault="00A0234C" w:rsidP="00B32441">
      <w:pPr>
        <w:pStyle w:val="HTML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1080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 xml:space="preserve">затраты на программное обеспечение, включая функциональное и сервисное; </w:t>
      </w:r>
    </w:p>
    <w:p w:rsidR="00A0234C" w:rsidRPr="00B32441" w:rsidRDefault="00A0234C" w:rsidP="00B32441">
      <w:pPr>
        <w:pStyle w:val="HTML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1080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затраты на обустройство помещений, включая рабочие места сл</w:t>
      </w:r>
      <w:r w:rsidRPr="00B32441">
        <w:rPr>
          <w:rFonts w:ascii="Times New Roman" w:hAnsi="Times New Roman" w:cs="Times New Roman"/>
          <w:sz w:val="28"/>
          <w:szCs w:val="28"/>
        </w:rPr>
        <w:t>у</w:t>
      </w:r>
      <w:r w:rsidRPr="00B32441">
        <w:rPr>
          <w:rFonts w:ascii="Times New Roman" w:hAnsi="Times New Roman" w:cs="Times New Roman"/>
          <w:sz w:val="28"/>
          <w:szCs w:val="28"/>
        </w:rPr>
        <w:t xml:space="preserve">жащих; </w:t>
      </w:r>
    </w:p>
    <w:p w:rsidR="00A0234C" w:rsidRDefault="00A0234C" w:rsidP="00B32441">
      <w:pPr>
        <w:pStyle w:val="HTML"/>
        <w:numPr>
          <w:ilvl w:val="0"/>
          <w:numId w:val="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1080"/>
        </w:tabs>
        <w:ind w:left="0"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затраты на услуги привлекаемых экспертов и консультантов и т.п.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9149C9">
        <w:rPr>
          <w:rFonts w:ascii="Times New Roman" w:hAnsi="Times New Roman" w:cs="Times New Roman"/>
          <w:sz w:val="28"/>
          <w:szCs w:val="28"/>
        </w:rPr>
        <w:t>Эксплуатационные затраты</w:t>
      </w:r>
      <w:r w:rsidR="009149C9">
        <w:rPr>
          <w:rFonts w:ascii="Times New Roman" w:hAnsi="Times New Roman" w:cs="Times New Roman"/>
          <w:sz w:val="28"/>
          <w:szCs w:val="28"/>
        </w:rPr>
        <w:t xml:space="preserve"> о</w:t>
      </w:r>
      <w:r w:rsidRPr="00B32441">
        <w:rPr>
          <w:rFonts w:ascii="Times New Roman" w:hAnsi="Times New Roman" w:cs="Times New Roman"/>
          <w:sz w:val="28"/>
          <w:szCs w:val="28"/>
        </w:rPr>
        <w:t>существляются синхронно с производс</w:t>
      </w:r>
      <w:r w:rsidRPr="00B32441">
        <w:rPr>
          <w:rFonts w:ascii="Times New Roman" w:hAnsi="Times New Roman" w:cs="Times New Roman"/>
          <w:sz w:val="28"/>
          <w:szCs w:val="28"/>
        </w:rPr>
        <w:t>т</w:t>
      </w:r>
      <w:r w:rsidRPr="00B32441">
        <w:rPr>
          <w:rFonts w:ascii="Times New Roman" w:hAnsi="Times New Roman" w:cs="Times New Roman"/>
          <w:sz w:val="28"/>
          <w:szCs w:val="28"/>
        </w:rPr>
        <w:t>вом. Эксплуатационные затраты составляют себестоимость продукции (тов</w:t>
      </w:r>
      <w:r w:rsidRPr="00B32441">
        <w:rPr>
          <w:rFonts w:ascii="Times New Roman" w:hAnsi="Times New Roman" w:cs="Times New Roman"/>
          <w:sz w:val="28"/>
          <w:szCs w:val="28"/>
        </w:rPr>
        <w:t>а</w:t>
      </w:r>
      <w:r w:rsidRPr="00B32441">
        <w:rPr>
          <w:rFonts w:ascii="Times New Roman" w:hAnsi="Times New Roman" w:cs="Times New Roman"/>
          <w:sz w:val="28"/>
          <w:szCs w:val="28"/>
        </w:rPr>
        <w:t>ров или услуг): затраты на заработную плату, выплачиваемую основному и вспомогательному персоналу; затраты на эксплуатацию вычислительной техники и других технических средств; затраты на эксплуатацию помещений и обслуживание рабочих мест служащих</w:t>
      </w:r>
      <w:r w:rsidR="00EC0F22" w:rsidRPr="00B32441">
        <w:rPr>
          <w:rFonts w:ascii="Times New Roman" w:hAnsi="Times New Roman" w:cs="Times New Roman"/>
          <w:sz w:val="28"/>
          <w:szCs w:val="28"/>
        </w:rPr>
        <w:t>; затраты на электроэнергию</w:t>
      </w:r>
      <w:r w:rsidRPr="00B32441">
        <w:rPr>
          <w:rFonts w:ascii="Times New Roman" w:hAnsi="Times New Roman" w:cs="Times New Roman"/>
          <w:sz w:val="28"/>
          <w:szCs w:val="28"/>
        </w:rPr>
        <w:t>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В состав этих затрат включаются все издержки, учитываемые в соо</w:t>
      </w:r>
      <w:r w:rsidRPr="00B32441">
        <w:rPr>
          <w:rFonts w:ascii="Times New Roman" w:hAnsi="Times New Roman" w:cs="Times New Roman"/>
          <w:sz w:val="28"/>
          <w:szCs w:val="28"/>
        </w:rPr>
        <w:t>т</w:t>
      </w:r>
      <w:r w:rsidRPr="00B32441">
        <w:rPr>
          <w:rFonts w:ascii="Times New Roman" w:hAnsi="Times New Roman" w:cs="Times New Roman"/>
          <w:sz w:val="28"/>
          <w:szCs w:val="28"/>
        </w:rPr>
        <w:t xml:space="preserve">ветствии с принятым порядком калькулирования себестоимости продукции (без учета амортизационных отчислений на реновацию). Причем на ранних </w:t>
      </w:r>
      <w:r w:rsidRPr="00B32441">
        <w:rPr>
          <w:rFonts w:ascii="Times New Roman" w:hAnsi="Times New Roman" w:cs="Times New Roman"/>
          <w:sz w:val="28"/>
          <w:szCs w:val="28"/>
        </w:rPr>
        <w:lastRenderedPageBreak/>
        <w:t>стадиях разработки и внедрения новых технологий, когда отсутствует ко</w:t>
      </w:r>
      <w:r w:rsidRPr="00B32441">
        <w:rPr>
          <w:rFonts w:ascii="Times New Roman" w:hAnsi="Times New Roman" w:cs="Times New Roman"/>
          <w:sz w:val="28"/>
          <w:szCs w:val="28"/>
        </w:rPr>
        <w:t>н</w:t>
      </w:r>
      <w:r w:rsidRPr="00B32441">
        <w:rPr>
          <w:rFonts w:ascii="Times New Roman" w:hAnsi="Times New Roman" w:cs="Times New Roman"/>
          <w:sz w:val="28"/>
          <w:szCs w:val="28"/>
        </w:rPr>
        <w:t>кретная (отчетная и нормативная) информация, для расчета затрат на прои</w:t>
      </w:r>
      <w:r w:rsidRPr="00B32441">
        <w:rPr>
          <w:rFonts w:ascii="Times New Roman" w:hAnsi="Times New Roman" w:cs="Times New Roman"/>
          <w:sz w:val="28"/>
          <w:szCs w:val="28"/>
        </w:rPr>
        <w:t>з</w:t>
      </w:r>
      <w:r w:rsidRPr="00B32441">
        <w:rPr>
          <w:rFonts w:ascii="Times New Roman" w:hAnsi="Times New Roman" w:cs="Times New Roman"/>
          <w:sz w:val="28"/>
          <w:szCs w:val="28"/>
        </w:rPr>
        <w:t>водство услуг могут применяться укрупненные методы калькулирования, в частности метод удельных показателей, методы регрессионного анализа, м</w:t>
      </w:r>
      <w:r w:rsidRPr="00B32441">
        <w:rPr>
          <w:rFonts w:ascii="Times New Roman" w:hAnsi="Times New Roman" w:cs="Times New Roman"/>
          <w:sz w:val="28"/>
          <w:szCs w:val="28"/>
        </w:rPr>
        <w:t>е</w:t>
      </w:r>
      <w:r w:rsidRPr="00B32441">
        <w:rPr>
          <w:rFonts w:ascii="Times New Roman" w:hAnsi="Times New Roman" w:cs="Times New Roman"/>
          <w:sz w:val="28"/>
          <w:szCs w:val="28"/>
        </w:rPr>
        <w:t>тод структурной аналогии, агрегатный и балловый метод и др.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Методика определения экономической эффективности на основе ст</w:t>
      </w:r>
      <w:r w:rsidRPr="00B32441">
        <w:rPr>
          <w:rFonts w:ascii="Times New Roman" w:hAnsi="Times New Roman" w:cs="Times New Roman"/>
          <w:sz w:val="28"/>
          <w:szCs w:val="28"/>
        </w:rPr>
        <w:t>а</w:t>
      </w:r>
      <w:r w:rsidRPr="00B32441">
        <w:rPr>
          <w:rFonts w:ascii="Times New Roman" w:hAnsi="Times New Roman" w:cs="Times New Roman"/>
          <w:sz w:val="28"/>
          <w:szCs w:val="28"/>
        </w:rPr>
        <w:t>тических показателей сводится к расчету годового экономического эффекта как суммы прямого и косвенного эффектов.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 xml:space="preserve">1. </w:t>
      </w:r>
      <w:r w:rsidRPr="00390E1A">
        <w:rPr>
          <w:rFonts w:ascii="Times New Roman" w:hAnsi="Times New Roman" w:cs="Times New Roman"/>
          <w:sz w:val="28"/>
          <w:szCs w:val="28"/>
        </w:rPr>
        <w:t>Прямой экономический эффект</w:t>
      </w:r>
      <w:r w:rsidRPr="00B32441">
        <w:rPr>
          <w:rFonts w:ascii="Times New Roman" w:hAnsi="Times New Roman" w:cs="Times New Roman"/>
          <w:sz w:val="28"/>
          <w:szCs w:val="28"/>
        </w:rPr>
        <w:t xml:space="preserve"> может выражаться в натуральных, стоимостных и трудовых показателях, а также в их сочетаниях, когда вн</w:t>
      </w:r>
      <w:r w:rsidRPr="00B32441">
        <w:rPr>
          <w:rFonts w:ascii="Times New Roman" w:hAnsi="Times New Roman" w:cs="Times New Roman"/>
          <w:sz w:val="28"/>
          <w:szCs w:val="28"/>
        </w:rPr>
        <w:t>е</w:t>
      </w:r>
      <w:r w:rsidRPr="00B32441">
        <w:rPr>
          <w:rFonts w:ascii="Times New Roman" w:hAnsi="Times New Roman" w:cs="Times New Roman"/>
          <w:sz w:val="28"/>
          <w:szCs w:val="28"/>
        </w:rPr>
        <w:t>дрение новой информационной технологии: обеспечивает рост производ</w:t>
      </w:r>
      <w:r w:rsidRPr="00B32441">
        <w:rPr>
          <w:rFonts w:ascii="Times New Roman" w:hAnsi="Times New Roman" w:cs="Times New Roman"/>
          <w:sz w:val="28"/>
          <w:szCs w:val="28"/>
        </w:rPr>
        <w:t>и</w:t>
      </w:r>
      <w:r w:rsidRPr="00B32441">
        <w:rPr>
          <w:rFonts w:ascii="Times New Roman" w:hAnsi="Times New Roman" w:cs="Times New Roman"/>
          <w:sz w:val="28"/>
          <w:szCs w:val="28"/>
        </w:rPr>
        <w:t>тельности труда работников аппарата управления; позволяет расширить спектр производимой продукции (услуг); приводит к сокращению затрат, связанных с производством продукции и услуг (материалов, технических средств, производственных и вспомогательных площадей и т.п.).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 xml:space="preserve">2. </w:t>
      </w:r>
      <w:r w:rsidRPr="00390E1A">
        <w:rPr>
          <w:rFonts w:ascii="Times New Roman" w:hAnsi="Times New Roman" w:cs="Times New Roman"/>
          <w:sz w:val="28"/>
          <w:szCs w:val="28"/>
        </w:rPr>
        <w:t>Косвенный экономический эффект</w:t>
      </w:r>
      <w:r w:rsidRPr="00B32441">
        <w:rPr>
          <w:rFonts w:ascii="Times New Roman" w:hAnsi="Times New Roman" w:cs="Times New Roman"/>
          <w:sz w:val="28"/>
          <w:szCs w:val="28"/>
        </w:rPr>
        <w:t xml:space="preserve"> от внедрения новой информац</w:t>
      </w:r>
      <w:r w:rsidRPr="00B32441">
        <w:rPr>
          <w:rFonts w:ascii="Times New Roman" w:hAnsi="Times New Roman" w:cs="Times New Roman"/>
          <w:sz w:val="28"/>
          <w:szCs w:val="28"/>
        </w:rPr>
        <w:t>и</w:t>
      </w:r>
      <w:r w:rsidRPr="00B32441">
        <w:rPr>
          <w:rFonts w:ascii="Times New Roman" w:hAnsi="Times New Roman" w:cs="Times New Roman"/>
          <w:sz w:val="28"/>
          <w:szCs w:val="28"/>
        </w:rPr>
        <w:t>онной технологии является результатом влияния факторов, как правило, не имеющих непосредственного отношения к специфике предметной области и носящих общий социальный, эргономический, экологический и иной хара</w:t>
      </w:r>
      <w:r w:rsidRPr="00B32441">
        <w:rPr>
          <w:rFonts w:ascii="Times New Roman" w:hAnsi="Times New Roman" w:cs="Times New Roman"/>
          <w:sz w:val="28"/>
          <w:szCs w:val="28"/>
        </w:rPr>
        <w:t>к</w:t>
      </w:r>
      <w:r w:rsidRPr="00B32441">
        <w:rPr>
          <w:rFonts w:ascii="Times New Roman" w:hAnsi="Times New Roman" w:cs="Times New Roman"/>
          <w:sz w:val="28"/>
          <w:szCs w:val="28"/>
        </w:rPr>
        <w:t>тер. Влияние этих факторов на экономическую эффективность системы управления осуществляется опосредованно, а иногда через цепочку разли</w:t>
      </w:r>
      <w:r w:rsidRPr="00B32441">
        <w:rPr>
          <w:rFonts w:ascii="Times New Roman" w:hAnsi="Times New Roman" w:cs="Times New Roman"/>
          <w:sz w:val="28"/>
          <w:szCs w:val="28"/>
        </w:rPr>
        <w:t>ч</w:t>
      </w:r>
      <w:r w:rsidRPr="00B32441">
        <w:rPr>
          <w:rFonts w:ascii="Times New Roman" w:hAnsi="Times New Roman" w:cs="Times New Roman"/>
          <w:sz w:val="28"/>
          <w:szCs w:val="28"/>
        </w:rPr>
        <w:t>ных промежуточных (вторичных) факторов, но всегда в конечном счете пр</w:t>
      </w:r>
      <w:r w:rsidRPr="00B32441">
        <w:rPr>
          <w:rFonts w:ascii="Times New Roman" w:hAnsi="Times New Roman" w:cs="Times New Roman"/>
          <w:sz w:val="28"/>
          <w:szCs w:val="28"/>
        </w:rPr>
        <w:t>и</w:t>
      </w:r>
      <w:r w:rsidRPr="00B32441">
        <w:rPr>
          <w:rFonts w:ascii="Times New Roman" w:hAnsi="Times New Roman" w:cs="Times New Roman"/>
          <w:sz w:val="28"/>
          <w:szCs w:val="28"/>
        </w:rPr>
        <w:t>водит к повышению производительности труда управленческого персонала, росту привлекательности продукции фирмы у потенциальных клиентов и д</w:t>
      </w:r>
      <w:r w:rsidRPr="00B32441">
        <w:rPr>
          <w:rFonts w:ascii="Times New Roman" w:hAnsi="Times New Roman" w:cs="Times New Roman"/>
          <w:sz w:val="28"/>
          <w:szCs w:val="28"/>
        </w:rPr>
        <w:t>е</w:t>
      </w:r>
      <w:r w:rsidRPr="00B32441">
        <w:rPr>
          <w:rFonts w:ascii="Times New Roman" w:hAnsi="Times New Roman" w:cs="Times New Roman"/>
          <w:sz w:val="28"/>
          <w:szCs w:val="28"/>
        </w:rPr>
        <w:t>ловых партнеров и т.п.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В целях анализа и методического удобства расчета годовой экономич</w:t>
      </w:r>
      <w:r w:rsidRPr="00B32441">
        <w:rPr>
          <w:rFonts w:ascii="Times New Roman" w:hAnsi="Times New Roman" w:cs="Times New Roman"/>
          <w:sz w:val="28"/>
          <w:szCs w:val="28"/>
        </w:rPr>
        <w:t>е</w:t>
      </w:r>
      <w:r w:rsidRPr="00B32441">
        <w:rPr>
          <w:rFonts w:ascii="Times New Roman" w:hAnsi="Times New Roman" w:cs="Times New Roman"/>
          <w:sz w:val="28"/>
          <w:szCs w:val="28"/>
        </w:rPr>
        <w:t>ский эффект целесообразно определить как сумму прямого и косвенного э</w:t>
      </w:r>
      <w:r w:rsidRPr="00B32441">
        <w:rPr>
          <w:rFonts w:ascii="Times New Roman" w:hAnsi="Times New Roman" w:cs="Times New Roman"/>
          <w:sz w:val="28"/>
          <w:szCs w:val="28"/>
        </w:rPr>
        <w:t>ф</w:t>
      </w:r>
      <w:r w:rsidRPr="00B32441">
        <w:rPr>
          <w:rFonts w:ascii="Times New Roman" w:hAnsi="Times New Roman" w:cs="Times New Roman"/>
          <w:sz w:val="28"/>
          <w:szCs w:val="28"/>
        </w:rPr>
        <w:t>фектов: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∆Э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год</w:t>
      </w:r>
      <w:r w:rsidRPr="003B44DC">
        <w:rPr>
          <w:rFonts w:ascii="Times New Roman" w:hAnsi="Times New Roman" w:cs="Times New Roman"/>
          <w:sz w:val="28"/>
          <w:szCs w:val="28"/>
        </w:rPr>
        <w:t xml:space="preserve"> = Э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косв</w:t>
      </w:r>
      <w:r w:rsidRPr="003B44DC">
        <w:rPr>
          <w:rFonts w:ascii="Times New Roman" w:hAnsi="Times New Roman" w:cs="Times New Roman"/>
          <w:sz w:val="28"/>
          <w:szCs w:val="28"/>
        </w:rPr>
        <w:t xml:space="preserve"> + Э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прям</w:t>
      </w:r>
      <w:r w:rsidRPr="003B44DC">
        <w:rPr>
          <w:rFonts w:ascii="Times New Roman" w:hAnsi="Times New Roman" w:cs="Times New Roman"/>
          <w:sz w:val="28"/>
          <w:szCs w:val="28"/>
        </w:rPr>
        <w:t xml:space="preserve">, </w:t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  <w:t>(</w:t>
      </w:r>
      <w:r w:rsidR="00863F1A" w:rsidRPr="003B44DC">
        <w:rPr>
          <w:rFonts w:ascii="Times New Roman" w:hAnsi="Times New Roman" w:cs="Times New Roman"/>
          <w:sz w:val="28"/>
          <w:szCs w:val="28"/>
        </w:rPr>
        <w:t>3</w:t>
      </w:r>
      <w:r w:rsidRPr="003B44DC">
        <w:rPr>
          <w:rFonts w:ascii="Times New Roman" w:hAnsi="Times New Roman" w:cs="Times New Roman"/>
          <w:sz w:val="28"/>
          <w:szCs w:val="28"/>
        </w:rPr>
        <w:t>)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Рассмотрим расчет прямого экономического эффекта, он сводится к следующему: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определяется разность в годовых приведенных затратах по базовому (</w:t>
      </w:r>
      <w:r w:rsidR="00935F05" w:rsidRPr="003B44DC">
        <w:rPr>
          <w:rFonts w:ascii="Times New Roman" w:hAnsi="Times New Roman" w:cs="Times New Roman"/>
          <w:sz w:val="28"/>
          <w:szCs w:val="28"/>
        </w:rPr>
        <w:t>З</w:t>
      </w:r>
      <w:r w:rsidRPr="003B44D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3B44DC">
        <w:rPr>
          <w:rFonts w:ascii="Times New Roman" w:hAnsi="Times New Roman" w:cs="Times New Roman"/>
          <w:sz w:val="28"/>
          <w:szCs w:val="28"/>
        </w:rPr>
        <w:t>) и предлагаемому (</w:t>
      </w:r>
      <w:r w:rsidR="00935F05" w:rsidRPr="003B44DC">
        <w:rPr>
          <w:rFonts w:ascii="Times New Roman" w:hAnsi="Times New Roman" w:cs="Times New Roman"/>
          <w:sz w:val="28"/>
          <w:szCs w:val="28"/>
        </w:rPr>
        <w:t>З</w:t>
      </w:r>
      <w:r w:rsidRPr="003B44D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B44DC">
        <w:rPr>
          <w:rFonts w:ascii="Times New Roman" w:hAnsi="Times New Roman" w:cs="Times New Roman"/>
          <w:sz w:val="28"/>
          <w:szCs w:val="28"/>
        </w:rPr>
        <w:t>) вариантам ЭИС: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Э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прям</w:t>
      </w:r>
      <w:r w:rsidRPr="003B44DC">
        <w:rPr>
          <w:rFonts w:ascii="Times New Roman" w:hAnsi="Times New Roman" w:cs="Times New Roman"/>
          <w:sz w:val="28"/>
          <w:szCs w:val="28"/>
        </w:rPr>
        <w:t xml:space="preserve"> = </w:t>
      </w:r>
      <w:r w:rsidR="00935F05" w:rsidRPr="003B44DC">
        <w:rPr>
          <w:rFonts w:ascii="Times New Roman" w:hAnsi="Times New Roman" w:cs="Times New Roman"/>
          <w:sz w:val="28"/>
          <w:szCs w:val="28"/>
        </w:rPr>
        <w:t>З</w:t>
      </w:r>
      <w:r w:rsidRPr="003B44D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</w:t>
      </w:r>
      <w:r w:rsidR="00935F05" w:rsidRPr="003B44DC">
        <w:rPr>
          <w:rFonts w:ascii="Times New Roman" w:hAnsi="Times New Roman" w:cs="Times New Roman"/>
          <w:sz w:val="28"/>
          <w:szCs w:val="28"/>
        </w:rPr>
        <w:t>З</w:t>
      </w:r>
      <w:r w:rsidRPr="003B44D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B44DC">
        <w:rPr>
          <w:rFonts w:ascii="Times New Roman" w:hAnsi="Times New Roman" w:cs="Times New Roman"/>
          <w:sz w:val="28"/>
          <w:szCs w:val="28"/>
        </w:rPr>
        <w:t xml:space="preserve"> = </w:t>
      </w:r>
      <w:r w:rsidRPr="003B44DC">
        <w:rPr>
          <w:rFonts w:ascii="Times New Roman" w:hAnsi="Times New Roman" w:cs="Times New Roman"/>
          <w:sz w:val="28"/>
          <w:szCs w:val="28"/>
        </w:rPr>
        <w:sym w:font="Symbol" w:char="F044"/>
      </w:r>
      <w:r w:rsidRPr="003B44DC">
        <w:rPr>
          <w:rFonts w:ascii="Times New Roman" w:hAnsi="Times New Roman" w:cs="Times New Roman"/>
          <w:sz w:val="28"/>
          <w:szCs w:val="28"/>
        </w:rPr>
        <w:t>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∑С – Е * К,</w:t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  <w:t>(</w:t>
      </w:r>
      <w:r w:rsidR="00863F1A" w:rsidRPr="003B44DC">
        <w:rPr>
          <w:rFonts w:ascii="Times New Roman" w:hAnsi="Times New Roman" w:cs="Times New Roman"/>
          <w:sz w:val="28"/>
          <w:szCs w:val="28"/>
        </w:rPr>
        <w:t>4</w:t>
      </w:r>
      <w:r w:rsidRPr="003B44DC">
        <w:rPr>
          <w:rFonts w:ascii="Times New Roman" w:hAnsi="Times New Roman" w:cs="Times New Roman"/>
          <w:sz w:val="28"/>
          <w:szCs w:val="28"/>
        </w:rPr>
        <w:t>)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 xml:space="preserve">где </w:t>
      </w:r>
      <w:r w:rsidRPr="003B44DC">
        <w:rPr>
          <w:rFonts w:ascii="Times New Roman" w:hAnsi="Times New Roman" w:cs="Times New Roman"/>
          <w:sz w:val="28"/>
          <w:szCs w:val="28"/>
        </w:rPr>
        <w:sym w:font="Symbol" w:char="F044"/>
      </w:r>
      <w:r w:rsidRPr="003B44DC">
        <w:rPr>
          <w:rFonts w:ascii="Times New Roman" w:hAnsi="Times New Roman" w:cs="Times New Roman"/>
          <w:sz w:val="28"/>
          <w:szCs w:val="28"/>
        </w:rPr>
        <w:t>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сокращение заработной платы управленческого персонала при внедрении ЭИС;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∑С – суммарные эксплуатационные затраты на ЭИС за исключением заработной платы управленческого персонала.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Если не предполагается понижать зарплату работникам или увольнять их при внедрении ЭИС, то: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sym w:font="Symbol" w:char="F044"/>
      </w:r>
      <w:r w:rsidRPr="003B44DC">
        <w:rPr>
          <w:rFonts w:ascii="Times New Roman" w:hAnsi="Times New Roman" w:cs="Times New Roman"/>
          <w:sz w:val="28"/>
          <w:szCs w:val="28"/>
        </w:rPr>
        <w:t>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r w:rsidRPr="003B44DC">
        <w:rPr>
          <w:rFonts w:ascii="Times New Roman" w:hAnsi="Times New Roman" w:cs="Times New Roman"/>
          <w:sz w:val="28"/>
          <w:szCs w:val="28"/>
        </w:rPr>
        <w:t xml:space="preserve"> = С</w:t>
      </w:r>
      <w:r w:rsidRPr="003B44D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С</w:t>
      </w:r>
      <w:r w:rsidRPr="003B44D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r w:rsidRPr="003B44DC">
        <w:rPr>
          <w:rFonts w:ascii="Times New Roman" w:hAnsi="Times New Roman" w:cs="Times New Roman"/>
          <w:sz w:val="28"/>
          <w:szCs w:val="28"/>
        </w:rPr>
        <w:t xml:space="preserve"> =0,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где С</w:t>
      </w:r>
      <w:r w:rsidRPr="003B44D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заработная плата управленческого персонала в базовом вар</w:t>
      </w:r>
      <w:r w:rsidRPr="003B44DC">
        <w:rPr>
          <w:rFonts w:ascii="Times New Roman" w:hAnsi="Times New Roman" w:cs="Times New Roman"/>
          <w:sz w:val="28"/>
          <w:szCs w:val="28"/>
        </w:rPr>
        <w:t>и</w:t>
      </w:r>
      <w:r w:rsidRPr="003B44DC">
        <w:rPr>
          <w:rFonts w:ascii="Times New Roman" w:hAnsi="Times New Roman" w:cs="Times New Roman"/>
          <w:sz w:val="28"/>
          <w:szCs w:val="28"/>
        </w:rPr>
        <w:t>анте;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3B44D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заработная плата управленческого персонала в предлагаемом в</w:t>
      </w:r>
      <w:r w:rsidRPr="003B44DC">
        <w:rPr>
          <w:rFonts w:ascii="Times New Roman" w:hAnsi="Times New Roman" w:cs="Times New Roman"/>
          <w:sz w:val="28"/>
          <w:szCs w:val="28"/>
        </w:rPr>
        <w:t>а</w:t>
      </w:r>
      <w:r w:rsidRPr="003B44DC">
        <w:rPr>
          <w:rFonts w:ascii="Times New Roman" w:hAnsi="Times New Roman" w:cs="Times New Roman"/>
          <w:sz w:val="28"/>
          <w:szCs w:val="28"/>
        </w:rPr>
        <w:t>рианте.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Рассмотрим расчет косвенного экономического эффекта.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Данный расчет предполагает определение следующих составляющих: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Э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косв</w:t>
      </w:r>
      <w:r w:rsidRPr="003B44DC">
        <w:rPr>
          <w:rFonts w:ascii="Times New Roman" w:hAnsi="Times New Roman" w:cs="Times New Roman"/>
          <w:sz w:val="28"/>
          <w:szCs w:val="28"/>
        </w:rPr>
        <w:t xml:space="preserve"> = ΔА+ΔС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себ</w:t>
      </w:r>
      <w:r w:rsidRPr="003B44DC">
        <w:rPr>
          <w:rFonts w:ascii="Times New Roman" w:hAnsi="Times New Roman" w:cs="Times New Roman"/>
          <w:sz w:val="28"/>
          <w:szCs w:val="28"/>
        </w:rPr>
        <w:t>+ΔШ,</w:t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="007311B9" w:rsidRPr="003B44DC">
        <w:rPr>
          <w:rFonts w:ascii="Times New Roman" w:hAnsi="Times New Roman" w:cs="Times New Roman"/>
          <w:sz w:val="28"/>
          <w:szCs w:val="28"/>
        </w:rPr>
        <w:t>5</w:t>
      </w:r>
      <w:r w:rsidRPr="003B44DC">
        <w:rPr>
          <w:rFonts w:ascii="Times New Roman" w:hAnsi="Times New Roman" w:cs="Times New Roman"/>
          <w:sz w:val="28"/>
          <w:szCs w:val="28"/>
        </w:rPr>
        <w:t>)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где ∆А – годовой прирост выручки от реализации продукции, прочей реализации или внереализационной деятельности, связанной с ЭИС; ЭИС напрямую не влияет на увеличение выпуска продукции, она помогает сокр</w:t>
      </w:r>
      <w:r w:rsidRPr="003B44DC">
        <w:rPr>
          <w:rFonts w:ascii="Times New Roman" w:hAnsi="Times New Roman" w:cs="Times New Roman"/>
          <w:sz w:val="28"/>
          <w:szCs w:val="28"/>
        </w:rPr>
        <w:t>а</w:t>
      </w:r>
      <w:r w:rsidRPr="003B44DC">
        <w:rPr>
          <w:rFonts w:ascii="Times New Roman" w:hAnsi="Times New Roman" w:cs="Times New Roman"/>
          <w:sz w:val="28"/>
          <w:szCs w:val="28"/>
        </w:rPr>
        <w:t>тить риски потерь документов и время, затрачиваемое на обработку;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∆С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себ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годовая экономия на себестоимости продукции объекта упра</w:t>
      </w:r>
      <w:r w:rsidRPr="003B44DC">
        <w:rPr>
          <w:rFonts w:ascii="Times New Roman" w:hAnsi="Times New Roman" w:cs="Times New Roman"/>
          <w:sz w:val="28"/>
          <w:szCs w:val="28"/>
        </w:rPr>
        <w:t>в</w:t>
      </w:r>
      <w:r w:rsidRPr="003B44DC">
        <w:rPr>
          <w:rFonts w:ascii="Times New Roman" w:hAnsi="Times New Roman" w:cs="Times New Roman"/>
          <w:sz w:val="28"/>
          <w:szCs w:val="28"/>
        </w:rPr>
        <w:t>ления;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 xml:space="preserve">∆Ш – сокращение штрафов и других непланируемых потерь за год. 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Состав статей, по которым рассчитывается экономия на себестоимость продукции за счет ИС, обычно следующий: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sym w:font="Symbol" w:char="F044"/>
      </w:r>
      <w:r w:rsidRPr="003B44DC">
        <w:rPr>
          <w:rFonts w:ascii="Times New Roman" w:hAnsi="Times New Roman" w:cs="Times New Roman"/>
          <w:sz w:val="28"/>
          <w:szCs w:val="28"/>
        </w:rPr>
        <w:t>C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себ</w:t>
      </w:r>
      <w:r w:rsidRPr="003B44DC">
        <w:rPr>
          <w:rFonts w:ascii="Times New Roman" w:hAnsi="Times New Roman" w:cs="Times New Roman"/>
          <w:sz w:val="28"/>
          <w:szCs w:val="28"/>
        </w:rPr>
        <w:t xml:space="preserve"> = </w:t>
      </w:r>
      <w:r w:rsidRPr="003B44DC">
        <w:rPr>
          <w:rFonts w:ascii="Times New Roman" w:hAnsi="Times New Roman" w:cs="Times New Roman"/>
          <w:sz w:val="28"/>
          <w:szCs w:val="28"/>
        </w:rPr>
        <w:sym w:font="Symbol" w:char="F044"/>
      </w:r>
      <w:r w:rsidRPr="003B44DC">
        <w:rPr>
          <w:rFonts w:ascii="Times New Roman" w:hAnsi="Times New Roman" w:cs="Times New Roman"/>
          <w:sz w:val="28"/>
          <w:szCs w:val="28"/>
        </w:rPr>
        <w:t>C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зпс</w:t>
      </w:r>
      <w:r w:rsidRPr="003B44DC">
        <w:rPr>
          <w:rFonts w:ascii="Times New Roman" w:hAnsi="Times New Roman" w:cs="Times New Roman"/>
          <w:sz w:val="28"/>
          <w:szCs w:val="28"/>
        </w:rPr>
        <w:t xml:space="preserve"> + </w:t>
      </w:r>
      <w:r w:rsidRPr="003B44DC">
        <w:rPr>
          <w:rFonts w:ascii="Times New Roman" w:hAnsi="Times New Roman" w:cs="Times New Roman"/>
          <w:sz w:val="28"/>
          <w:szCs w:val="28"/>
        </w:rPr>
        <w:sym w:font="Symbol" w:char="F044"/>
      </w:r>
      <w:r w:rsidRPr="003B44DC">
        <w:rPr>
          <w:rFonts w:ascii="Times New Roman" w:hAnsi="Times New Roman" w:cs="Times New Roman"/>
          <w:sz w:val="28"/>
          <w:szCs w:val="28"/>
        </w:rPr>
        <w:t>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сэо</w:t>
      </w:r>
      <w:r w:rsidRPr="003B44DC">
        <w:rPr>
          <w:rFonts w:ascii="Times New Roman" w:hAnsi="Times New Roman" w:cs="Times New Roman"/>
          <w:sz w:val="28"/>
          <w:szCs w:val="28"/>
        </w:rPr>
        <w:t xml:space="preserve"> + </w:t>
      </w:r>
      <w:r w:rsidRPr="003B44DC">
        <w:rPr>
          <w:rFonts w:ascii="Times New Roman" w:hAnsi="Times New Roman" w:cs="Times New Roman"/>
          <w:sz w:val="28"/>
          <w:szCs w:val="28"/>
        </w:rPr>
        <w:sym w:font="Symbol" w:char="F044"/>
      </w:r>
      <w:r w:rsidRPr="003B44DC">
        <w:rPr>
          <w:rFonts w:ascii="Times New Roman" w:hAnsi="Times New Roman" w:cs="Times New Roman"/>
          <w:sz w:val="28"/>
          <w:szCs w:val="28"/>
        </w:rPr>
        <w:t>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3B44DC">
        <w:rPr>
          <w:rFonts w:ascii="Times New Roman" w:hAnsi="Times New Roman" w:cs="Times New Roman"/>
          <w:sz w:val="28"/>
          <w:szCs w:val="28"/>
        </w:rPr>
        <w:t xml:space="preserve"> + </w:t>
      </w:r>
      <w:r w:rsidRPr="003B44DC">
        <w:rPr>
          <w:rFonts w:ascii="Times New Roman" w:hAnsi="Times New Roman" w:cs="Times New Roman"/>
          <w:sz w:val="28"/>
          <w:szCs w:val="28"/>
        </w:rPr>
        <w:sym w:font="Symbol" w:char="F044"/>
      </w:r>
      <w:r w:rsidRPr="003B44DC">
        <w:rPr>
          <w:rFonts w:ascii="Times New Roman" w:hAnsi="Times New Roman" w:cs="Times New Roman"/>
          <w:sz w:val="28"/>
          <w:szCs w:val="28"/>
        </w:rPr>
        <w:t>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3B44DC">
        <w:rPr>
          <w:rFonts w:ascii="Times New Roman" w:hAnsi="Times New Roman" w:cs="Times New Roman"/>
          <w:sz w:val="28"/>
          <w:szCs w:val="28"/>
        </w:rPr>
        <w:t xml:space="preserve"> + </w:t>
      </w:r>
      <w:r w:rsidRPr="003B44DC">
        <w:rPr>
          <w:rFonts w:ascii="Times New Roman" w:hAnsi="Times New Roman" w:cs="Times New Roman"/>
          <w:sz w:val="28"/>
          <w:szCs w:val="28"/>
        </w:rPr>
        <w:sym w:font="Symbol" w:char="F044"/>
      </w:r>
      <w:r w:rsidRPr="003B44DC">
        <w:rPr>
          <w:rFonts w:ascii="Times New Roman" w:hAnsi="Times New Roman" w:cs="Times New Roman"/>
          <w:sz w:val="28"/>
          <w:szCs w:val="28"/>
        </w:rPr>
        <w:t>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док</w:t>
      </w:r>
      <w:r w:rsidRPr="003B44DC">
        <w:rPr>
          <w:rFonts w:ascii="Times New Roman" w:hAnsi="Times New Roman" w:cs="Times New Roman"/>
          <w:sz w:val="28"/>
          <w:szCs w:val="28"/>
        </w:rPr>
        <w:t>,</w:t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  <w:t>(</w:t>
      </w:r>
      <w:r w:rsidR="007311B9" w:rsidRPr="003B44DC">
        <w:rPr>
          <w:rFonts w:ascii="Times New Roman" w:hAnsi="Times New Roman" w:cs="Times New Roman"/>
          <w:sz w:val="28"/>
          <w:szCs w:val="28"/>
        </w:rPr>
        <w:t>6</w:t>
      </w:r>
      <w:r w:rsidRPr="003B44DC">
        <w:rPr>
          <w:rFonts w:ascii="Times New Roman" w:hAnsi="Times New Roman" w:cs="Times New Roman"/>
          <w:sz w:val="28"/>
          <w:szCs w:val="28"/>
        </w:rPr>
        <w:t>)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где ∆С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зпс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экономия на заработной плате сотрудников;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∆С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сэо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экономия на содержании и эксплуатации оборудования;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∆С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экономия на электроэнергии на технологические цели;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∆С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экономия на хозяйственно-операционные нужды (канцелярия);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∆С</w:t>
      </w:r>
      <w:r w:rsidRPr="003B44DC">
        <w:rPr>
          <w:rFonts w:ascii="Times New Roman" w:hAnsi="Times New Roman" w:cs="Times New Roman"/>
          <w:sz w:val="28"/>
          <w:szCs w:val="28"/>
          <w:vertAlign w:val="subscript"/>
        </w:rPr>
        <w:t>док</w:t>
      </w:r>
      <w:r w:rsidRPr="003B44DC">
        <w:rPr>
          <w:rFonts w:ascii="Times New Roman" w:hAnsi="Times New Roman" w:cs="Times New Roman"/>
          <w:sz w:val="28"/>
          <w:szCs w:val="28"/>
        </w:rPr>
        <w:t xml:space="preserve"> – сокращение потерь документов.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t>Годовой экономический эффект представляет собой абсолютный пок</w:t>
      </w:r>
      <w:r w:rsidRPr="00B32441">
        <w:rPr>
          <w:rFonts w:ascii="Times New Roman" w:hAnsi="Times New Roman" w:cs="Times New Roman"/>
          <w:sz w:val="28"/>
          <w:szCs w:val="28"/>
        </w:rPr>
        <w:t>а</w:t>
      </w:r>
      <w:r w:rsidRPr="00B32441">
        <w:rPr>
          <w:rFonts w:ascii="Times New Roman" w:hAnsi="Times New Roman" w:cs="Times New Roman"/>
          <w:sz w:val="28"/>
          <w:szCs w:val="28"/>
        </w:rPr>
        <w:t xml:space="preserve">затель эффективности. Система считается эффективной, если </w:t>
      </w:r>
      <w:r w:rsidRPr="00B32441">
        <w:rPr>
          <w:rFonts w:ascii="Times New Roman" w:hAnsi="Times New Roman" w:cs="Times New Roman"/>
          <w:i/>
          <w:sz w:val="28"/>
          <w:szCs w:val="28"/>
        </w:rPr>
        <w:t>Э&gt;0</w:t>
      </w:r>
      <w:r w:rsidRPr="00B32441">
        <w:rPr>
          <w:rFonts w:ascii="Times New Roman" w:hAnsi="Times New Roman" w:cs="Times New Roman"/>
          <w:sz w:val="28"/>
          <w:szCs w:val="28"/>
        </w:rPr>
        <w:t>.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Вспомогательными показателями экономической эффективности я</w:t>
      </w:r>
      <w:r w:rsidRPr="003B44DC">
        <w:rPr>
          <w:rFonts w:ascii="Times New Roman" w:hAnsi="Times New Roman" w:cs="Times New Roman"/>
          <w:sz w:val="28"/>
          <w:szCs w:val="28"/>
        </w:rPr>
        <w:t>в</w:t>
      </w:r>
      <w:r w:rsidRPr="003B44DC">
        <w:rPr>
          <w:rFonts w:ascii="Times New Roman" w:hAnsi="Times New Roman" w:cs="Times New Roman"/>
          <w:sz w:val="28"/>
          <w:szCs w:val="28"/>
        </w:rPr>
        <w:t>ляются: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Расчетная прибыльность (рентабельность):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object w:dxaOrig="1100" w:dyaOrig="620">
          <v:shape id="_x0000_i1025" type="#_x0000_t75" style="width:63pt;height:36pt" o:ole="">
            <v:imagedata r:id="rId8" o:title=""/>
          </v:shape>
          <o:OLEObject Type="Embed" ProgID="Equation.3" ShapeID="_x0000_i1025" DrawAspect="Content" ObjectID="_1514100511" r:id="rId9"/>
        </w:object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</w:r>
      <w:r w:rsidRPr="003B44DC">
        <w:rPr>
          <w:rFonts w:ascii="Times New Roman" w:hAnsi="Times New Roman" w:cs="Times New Roman"/>
          <w:sz w:val="28"/>
          <w:szCs w:val="28"/>
        </w:rPr>
        <w:tab/>
        <w:t>(</w:t>
      </w:r>
      <w:r w:rsidR="007311B9" w:rsidRPr="003B44DC">
        <w:rPr>
          <w:rFonts w:ascii="Times New Roman" w:hAnsi="Times New Roman" w:cs="Times New Roman"/>
          <w:sz w:val="28"/>
          <w:szCs w:val="28"/>
        </w:rPr>
        <w:t>7</w:t>
      </w:r>
      <w:r w:rsidRPr="003B44DC">
        <w:rPr>
          <w:rFonts w:ascii="Times New Roman" w:hAnsi="Times New Roman" w:cs="Times New Roman"/>
          <w:sz w:val="28"/>
          <w:szCs w:val="28"/>
        </w:rPr>
        <w:t>)</w:t>
      </w:r>
    </w:p>
    <w:p w:rsidR="00A0234C" w:rsidRPr="003B44DC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t>Срок окупаемости:</w:t>
      </w:r>
    </w:p>
    <w:p w:rsidR="00A0234C" w:rsidRPr="00B32441" w:rsidRDefault="00A0234C" w:rsidP="00B32441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 w:rsidRPr="003B44DC">
        <w:rPr>
          <w:rFonts w:ascii="Times New Roman" w:hAnsi="Times New Roman" w:cs="Times New Roman"/>
          <w:sz w:val="28"/>
          <w:szCs w:val="28"/>
        </w:rPr>
        <w:object w:dxaOrig="1760" w:dyaOrig="680">
          <v:shape id="_x0000_i1026" type="#_x0000_t75" style="width:99pt;height:39pt" o:ole="">
            <v:imagedata r:id="rId10" o:title=""/>
          </v:shape>
          <o:OLEObject Type="Embed" ProgID="Equation.3" ShapeID="_x0000_i1026" DrawAspect="Content" ObjectID="_1514100512" r:id="rId11"/>
        </w:object>
      </w:r>
      <w:r w:rsidRPr="00B32441">
        <w:rPr>
          <w:rFonts w:ascii="Times New Roman" w:hAnsi="Times New Roman" w:cs="Times New Roman"/>
          <w:sz w:val="28"/>
          <w:szCs w:val="28"/>
        </w:rPr>
        <w:tab/>
      </w:r>
      <w:r w:rsidRPr="00B32441">
        <w:rPr>
          <w:rFonts w:ascii="Times New Roman" w:hAnsi="Times New Roman" w:cs="Times New Roman"/>
          <w:sz w:val="28"/>
          <w:szCs w:val="28"/>
        </w:rPr>
        <w:tab/>
      </w:r>
      <w:r w:rsidRPr="00B32441">
        <w:rPr>
          <w:rFonts w:ascii="Times New Roman" w:hAnsi="Times New Roman" w:cs="Times New Roman"/>
          <w:sz w:val="28"/>
          <w:szCs w:val="28"/>
        </w:rPr>
        <w:tab/>
      </w:r>
      <w:r w:rsidRPr="00B32441">
        <w:rPr>
          <w:rFonts w:ascii="Times New Roman" w:hAnsi="Times New Roman" w:cs="Times New Roman"/>
          <w:sz w:val="28"/>
          <w:szCs w:val="28"/>
        </w:rPr>
        <w:tab/>
      </w:r>
      <w:r w:rsidRPr="00B32441">
        <w:rPr>
          <w:rFonts w:ascii="Times New Roman" w:hAnsi="Times New Roman" w:cs="Times New Roman"/>
          <w:sz w:val="28"/>
          <w:szCs w:val="28"/>
        </w:rPr>
        <w:tab/>
      </w:r>
      <w:r w:rsidRPr="00B32441">
        <w:rPr>
          <w:rFonts w:ascii="Times New Roman" w:hAnsi="Times New Roman" w:cs="Times New Roman"/>
          <w:sz w:val="28"/>
          <w:szCs w:val="28"/>
        </w:rPr>
        <w:tab/>
      </w:r>
      <w:r w:rsidRPr="00B32441">
        <w:rPr>
          <w:rFonts w:ascii="Times New Roman" w:hAnsi="Times New Roman" w:cs="Times New Roman"/>
          <w:sz w:val="28"/>
          <w:szCs w:val="28"/>
        </w:rPr>
        <w:tab/>
      </w:r>
      <w:r w:rsidRPr="00B32441">
        <w:rPr>
          <w:rFonts w:ascii="Times New Roman" w:hAnsi="Times New Roman" w:cs="Times New Roman"/>
          <w:sz w:val="28"/>
          <w:szCs w:val="28"/>
        </w:rPr>
        <w:tab/>
      </w:r>
      <w:r w:rsidRPr="00B32441">
        <w:rPr>
          <w:rFonts w:ascii="Times New Roman" w:hAnsi="Times New Roman" w:cs="Times New Roman"/>
          <w:sz w:val="28"/>
          <w:szCs w:val="28"/>
        </w:rPr>
        <w:tab/>
        <w:t>(</w:t>
      </w:r>
      <w:r w:rsidR="007311B9" w:rsidRPr="00B32441">
        <w:rPr>
          <w:rFonts w:ascii="Times New Roman" w:hAnsi="Times New Roman" w:cs="Times New Roman"/>
          <w:sz w:val="28"/>
          <w:szCs w:val="28"/>
        </w:rPr>
        <w:t>8</w:t>
      </w:r>
      <w:r w:rsidRPr="00B32441">
        <w:rPr>
          <w:rFonts w:ascii="Times New Roman" w:hAnsi="Times New Roman" w:cs="Times New Roman"/>
          <w:sz w:val="28"/>
          <w:szCs w:val="28"/>
        </w:rPr>
        <w:t>)</w:t>
      </w:r>
    </w:p>
    <w:p w:rsidR="00977ED4" w:rsidRDefault="00977ED4" w:rsidP="00B32441">
      <w:pPr>
        <w:pStyle w:val="1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257068157"/>
    </w:p>
    <w:p w:rsidR="005C4B09" w:rsidRDefault="005C4B09" w:rsidP="005C4B09"/>
    <w:p w:rsidR="005C4B09" w:rsidRPr="005C4B09" w:rsidRDefault="005C4B09" w:rsidP="005C4B09"/>
    <w:p w:rsidR="00977ED4" w:rsidRDefault="00977ED4" w:rsidP="00B32441">
      <w:pPr>
        <w:pStyle w:val="1"/>
        <w:spacing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5C4B09" w:rsidRDefault="005C4B09" w:rsidP="005C4B09"/>
    <w:p w:rsidR="005C4B09" w:rsidRDefault="005C4B09" w:rsidP="005C4B09"/>
    <w:p w:rsidR="005C4B09" w:rsidRDefault="005C4B09" w:rsidP="005C4B09"/>
    <w:p w:rsidR="005C4B09" w:rsidRDefault="005C4B09" w:rsidP="005C4B09"/>
    <w:p w:rsidR="005C4B09" w:rsidRDefault="005C4B09" w:rsidP="005C4B09"/>
    <w:p w:rsidR="005C4B09" w:rsidRDefault="005C4B09" w:rsidP="005C4B09"/>
    <w:p w:rsidR="005C4B09" w:rsidRDefault="005C4B09" w:rsidP="005C4B09"/>
    <w:p w:rsidR="005C4B09" w:rsidRDefault="005C4B09" w:rsidP="005C4B09"/>
    <w:p w:rsidR="005A2F47" w:rsidRPr="000F4CE2" w:rsidRDefault="000F4CE2" w:rsidP="00B32441">
      <w:pPr>
        <w:pStyle w:val="1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0F4CE2">
        <w:rPr>
          <w:rFonts w:ascii="Times New Roman" w:hAnsi="Times New Roman" w:cs="Times New Roman"/>
          <w:sz w:val="28"/>
          <w:szCs w:val="28"/>
        </w:rPr>
        <w:lastRenderedPageBreak/>
        <w:t>3. Расчет экономической эффективности проектного решения</w:t>
      </w:r>
    </w:p>
    <w:p w:rsidR="000F4CE2" w:rsidRDefault="000F4CE2" w:rsidP="00B32441">
      <w:pPr>
        <w:pStyle w:val="2"/>
        <w:keepNext w:val="0"/>
        <w:spacing w:before="0"/>
        <w:ind w:firstLine="720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bookmarkStart w:id="4" w:name="_Toc209616600"/>
      <w:bookmarkStart w:id="5" w:name="_Toc257068158"/>
      <w:bookmarkEnd w:id="3"/>
    </w:p>
    <w:p w:rsidR="00A0234C" w:rsidRDefault="000F4CE2" w:rsidP="00B32441">
      <w:pPr>
        <w:pStyle w:val="2"/>
        <w:keepNext w:val="0"/>
        <w:spacing w:before="0"/>
        <w:ind w:firstLine="720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Cs/>
          <w:color w:val="auto"/>
          <w:sz w:val="28"/>
          <w:szCs w:val="28"/>
        </w:rPr>
        <w:t xml:space="preserve">3.1. </w:t>
      </w:r>
      <w:r w:rsidR="00A0234C" w:rsidRPr="00B32441">
        <w:rPr>
          <w:rFonts w:ascii="Times New Roman" w:hAnsi="Times New Roman" w:cs="Times New Roman"/>
          <w:iCs/>
          <w:color w:val="auto"/>
          <w:sz w:val="28"/>
          <w:szCs w:val="28"/>
        </w:rPr>
        <w:t>Расчет затрат на разработку информационных технологий</w:t>
      </w:r>
      <w:bookmarkEnd w:id="4"/>
      <w:bookmarkEnd w:id="5"/>
    </w:p>
    <w:p w:rsidR="005A2F47" w:rsidRPr="005A2F47" w:rsidRDefault="005A2F47" w:rsidP="005A2F47"/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Под информационными технологиями понимаются экономические и</w:t>
      </w:r>
      <w:r w:rsidRPr="003B44DC">
        <w:rPr>
          <w:sz w:val="28"/>
          <w:szCs w:val="28"/>
        </w:rPr>
        <w:t>н</w:t>
      </w:r>
      <w:r w:rsidRPr="003B44DC">
        <w:rPr>
          <w:sz w:val="28"/>
          <w:szCs w:val="28"/>
        </w:rPr>
        <w:t>формационные системы (ЭИС), программные продукты (ПП), информацио</w:t>
      </w:r>
      <w:r w:rsidRPr="003B44DC">
        <w:rPr>
          <w:sz w:val="28"/>
          <w:szCs w:val="28"/>
        </w:rPr>
        <w:t>н</w:t>
      </w:r>
      <w:r w:rsidRPr="003B44DC">
        <w:rPr>
          <w:sz w:val="28"/>
          <w:szCs w:val="28"/>
        </w:rPr>
        <w:t>ные базы данных и т.д.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Расчет полных затрат на разработку проектного решения в виде и</w:t>
      </w:r>
      <w:r w:rsidRPr="003B44DC">
        <w:rPr>
          <w:sz w:val="28"/>
          <w:szCs w:val="28"/>
        </w:rPr>
        <w:t>н</w:t>
      </w:r>
      <w:r w:rsidRPr="003B44DC">
        <w:rPr>
          <w:sz w:val="28"/>
          <w:szCs w:val="28"/>
        </w:rPr>
        <w:t>формационных технологий (</w:t>
      </w:r>
      <w:r w:rsidRPr="003B44DC">
        <w:rPr>
          <w:iCs/>
          <w:sz w:val="28"/>
          <w:szCs w:val="28"/>
        </w:rPr>
        <w:t>К</w:t>
      </w:r>
      <w:r w:rsidRPr="003B44DC">
        <w:rPr>
          <w:iCs/>
          <w:sz w:val="28"/>
          <w:szCs w:val="28"/>
          <w:vertAlign w:val="subscript"/>
        </w:rPr>
        <w:t>РПР</w:t>
      </w:r>
      <w:r w:rsidRPr="003B44DC">
        <w:rPr>
          <w:sz w:val="28"/>
          <w:szCs w:val="28"/>
        </w:rPr>
        <w:t>) осуществляется по формуле: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position w:val="-12"/>
          <w:sz w:val="28"/>
          <w:szCs w:val="28"/>
        </w:rPr>
        <w:object w:dxaOrig="4400" w:dyaOrig="360">
          <v:shape id="_x0000_i1027" type="#_x0000_t75" style="width:291pt;height:25.5pt" o:ole="">
            <v:imagedata r:id="rId12" o:title=""/>
          </v:shape>
          <o:OLEObject Type="Embed" ProgID="Equation.3" ShapeID="_x0000_i1027" DrawAspect="Content" ObjectID="_1514100513" r:id="rId13"/>
        </w:object>
      </w:r>
      <w:r w:rsidRPr="003B44DC">
        <w:rPr>
          <w:sz w:val="28"/>
          <w:szCs w:val="28"/>
        </w:rPr>
        <w:t>,</w:t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  <w:t>(</w:t>
      </w:r>
      <w:r w:rsidR="007311B9" w:rsidRPr="003B44DC">
        <w:rPr>
          <w:sz w:val="28"/>
          <w:szCs w:val="28"/>
        </w:rPr>
        <w:t>9</w:t>
      </w:r>
      <w:r w:rsidRPr="003B44DC">
        <w:rPr>
          <w:sz w:val="28"/>
          <w:szCs w:val="28"/>
        </w:rPr>
        <w:t>)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</w:t>
      </w:r>
      <w:r w:rsidRPr="003B44DC">
        <w:rPr>
          <w:iCs/>
          <w:sz w:val="28"/>
          <w:szCs w:val="28"/>
        </w:rPr>
        <w:t xml:space="preserve"> З</w:t>
      </w:r>
      <w:r w:rsidRPr="003B44DC">
        <w:rPr>
          <w:iCs/>
          <w:sz w:val="28"/>
          <w:szCs w:val="28"/>
          <w:vertAlign w:val="subscript"/>
        </w:rPr>
        <w:t>ФОТР</w:t>
      </w:r>
      <w:r w:rsidRPr="003B44DC">
        <w:rPr>
          <w:sz w:val="28"/>
          <w:szCs w:val="28"/>
        </w:rPr>
        <w:t xml:space="preserve"> – общий фонд оплаты труда разработчиков, руб.;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З</w:t>
      </w:r>
      <w:r w:rsidRPr="003B44DC">
        <w:rPr>
          <w:iCs/>
          <w:sz w:val="28"/>
          <w:szCs w:val="28"/>
          <w:vertAlign w:val="subscript"/>
        </w:rPr>
        <w:t>ОВФ</w:t>
      </w:r>
      <w:r w:rsidRPr="003B44DC">
        <w:rPr>
          <w:sz w:val="28"/>
          <w:szCs w:val="28"/>
        </w:rPr>
        <w:t xml:space="preserve"> – отчисления во внебюджетные фонды с заработной платы разр</w:t>
      </w:r>
      <w:r w:rsidRPr="003B44DC">
        <w:rPr>
          <w:sz w:val="28"/>
          <w:szCs w:val="28"/>
        </w:rPr>
        <w:t>а</w:t>
      </w:r>
      <w:r w:rsidRPr="003B44DC">
        <w:rPr>
          <w:sz w:val="28"/>
          <w:szCs w:val="28"/>
        </w:rPr>
        <w:t>ботчиков, руб.;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З</w:t>
      </w:r>
      <w:r w:rsidRPr="003B44DC">
        <w:rPr>
          <w:iCs/>
          <w:sz w:val="28"/>
          <w:szCs w:val="28"/>
          <w:vertAlign w:val="subscript"/>
        </w:rPr>
        <w:t>ЭВМ</w:t>
      </w:r>
      <w:r w:rsidRPr="003B44DC">
        <w:rPr>
          <w:sz w:val="28"/>
          <w:szCs w:val="28"/>
        </w:rPr>
        <w:t xml:space="preserve"> – затраты, связанные с эксплуатацией техники, руб.;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З</w:t>
      </w:r>
      <w:r w:rsidRPr="003B44DC">
        <w:rPr>
          <w:iCs/>
          <w:sz w:val="28"/>
          <w:szCs w:val="28"/>
          <w:vertAlign w:val="subscript"/>
        </w:rPr>
        <w:t>СПС</w:t>
      </w:r>
      <w:r w:rsidRPr="003B44DC">
        <w:rPr>
          <w:sz w:val="28"/>
          <w:szCs w:val="28"/>
        </w:rPr>
        <w:t xml:space="preserve"> – затраты на специальные программные средства, необходимые для разработки проектного решения, руб.;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З</w:t>
      </w:r>
      <w:r w:rsidRPr="003B44DC">
        <w:rPr>
          <w:iCs/>
          <w:sz w:val="28"/>
          <w:szCs w:val="28"/>
          <w:vertAlign w:val="subscript"/>
        </w:rPr>
        <w:t>К</w:t>
      </w:r>
      <w:r w:rsidRPr="003B44DC">
        <w:rPr>
          <w:sz w:val="28"/>
          <w:szCs w:val="28"/>
        </w:rPr>
        <w:t xml:space="preserve"> – затраты на хозяйственно-операционные нужды (бумага, литерат</w:t>
      </w:r>
      <w:r w:rsidRPr="003B44DC">
        <w:rPr>
          <w:sz w:val="28"/>
          <w:szCs w:val="28"/>
        </w:rPr>
        <w:t>у</w:t>
      </w:r>
      <w:r w:rsidRPr="003B44DC">
        <w:rPr>
          <w:sz w:val="28"/>
          <w:szCs w:val="28"/>
        </w:rPr>
        <w:t>ра, носители информации и т.п.), руб.;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Р</w:t>
      </w:r>
      <w:r w:rsidRPr="003B44DC">
        <w:rPr>
          <w:iCs/>
          <w:sz w:val="28"/>
          <w:szCs w:val="28"/>
          <w:vertAlign w:val="subscript"/>
        </w:rPr>
        <w:t>Н</w:t>
      </w:r>
      <w:r w:rsidRPr="003B44DC">
        <w:rPr>
          <w:sz w:val="28"/>
          <w:szCs w:val="28"/>
        </w:rPr>
        <w:t xml:space="preserve"> – накладные расходы, руб.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Размер фонда оплаты труда разработчиков (</w:t>
      </w:r>
      <w:r w:rsidRPr="003B44DC">
        <w:rPr>
          <w:iCs/>
          <w:sz w:val="28"/>
          <w:szCs w:val="28"/>
        </w:rPr>
        <w:t>З</w:t>
      </w:r>
      <w:r w:rsidRPr="003B44DC">
        <w:rPr>
          <w:iCs/>
          <w:sz w:val="28"/>
          <w:szCs w:val="28"/>
          <w:vertAlign w:val="subscript"/>
        </w:rPr>
        <w:t>ФОТР</w:t>
      </w:r>
      <w:r w:rsidRPr="003B44DC">
        <w:rPr>
          <w:sz w:val="28"/>
          <w:szCs w:val="28"/>
        </w:rPr>
        <w:t>) рассчитывается по формуле: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</w:p>
    <w:p w:rsidR="00A0234C" w:rsidRPr="003B44DC" w:rsidRDefault="00ED20CC" w:rsidP="00B32441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7" type="#_x0000_t75" style="position:absolute;left:0;text-align:left;margin-left:45pt;margin-top:-17.35pt;width:297pt;height:44.95pt;z-index:251661312">
            <v:imagedata r:id="rId14" o:title=""/>
            <w10:anchorlock/>
          </v:shape>
          <o:OLEObject Type="Embed" ProgID="Equation.3" ShapeID="_x0000_s1027" DrawAspect="Content" ObjectID="_1514100588" r:id="rId15"/>
        </w:pict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  <w:t>(</w:t>
      </w:r>
      <w:r w:rsidR="007311B9" w:rsidRPr="003B44DC">
        <w:rPr>
          <w:sz w:val="28"/>
          <w:szCs w:val="28"/>
        </w:rPr>
        <w:t>10</w:t>
      </w:r>
      <w:r w:rsidR="00A0234C" w:rsidRPr="003B44DC">
        <w:rPr>
          <w:sz w:val="28"/>
          <w:szCs w:val="28"/>
        </w:rPr>
        <w:t>)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iCs/>
          <w:sz w:val="28"/>
          <w:szCs w:val="28"/>
        </w:rPr>
        <w:t>О</w:t>
      </w:r>
      <w:r w:rsidRPr="003B44DC">
        <w:rPr>
          <w:iCs/>
          <w:sz w:val="28"/>
          <w:szCs w:val="28"/>
          <w:vertAlign w:val="subscript"/>
        </w:rPr>
        <w:t>Р</w:t>
      </w:r>
      <w:r w:rsidRPr="003B44DC">
        <w:rPr>
          <w:iCs/>
          <w:sz w:val="28"/>
          <w:szCs w:val="28"/>
          <w:vertAlign w:val="subscript"/>
          <w:lang w:val="en-US"/>
        </w:rPr>
        <w:t>j</w:t>
      </w:r>
      <w:r w:rsidRPr="003B44DC">
        <w:rPr>
          <w:sz w:val="28"/>
          <w:szCs w:val="28"/>
        </w:rPr>
        <w:t xml:space="preserve"> – месячный оклад  </w:t>
      </w:r>
      <w:r w:rsidRPr="003B44DC">
        <w:rPr>
          <w:sz w:val="28"/>
          <w:szCs w:val="28"/>
          <w:lang w:val="en-US"/>
        </w:rPr>
        <w:t>j</w:t>
      </w:r>
      <w:r w:rsidRPr="003B44DC">
        <w:rPr>
          <w:sz w:val="28"/>
          <w:szCs w:val="28"/>
        </w:rPr>
        <w:t>-го разработчика проектного решения, руб./мес.;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Т</w:t>
      </w:r>
      <w:r w:rsidRPr="003B44DC">
        <w:rPr>
          <w:iCs/>
          <w:sz w:val="28"/>
          <w:szCs w:val="28"/>
          <w:vertAlign w:val="subscript"/>
        </w:rPr>
        <w:t>РПР</w:t>
      </w:r>
      <w:r w:rsidRPr="003B44DC">
        <w:rPr>
          <w:iCs/>
          <w:sz w:val="28"/>
          <w:szCs w:val="28"/>
          <w:vertAlign w:val="subscript"/>
          <w:lang w:val="en-US"/>
        </w:rPr>
        <w:t>j</w:t>
      </w:r>
      <w:r w:rsidRPr="003B44DC">
        <w:rPr>
          <w:sz w:val="28"/>
          <w:szCs w:val="28"/>
        </w:rPr>
        <w:t xml:space="preserve"> – время разработки проектного решения </w:t>
      </w:r>
      <w:r w:rsidRPr="003B44DC">
        <w:rPr>
          <w:sz w:val="28"/>
          <w:szCs w:val="28"/>
          <w:lang w:val="en-US"/>
        </w:rPr>
        <w:t>j</w:t>
      </w:r>
      <w:r w:rsidRPr="003B44DC">
        <w:rPr>
          <w:sz w:val="28"/>
          <w:szCs w:val="28"/>
        </w:rPr>
        <w:t>-м разработчиком, мес. Включает в себя машинное время работы над проектом (</w:t>
      </w:r>
      <w:r w:rsidRPr="003B44DC">
        <w:rPr>
          <w:iCs/>
          <w:sz w:val="28"/>
          <w:szCs w:val="28"/>
        </w:rPr>
        <w:t>Т</w:t>
      </w:r>
      <w:r w:rsidRPr="003B44DC">
        <w:rPr>
          <w:iCs/>
          <w:sz w:val="28"/>
          <w:szCs w:val="28"/>
          <w:vertAlign w:val="subscript"/>
        </w:rPr>
        <w:t>МРПР</w:t>
      </w:r>
      <w:r w:rsidRPr="003B44DC">
        <w:rPr>
          <w:sz w:val="28"/>
          <w:szCs w:val="28"/>
        </w:rPr>
        <w:t>);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  <w:lang w:val="en-US"/>
        </w:rPr>
        <w:t>k</w:t>
      </w:r>
      <w:r w:rsidRPr="003B44DC">
        <w:rPr>
          <w:iCs/>
          <w:sz w:val="28"/>
          <w:szCs w:val="28"/>
          <w:vertAlign w:val="subscript"/>
        </w:rPr>
        <w:t>Д</w:t>
      </w:r>
      <w:r w:rsidRPr="003B44DC">
        <w:rPr>
          <w:sz w:val="28"/>
          <w:szCs w:val="28"/>
        </w:rPr>
        <w:t xml:space="preserve"> – коэффициент дополнительной заработной платы разработчиков;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  <w:lang w:val="en-US"/>
        </w:rPr>
        <w:t>k</w:t>
      </w:r>
      <w:r w:rsidRPr="003B44DC">
        <w:rPr>
          <w:iCs/>
          <w:sz w:val="28"/>
          <w:szCs w:val="28"/>
          <w:vertAlign w:val="subscript"/>
        </w:rPr>
        <w:t>У</w:t>
      </w:r>
      <w:r w:rsidRPr="003B44DC">
        <w:rPr>
          <w:sz w:val="28"/>
          <w:szCs w:val="28"/>
        </w:rPr>
        <w:t xml:space="preserve"> – районный коэффициент.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Время, затрачиваемое на разработку проектного решения </w:t>
      </w:r>
      <w:r w:rsidRPr="003B44DC">
        <w:rPr>
          <w:sz w:val="28"/>
          <w:szCs w:val="28"/>
          <w:lang w:val="en-US"/>
        </w:rPr>
        <w:t>j</w:t>
      </w:r>
      <w:r w:rsidRPr="003B44DC">
        <w:rPr>
          <w:sz w:val="28"/>
          <w:szCs w:val="28"/>
        </w:rPr>
        <w:t>-м разрабо</w:t>
      </w:r>
      <w:r w:rsidRPr="003B44DC">
        <w:rPr>
          <w:sz w:val="28"/>
          <w:szCs w:val="28"/>
        </w:rPr>
        <w:t>т</w:t>
      </w:r>
      <w:r w:rsidRPr="003B44DC">
        <w:rPr>
          <w:sz w:val="28"/>
          <w:szCs w:val="28"/>
        </w:rPr>
        <w:t>чиком, определяется методом экспертных оценок или</w:t>
      </w:r>
      <w:r w:rsidR="00C6547C" w:rsidRPr="003B44DC">
        <w:rPr>
          <w:sz w:val="28"/>
          <w:szCs w:val="28"/>
        </w:rPr>
        <w:t xml:space="preserve"> с помощью сетевого планирования</w:t>
      </w:r>
      <w:r w:rsidRPr="003B44DC">
        <w:rPr>
          <w:sz w:val="28"/>
          <w:szCs w:val="28"/>
        </w:rPr>
        <w:t>. Итоговое значение рассчитывается на основании приведенных исходных данных по формуле:</w:t>
      </w:r>
    </w:p>
    <w:p w:rsidR="00A0234C" w:rsidRPr="003B44DC" w:rsidRDefault="00ED20CC" w:rsidP="00B32441">
      <w:pPr>
        <w:pStyle w:val="31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pict>
          <v:shape id="_x0000_s1026" type="#_x0000_t75" style="position:absolute;left:0;text-align:left;margin-left:45pt;margin-top:-10.1pt;width:138.05pt;height:47.25pt;z-index:251660288">
            <v:imagedata r:id="rId16" o:title=""/>
            <w10:wrap anchorx="page"/>
            <w10:anchorlock/>
          </v:shape>
          <o:OLEObject Type="Embed" ProgID="Equation.3" ShapeID="_x0000_s1026" DrawAspect="Content" ObjectID="_1514100589" r:id="rId17"/>
        </w:pict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  <w:t>(1</w:t>
      </w:r>
      <w:r w:rsidR="007311B9" w:rsidRPr="003B44DC">
        <w:rPr>
          <w:sz w:val="28"/>
          <w:szCs w:val="28"/>
        </w:rPr>
        <w:t>1</w:t>
      </w:r>
      <w:r w:rsidR="00A0234C" w:rsidRPr="003B44DC">
        <w:rPr>
          <w:sz w:val="28"/>
          <w:szCs w:val="28"/>
        </w:rPr>
        <w:t>)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</w:p>
    <w:p w:rsidR="00A0234C" w:rsidRPr="003B44DC" w:rsidRDefault="00A0234C" w:rsidP="00B32441">
      <w:pPr>
        <w:pStyle w:val="31"/>
        <w:ind w:firstLine="720"/>
        <w:rPr>
          <w:iCs/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sz w:val="28"/>
          <w:szCs w:val="28"/>
          <w:lang w:val="de-DE"/>
        </w:rPr>
        <w:t>t</w:t>
      </w:r>
      <w:r w:rsidRPr="003B44DC">
        <w:rPr>
          <w:sz w:val="28"/>
          <w:szCs w:val="28"/>
          <w:vertAlign w:val="subscript"/>
          <w:lang w:val="en-US"/>
        </w:rPr>
        <w:t>β</w:t>
      </w:r>
      <w:r w:rsidRPr="003B44DC">
        <w:rPr>
          <w:sz w:val="28"/>
          <w:szCs w:val="28"/>
        </w:rPr>
        <w:t xml:space="preserve"> – время β-го этапа разработки проектного решения, мес.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Величина отчислений во внебюджетные фонды определяется по фо</w:t>
      </w:r>
      <w:r w:rsidRPr="003B44DC">
        <w:rPr>
          <w:sz w:val="28"/>
          <w:szCs w:val="28"/>
        </w:rPr>
        <w:t>р</w:t>
      </w:r>
      <w:r w:rsidRPr="003B44DC">
        <w:rPr>
          <w:sz w:val="28"/>
          <w:szCs w:val="28"/>
        </w:rPr>
        <w:t>муле: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position w:val="-12"/>
          <w:sz w:val="28"/>
          <w:szCs w:val="28"/>
        </w:rPr>
        <w:object w:dxaOrig="1939" w:dyaOrig="360">
          <v:shape id="_x0000_i1028" type="#_x0000_t75" style="width:117pt;height:25.5pt" o:ole="">
            <v:imagedata r:id="rId18" o:title=""/>
          </v:shape>
          <o:OLEObject Type="Embed" ProgID="Equation.3" ShapeID="_x0000_i1028" DrawAspect="Content" ObjectID="_1514100514" r:id="rId19"/>
        </w:object>
      </w:r>
      <w:r w:rsidRPr="003B44DC">
        <w:rPr>
          <w:sz w:val="28"/>
          <w:szCs w:val="28"/>
        </w:rPr>
        <w:t xml:space="preserve">, </w:t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  <w:t>(1</w:t>
      </w:r>
      <w:r w:rsidR="007311B9" w:rsidRPr="003B44DC">
        <w:rPr>
          <w:sz w:val="28"/>
          <w:szCs w:val="28"/>
        </w:rPr>
        <w:t>2</w:t>
      </w:r>
      <w:r w:rsidRPr="003B44DC">
        <w:rPr>
          <w:sz w:val="28"/>
          <w:szCs w:val="28"/>
        </w:rPr>
        <w:t>)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iCs/>
          <w:sz w:val="28"/>
          <w:szCs w:val="28"/>
          <w:lang w:val="en-US"/>
        </w:rPr>
        <w:t>k</w:t>
      </w:r>
      <w:r w:rsidRPr="003B44DC">
        <w:rPr>
          <w:iCs/>
          <w:sz w:val="28"/>
          <w:szCs w:val="28"/>
          <w:vertAlign w:val="subscript"/>
        </w:rPr>
        <w:t>ОВФ</w:t>
      </w:r>
      <w:r w:rsidRPr="003B44DC">
        <w:rPr>
          <w:sz w:val="28"/>
          <w:szCs w:val="28"/>
        </w:rPr>
        <w:t xml:space="preserve"> – коэффициент отчислений во внебюджетные фонды</w:t>
      </w:r>
      <w:r w:rsidR="00C6547C" w:rsidRPr="003B44DC">
        <w:rPr>
          <w:sz w:val="28"/>
          <w:szCs w:val="28"/>
        </w:rPr>
        <w:t>(30,2%)</w:t>
      </w:r>
      <w:r w:rsidRPr="003B44DC">
        <w:rPr>
          <w:sz w:val="28"/>
          <w:szCs w:val="28"/>
        </w:rPr>
        <w:t>.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lastRenderedPageBreak/>
        <w:t>Коэффициент отчислений во внебюджетные фонды рассчитывается по формуле:</w:t>
      </w:r>
    </w:p>
    <w:p w:rsidR="00A0234C" w:rsidRPr="003B44DC" w:rsidRDefault="00ED20CC" w:rsidP="00B32441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75" style="position:absolute;left:0;text-align:left;margin-left:36pt;margin-top:1.65pt;width:247.5pt;height:21.3pt;z-index:251662336">
            <v:imagedata r:id="rId20" o:title=""/>
            <w10:anchorlock/>
          </v:shape>
          <o:OLEObject Type="Embed" ProgID="Equation.3" ShapeID="_x0000_s1028" DrawAspect="Content" ObjectID="_1514100590" r:id="rId21"/>
        </w:pict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</w:r>
      <w:r w:rsidR="00A0234C" w:rsidRPr="003B44DC">
        <w:rPr>
          <w:sz w:val="28"/>
          <w:szCs w:val="28"/>
        </w:rPr>
        <w:tab/>
        <w:t>(1</w:t>
      </w:r>
      <w:r w:rsidR="007311B9" w:rsidRPr="003B44DC">
        <w:rPr>
          <w:sz w:val="28"/>
          <w:szCs w:val="28"/>
        </w:rPr>
        <w:t>3</w:t>
      </w:r>
      <w:r w:rsidR="00A0234C" w:rsidRPr="003B44DC">
        <w:rPr>
          <w:sz w:val="28"/>
          <w:szCs w:val="28"/>
        </w:rPr>
        <w:t>)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iCs/>
          <w:sz w:val="28"/>
          <w:szCs w:val="28"/>
          <w:lang w:val="en-US"/>
        </w:rPr>
        <w:t>k</w:t>
      </w:r>
      <w:r w:rsidRPr="003B44DC">
        <w:rPr>
          <w:iCs/>
          <w:sz w:val="28"/>
          <w:szCs w:val="28"/>
          <w:vertAlign w:val="subscript"/>
        </w:rPr>
        <w:t>ПФ</w:t>
      </w:r>
      <w:r w:rsidRPr="003B44DC">
        <w:rPr>
          <w:iCs/>
          <w:sz w:val="28"/>
          <w:szCs w:val="28"/>
        </w:rPr>
        <w:t xml:space="preserve"> </w:t>
      </w:r>
      <w:r w:rsidRPr="003B44DC">
        <w:rPr>
          <w:sz w:val="28"/>
          <w:szCs w:val="28"/>
        </w:rPr>
        <w:t>– ставка отчислений в пенсионный фонд;</w:t>
      </w:r>
    </w:p>
    <w:p w:rsidR="00A0234C" w:rsidRPr="003B44DC" w:rsidRDefault="00A0234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  <w:lang w:val="en-US"/>
        </w:rPr>
        <w:t>k</w:t>
      </w:r>
      <w:r w:rsidRPr="003B44DC">
        <w:rPr>
          <w:iCs/>
          <w:sz w:val="28"/>
          <w:szCs w:val="28"/>
          <w:vertAlign w:val="subscript"/>
        </w:rPr>
        <w:t>ФМС</w:t>
      </w:r>
      <w:r w:rsidRPr="003B44DC">
        <w:rPr>
          <w:sz w:val="28"/>
          <w:szCs w:val="28"/>
        </w:rPr>
        <w:t xml:space="preserve">  – ставка отчислений в фонд медицинского страхования;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  <w:lang w:val="en-US"/>
        </w:rPr>
        <w:t>k</w:t>
      </w:r>
      <w:r w:rsidRPr="003B44DC">
        <w:rPr>
          <w:iCs/>
          <w:sz w:val="28"/>
          <w:szCs w:val="28"/>
          <w:vertAlign w:val="subscript"/>
        </w:rPr>
        <w:t>ФСС</w:t>
      </w:r>
      <w:r w:rsidRPr="003B44DC">
        <w:rPr>
          <w:sz w:val="28"/>
          <w:szCs w:val="28"/>
        </w:rPr>
        <w:t xml:space="preserve"> – ставка отчислений в фонд социального страхования;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  <w:lang w:val="en-US"/>
        </w:rPr>
        <w:t>k</w:t>
      </w:r>
      <w:r w:rsidRPr="003B44DC">
        <w:rPr>
          <w:iCs/>
          <w:sz w:val="28"/>
          <w:szCs w:val="28"/>
          <w:vertAlign w:val="subscript"/>
        </w:rPr>
        <w:t>СНС</w:t>
      </w:r>
      <w:r w:rsidRPr="003B44DC">
        <w:rPr>
          <w:sz w:val="28"/>
          <w:szCs w:val="28"/>
        </w:rPr>
        <w:t xml:space="preserve"> – ставка страховых взносов на обязательное социальное страхов</w:t>
      </w:r>
      <w:r w:rsidRPr="003B44DC">
        <w:rPr>
          <w:sz w:val="28"/>
          <w:szCs w:val="28"/>
        </w:rPr>
        <w:t>а</w:t>
      </w:r>
      <w:r w:rsidRPr="003B44DC">
        <w:rPr>
          <w:sz w:val="28"/>
          <w:szCs w:val="28"/>
        </w:rPr>
        <w:t>ние от несчастных случаев на производстве и профессиональных заболев</w:t>
      </w:r>
      <w:r w:rsidRPr="003B44DC">
        <w:rPr>
          <w:sz w:val="28"/>
          <w:szCs w:val="28"/>
        </w:rPr>
        <w:t>а</w:t>
      </w:r>
      <w:r w:rsidRPr="003B44DC">
        <w:rPr>
          <w:sz w:val="28"/>
          <w:szCs w:val="28"/>
        </w:rPr>
        <w:t>ний.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Затраты, связанные с эксплуатацией ЭВМ, определяются по формуле: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position w:val="-12"/>
          <w:sz w:val="28"/>
          <w:szCs w:val="28"/>
        </w:rPr>
        <w:object w:dxaOrig="2940" w:dyaOrig="400">
          <v:shape id="_x0000_i1029" type="#_x0000_t75" style="width:178.5pt;height:28.5pt" o:ole="">
            <v:imagedata r:id="rId22" o:title=""/>
          </v:shape>
          <o:OLEObject Type="Embed" ProgID="Equation.3" ShapeID="_x0000_i1029" DrawAspect="Content" ObjectID="_1514100515" r:id="rId23"/>
        </w:object>
      </w:r>
      <w:r w:rsidRPr="003B44DC">
        <w:rPr>
          <w:sz w:val="28"/>
          <w:szCs w:val="28"/>
        </w:rPr>
        <w:t>,</w:t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  <w:t>(1</w:t>
      </w:r>
      <w:r w:rsidR="007311B9" w:rsidRPr="003B44DC">
        <w:rPr>
          <w:sz w:val="28"/>
          <w:szCs w:val="28"/>
        </w:rPr>
        <w:t>4</w:t>
      </w:r>
      <w:r w:rsidRPr="003B44DC">
        <w:rPr>
          <w:sz w:val="28"/>
          <w:szCs w:val="28"/>
        </w:rPr>
        <w:t>)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iCs/>
          <w:sz w:val="28"/>
          <w:szCs w:val="28"/>
        </w:rPr>
        <w:t>С</w:t>
      </w:r>
      <w:r w:rsidRPr="003B44DC">
        <w:rPr>
          <w:iCs/>
          <w:sz w:val="28"/>
          <w:szCs w:val="28"/>
          <w:vertAlign w:val="subscript"/>
        </w:rPr>
        <w:t>М-Ч</w:t>
      </w:r>
      <w:r w:rsidRPr="003B44DC">
        <w:rPr>
          <w:sz w:val="28"/>
          <w:szCs w:val="28"/>
        </w:rPr>
        <w:t xml:space="preserve"> – стоимость машиночаса эксплуатации оборудования, руб./час.;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  <w:lang w:val="en-US"/>
        </w:rPr>
        <w:t>n</w:t>
      </w:r>
      <w:r w:rsidRPr="003B44DC">
        <w:rPr>
          <w:sz w:val="28"/>
          <w:szCs w:val="28"/>
        </w:rPr>
        <w:t xml:space="preserve"> – количество условных единиц используемой техники;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  <w:lang w:val="en-US"/>
        </w:rPr>
        <w:t>k</w:t>
      </w:r>
      <w:r w:rsidRPr="003B44DC">
        <w:rPr>
          <w:iCs/>
          <w:sz w:val="28"/>
          <w:szCs w:val="28"/>
          <w:vertAlign w:val="subscript"/>
        </w:rPr>
        <w:t>Г</w:t>
      </w:r>
      <w:r w:rsidRPr="003B44DC">
        <w:rPr>
          <w:sz w:val="28"/>
          <w:szCs w:val="28"/>
        </w:rPr>
        <w:t xml:space="preserve"> – коэффициент использования техники;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Т</w:t>
      </w:r>
      <w:r w:rsidRPr="003B44DC">
        <w:rPr>
          <w:iCs/>
          <w:sz w:val="28"/>
          <w:szCs w:val="28"/>
          <w:vertAlign w:val="subscript"/>
        </w:rPr>
        <w:t>МРПР</w:t>
      </w:r>
      <w:r w:rsidRPr="003B44DC">
        <w:rPr>
          <w:sz w:val="28"/>
          <w:szCs w:val="28"/>
        </w:rPr>
        <w:t xml:space="preserve"> – машинное время на разработку проектного решения</w:t>
      </w:r>
      <w:r w:rsidR="004B7183" w:rsidRPr="003B44DC">
        <w:rPr>
          <w:sz w:val="28"/>
          <w:szCs w:val="28"/>
        </w:rPr>
        <w:t xml:space="preserve"> (трудое</w:t>
      </w:r>
      <w:r w:rsidR="004B7183" w:rsidRPr="003B44DC">
        <w:rPr>
          <w:sz w:val="28"/>
          <w:szCs w:val="28"/>
        </w:rPr>
        <w:t>м</w:t>
      </w:r>
      <w:r w:rsidR="004B7183" w:rsidRPr="003B44DC">
        <w:rPr>
          <w:sz w:val="28"/>
          <w:szCs w:val="28"/>
        </w:rPr>
        <w:t>кость)</w:t>
      </w:r>
      <w:r w:rsidRPr="003B44DC">
        <w:rPr>
          <w:sz w:val="28"/>
          <w:szCs w:val="28"/>
        </w:rPr>
        <w:t>, час.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Величина стоимости машинного часа (</w:t>
      </w:r>
      <w:r w:rsidRPr="003B44DC">
        <w:rPr>
          <w:iCs/>
          <w:sz w:val="28"/>
          <w:szCs w:val="28"/>
        </w:rPr>
        <w:t>С</w:t>
      </w:r>
      <w:r w:rsidRPr="003B44DC">
        <w:rPr>
          <w:iCs/>
          <w:sz w:val="28"/>
          <w:szCs w:val="28"/>
          <w:vertAlign w:val="subscript"/>
        </w:rPr>
        <w:t>М-Ч</w:t>
      </w:r>
      <w:r w:rsidRPr="003B44DC">
        <w:rPr>
          <w:sz w:val="28"/>
          <w:szCs w:val="28"/>
        </w:rPr>
        <w:t>) либо принимается по да</w:t>
      </w:r>
      <w:r w:rsidRPr="003B44DC">
        <w:rPr>
          <w:sz w:val="28"/>
          <w:szCs w:val="28"/>
        </w:rPr>
        <w:t>н</w:t>
      </w:r>
      <w:r w:rsidRPr="003B44DC">
        <w:rPr>
          <w:sz w:val="28"/>
          <w:szCs w:val="28"/>
        </w:rPr>
        <w:t>ным организации, либо рассчитывается. Методика расчета стоимости м</w:t>
      </w:r>
      <w:r w:rsidRPr="003B44DC">
        <w:rPr>
          <w:sz w:val="28"/>
          <w:szCs w:val="28"/>
        </w:rPr>
        <w:t>а</w:t>
      </w:r>
      <w:r w:rsidRPr="003B44DC">
        <w:rPr>
          <w:sz w:val="28"/>
          <w:szCs w:val="28"/>
        </w:rPr>
        <w:t>шинного часа приведена в прил. 3.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Перевод рабочего времени в часы осуществляется по формуле: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</w:p>
    <w:p w:rsidR="00440A5C" w:rsidRPr="003B44DC" w:rsidRDefault="00ED20CC" w:rsidP="00B3244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29" type="#_x0000_t75" style="position:absolute;left:0;text-align:left;margin-left:36pt;margin-top:-8pt;width:187.95pt;height:26.3pt;z-index:251664384">
            <v:imagedata r:id="rId24" o:title=""/>
            <w10:wrap anchorx="page"/>
            <w10:anchorlock/>
          </v:shape>
          <o:OLEObject Type="Embed" ProgID="Equation.3" ShapeID="_x0000_s1029" DrawAspect="Content" ObjectID="_1514100591" r:id="rId25"/>
        </w:pict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  <w:t>(1</w:t>
      </w:r>
      <w:r w:rsidR="007311B9" w:rsidRPr="003B44DC">
        <w:rPr>
          <w:sz w:val="28"/>
          <w:szCs w:val="28"/>
        </w:rPr>
        <w:t>5</w:t>
      </w:r>
      <w:r w:rsidR="00440A5C" w:rsidRPr="003B44DC">
        <w:rPr>
          <w:sz w:val="28"/>
          <w:szCs w:val="28"/>
        </w:rPr>
        <w:t>)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iCs/>
          <w:sz w:val="28"/>
          <w:szCs w:val="28"/>
        </w:rPr>
        <w:t>Т</w:t>
      </w:r>
      <w:r w:rsidRPr="003B44DC">
        <w:rPr>
          <w:iCs/>
          <w:sz w:val="28"/>
          <w:szCs w:val="28"/>
          <w:vertAlign w:val="subscript"/>
        </w:rPr>
        <w:t>час</w:t>
      </w:r>
      <w:r w:rsidRPr="003B44DC">
        <w:rPr>
          <w:sz w:val="28"/>
          <w:szCs w:val="28"/>
        </w:rPr>
        <w:t xml:space="preserve"> – рабочее время в часах;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Т</w:t>
      </w:r>
      <w:r w:rsidRPr="003B44DC">
        <w:rPr>
          <w:iCs/>
          <w:sz w:val="28"/>
          <w:szCs w:val="28"/>
          <w:vertAlign w:val="subscript"/>
        </w:rPr>
        <w:t>мес</w:t>
      </w:r>
      <w:r w:rsidRPr="003B44DC">
        <w:rPr>
          <w:sz w:val="28"/>
          <w:szCs w:val="28"/>
        </w:rPr>
        <w:t xml:space="preserve"> – рабочее время в месяцах;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Ч</w:t>
      </w:r>
      <w:r w:rsidRPr="003B44DC">
        <w:rPr>
          <w:iCs/>
          <w:sz w:val="28"/>
          <w:szCs w:val="28"/>
          <w:vertAlign w:val="subscript"/>
        </w:rPr>
        <w:t>РД</w:t>
      </w:r>
      <w:r w:rsidRPr="003B44DC">
        <w:rPr>
          <w:sz w:val="28"/>
          <w:szCs w:val="28"/>
        </w:rPr>
        <w:t xml:space="preserve"> – число рабочих дней в месяце;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Т</w:t>
      </w:r>
      <w:r w:rsidRPr="003B44DC">
        <w:rPr>
          <w:iCs/>
          <w:sz w:val="28"/>
          <w:szCs w:val="28"/>
          <w:vertAlign w:val="subscript"/>
        </w:rPr>
        <w:t>см</w:t>
      </w:r>
      <w:r w:rsidRPr="003B44DC">
        <w:rPr>
          <w:sz w:val="28"/>
          <w:szCs w:val="28"/>
        </w:rPr>
        <w:t xml:space="preserve"> – продолжительность рабочей смены;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К</w:t>
      </w:r>
      <w:r w:rsidRPr="003B44DC">
        <w:rPr>
          <w:iCs/>
          <w:sz w:val="28"/>
          <w:szCs w:val="28"/>
          <w:vertAlign w:val="subscript"/>
        </w:rPr>
        <w:t>см</w:t>
      </w:r>
      <w:r w:rsidRPr="003B44DC">
        <w:rPr>
          <w:sz w:val="28"/>
          <w:szCs w:val="28"/>
        </w:rPr>
        <w:t xml:space="preserve"> – количество рабочих смен.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Затраты на специальные программные продукты, необходимые для разработки проектного решения:</w:t>
      </w:r>
    </w:p>
    <w:p w:rsidR="00440A5C" w:rsidRPr="003B44DC" w:rsidRDefault="00ED20CC" w:rsidP="00B3244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30" type="#_x0000_t75" style="position:absolute;left:0;text-align:left;margin-left:36pt;margin-top:-9.45pt;width:99pt;height:40.95pt;z-index:251665408">
            <v:imagedata r:id="rId26" o:title=""/>
            <w10:wrap anchorx="page"/>
            <w10:anchorlock/>
          </v:shape>
          <o:OLEObject Type="Embed" ProgID="Equation.3" ShapeID="_x0000_s1030" DrawAspect="Content" ObjectID="_1514100592" r:id="rId27"/>
        </w:pict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  <w:t>(1</w:t>
      </w:r>
      <w:r w:rsidR="007311B9" w:rsidRPr="003B44DC">
        <w:rPr>
          <w:sz w:val="28"/>
          <w:szCs w:val="28"/>
        </w:rPr>
        <w:t>6</w:t>
      </w:r>
      <w:r w:rsidR="00440A5C" w:rsidRPr="003B44DC">
        <w:rPr>
          <w:sz w:val="28"/>
          <w:szCs w:val="28"/>
        </w:rPr>
        <w:t>)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iCs/>
          <w:sz w:val="28"/>
          <w:szCs w:val="28"/>
        </w:rPr>
        <w:t>Ц</w:t>
      </w:r>
      <w:r w:rsidRPr="003B44DC">
        <w:rPr>
          <w:iCs/>
          <w:sz w:val="28"/>
          <w:szCs w:val="28"/>
          <w:lang w:val="en-US"/>
        </w:rPr>
        <w:t>ρ</w:t>
      </w:r>
      <w:r w:rsidRPr="003B44DC">
        <w:rPr>
          <w:sz w:val="28"/>
          <w:szCs w:val="28"/>
        </w:rPr>
        <w:t xml:space="preserve"> – цена </w:t>
      </w:r>
      <w:r w:rsidRPr="003B44DC">
        <w:rPr>
          <w:iCs/>
          <w:sz w:val="28"/>
          <w:szCs w:val="28"/>
          <w:lang w:val="en-US"/>
        </w:rPr>
        <w:t>ρ</w:t>
      </w:r>
      <w:r w:rsidRPr="003B44DC">
        <w:rPr>
          <w:sz w:val="28"/>
          <w:szCs w:val="28"/>
        </w:rPr>
        <w:t>-го специального программного средства, руб.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Расчет размера накладных расходов осуществляется по формуле:</w:t>
      </w:r>
    </w:p>
    <w:p w:rsidR="00440A5C" w:rsidRPr="003B44DC" w:rsidRDefault="00440A5C" w:rsidP="00B32441">
      <w:pPr>
        <w:ind w:left="720"/>
        <w:jc w:val="both"/>
        <w:rPr>
          <w:sz w:val="28"/>
          <w:szCs w:val="28"/>
        </w:rPr>
      </w:pPr>
      <w:r w:rsidRPr="003B44DC">
        <w:rPr>
          <w:position w:val="-12"/>
          <w:sz w:val="28"/>
          <w:szCs w:val="28"/>
        </w:rPr>
        <w:object w:dxaOrig="1700" w:dyaOrig="360">
          <v:shape id="_x0000_i1030" type="#_x0000_t75" style="width:124.5pt;height:25.5pt" o:ole="">
            <v:imagedata r:id="rId28" o:title=""/>
          </v:shape>
          <o:OLEObject Type="Embed" ProgID="Equation.3" ShapeID="_x0000_i1030" DrawAspect="Content" ObjectID="_1514100516" r:id="rId29"/>
        </w:object>
      </w:r>
      <w:r w:rsidRPr="003B44DC">
        <w:rPr>
          <w:sz w:val="28"/>
          <w:szCs w:val="28"/>
        </w:rPr>
        <w:t>,</w:t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  <w:t>(1</w:t>
      </w:r>
      <w:r w:rsidR="007311B9" w:rsidRPr="003B44DC">
        <w:rPr>
          <w:sz w:val="28"/>
          <w:szCs w:val="28"/>
        </w:rPr>
        <w:t>7</w:t>
      </w:r>
      <w:r w:rsidRPr="003B44DC">
        <w:rPr>
          <w:sz w:val="28"/>
          <w:szCs w:val="28"/>
        </w:rPr>
        <w:t>)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iCs/>
          <w:sz w:val="28"/>
          <w:szCs w:val="28"/>
          <w:lang w:val="en-US"/>
        </w:rPr>
        <w:t>k</w:t>
      </w:r>
      <w:r w:rsidRPr="003B44DC">
        <w:rPr>
          <w:iCs/>
          <w:sz w:val="28"/>
          <w:szCs w:val="28"/>
          <w:vertAlign w:val="subscript"/>
        </w:rPr>
        <w:t>НР</w:t>
      </w:r>
      <w:r w:rsidRPr="003B44DC">
        <w:rPr>
          <w:sz w:val="28"/>
          <w:szCs w:val="28"/>
        </w:rPr>
        <w:t xml:space="preserve"> – коэффициент накладных расходов, определяется по данным организации.</w:t>
      </w:r>
    </w:p>
    <w:p w:rsidR="00440A5C" w:rsidRPr="003B44DC" w:rsidRDefault="00440A5C" w:rsidP="00B32441">
      <w:pPr>
        <w:pStyle w:val="33"/>
        <w:ind w:firstLine="720"/>
        <w:rPr>
          <w:sz w:val="28"/>
          <w:szCs w:val="28"/>
        </w:rPr>
      </w:pPr>
      <w:r w:rsidRPr="003B44DC">
        <w:rPr>
          <w:sz w:val="28"/>
          <w:szCs w:val="28"/>
        </w:rPr>
        <w:t xml:space="preserve">Результаты выполненных расчетов сводятся в табл. </w:t>
      </w:r>
      <w:r w:rsidR="007311B9" w:rsidRPr="003B44DC">
        <w:rPr>
          <w:sz w:val="28"/>
          <w:szCs w:val="28"/>
        </w:rPr>
        <w:t>2</w:t>
      </w:r>
      <w:r w:rsidRPr="003B44DC">
        <w:rPr>
          <w:sz w:val="28"/>
          <w:szCs w:val="28"/>
        </w:rPr>
        <w:t>.</w:t>
      </w:r>
    </w:p>
    <w:p w:rsidR="00FA50EE" w:rsidRDefault="00FA50EE" w:rsidP="00152CA8">
      <w:pPr>
        <w:ind w:firstLine="720"/>
        <w:jc w:val="both"/>
        <w:rPr>
          <w:sz w:val="28"/>
          <w:szCs w:val="28"/>
        </w:rPr>
      </w:pPr>
    </w:p>
    <w:p w:rsidR="00FA50EE" w:rsidRDefault="00FA50EE" w:rsidP="00152CA8">
      <w:pPr>
        <w:ind w:firstLine="720"/>
        <w:jc w:val="both"/>
        <w:rPr>
          <w:sz w:val="28"/>
          <w:szCs w:val="28"/>
        </w:rPr>
      </w:pPr>
    </w:p>
    <w:p w:rsidR="00FA50EE" w:rsidRDefault="00FA50EE" w:rsidP="00152CA8">
      <w:pPr>
        <w:ind w:firstLine="720"/>
        <w:jc w:val="both"/>
        <w:rPr>
          <w:sz w:val="28"/>
          <w:szCs w:val="28"/>
        </w:rPr>
      </w:pPr>
    </w:p>
    <w:p w:rsidR="00440A5C" w:rsidRPr="003B44DC" w:rsidRDefault="00440A5C" w:rsidP="00152CA8">
      <w:pPr>
        <w:ind w:firstLine="720"/>
        <w:jc w:val="both"/>
        <w:rPr>
          <w:szCs w:val="28"/>
        </w:rPr>
      </w:pPr>
      <w:r w:rsidRPr="003B44DC">
        <w:rPr>
          <w:sz w:val="28"/>
          <w:szCs w:val="28"/>
        </w:rPr>
        <w:lastRenderedPageBreak/>
        <w:t xml:space="preserve">Таблица </w:t>
      </w:r>
      <w:r w:rsidR="007311B9" w:rsidRPr="003B44DC">
        <w:rPr>
          <w:sz w:val="28"/>
          <w:szCs w:val="28"/>
        </w:rPr>
        <w:t>2.</w:t>
      </w:r>
      <w:r w:rsidR="00245C57" w:rsidRPr="003B44DC">
        <w:rPr>
          <w:sz w:val="28"/>
          <w:szCs w:val="28"/>
        </w:rPr>
        <w:t xml:space="preserve">  Затраты на разработку</w:t>
      </w:r>
      <w:r w:rsidR="002E0365" w:rsidRPr="003B44DC">
        <w:rPr>
          <w:sz w:val="28"/>
          <w:szCs w:val="28"/>
        </w:rPr>
        <w:t xml:space="preserve"> проекта</w:t>
      </w:r>
    </w:p>
    <w:tbl>
      <w:tblPr>
        <w:tblStyle w:val="ae"/>
        <w:tblW w:w="0" w:type="auto"/>
        <w:tblLook w:val="04A0"/>
      </w:tblPr>
      <w:tblGrid>
        <w:gridCol w:w="3096"/>
        <w:gridCol w:w="3096"/>
        <w:gridCol w:w="3096"/>
      </w:tblGrid>
      <w:tr w:rsidR="00E17F94" w:rsidRPr="003B44DC" w:rsidTr="00245C57"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Наименование затрат</w:t>
            </w:r>
          </w:p>
        </w:tc>
        <w:tc>
          <w:tcPr>
            <w:tcW w:w="3096" w:type="dxa"/>
          </w:tcPr>
          <w:p w:rsidR="00E17F94" w:rsidRPr="003B44DC" w:rsidRDefault="00E17F94" w:rsidP="00B32441">
            <w:pPr>
              <w:pStyle w:val="33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Условное обозначение</w:t>
            </w:r>
          </w:p>
        </w:tc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Значение</w:t>
            </w:r>
          </w:p>
        </w:tc>
      </w:tr>
      <w:tr w:rsidR="00E17F94" w:rsidRPr="003B44DC" w:rsidTr="00245C57"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Фонд оплаты труда</w:t>
            </w:r>
          </w:p>
        </w:tc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З</w:t>
            </w:r>
            <w:r w:rsidRPr="003B44DC">
              <w:rPr>
                <w:sz w:val="28"/>
                <w:szCs w:val="28"/>
                <w:vertAlign w:val="subscript"/>
              </w:rPr>
              <w:t>ФОТР</w:t>
            </w:r>
          </w:p>
        </w:tc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</w:p>
        </w:tc>
      </w:tr>
      <w:tr w:rsidR="00E17F94" w:rsidRPr="003B44DC" w:rsidTr="00245C57"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…………………….</w:t>
            </w:r>
          </w:p>
        </w:tc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</w:p>
        </w:tc>
      </w:tr>
      <w:tr w:rsidR="00E17F94" w:rsidRPr="003B44DC" w:rsidTr="00245C57"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Накладные расходы</w:t>
            </w:r>
          </w:p>
        </w:tc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Р</w:t>
            </w:r>
            <w:r w:rsidRPr="003B44DC"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</w:p>
        </w:tc>
      </w:tr>
      <w:tr w:rsidR="00E17F94" w:rsidRPr="003B44DC" w:rsidTr="00245C57"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Итого:</w:t>
            </w:r>
          </w:p>
        </w:tc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E17F94" w:rsidRPr="003B44DC" w:rsidRDefault="00E17F94" w:rsidP="00B32441">
            <w:pPr>
              <w:rPr>
                <w:sz w:val="28"/>
                <w:szCs w:val="28"/>
              </w:rPr>
            </w:pPr>
          </w:p>
        </w:tc>
      </w:tr>
    </w:tbl>
    <w:p w:rsidR="00440A5C" w:rsidRPr="00152CA8" w:rsidRDefault="00440A5C" w:rsidP="00B32441">
      <w:pPr>
        <w:pStyle w:val="33"/>
        <w:ind w:firstLine="720"/>
        <w:rPr>
          <w:sz w:val="28"/>
          <w:szCs w:val="28"/>
        </w:rPr>
      </w:pPr>
      <w:r w:rsidRPr="00152CA8">
        <w:rPr>
          <w:sz w:val="28"/>
          <w:szCs w:val="28"/>
        </w:rPr>
        <w:t>Пример расчета затрат на разработку информационной технологии в виде программного продукта приведен в прил. 4.</w:t>
      </w:r>
    </w:p>
    <w:p w:rsidR="00C3234D" w:rsidRPr="00152CA8" w:rsidRDefault="00C3234D" w:rsidP="00B32441">
      <w:pPr>
        <w:pStyle w:val="2"/>
        <w:keepNext w:val="0"/>
        <w:spacing w:before="0"/>
        <w:ind w:firstLine="720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bookmarkStart w:id="6" w:name="_Toc257068159"/>
    </w:p>
    <w:p w:rsidR="00440A5C" w:rsidRDefault="00152CA8" w:rsidP="00B32441">
      <w:pPr>
        <w:pStyle w:val="2"/>
        <w:keepNext w:val="0"/>
        <w:spacing w:before="0"/>
        <w:ind w:firstLine="720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Cs/>
          <w:color w:val="auto"/>
          <w:sz w:val="28"/>
          <w:szCs w:val="28"/>
        </w:rPr>
        <w:t xml:space="preserve">3.2. </w:t>
      </w:r>
      <w:r w:rsidR="00440A5C" w:rsidRPr="003B44DC">
        <w:rPr>
          <w:rFonts w:ascii="Times New Roman" w:hAnsi="Times New Roman" w:cs="Times New Roman"/>
          <w:iCs/>
          <w:color w:val="auto"/>
          <w:sz w:val="28"/>
          <w:szCs w:val="28"/>
        </w:rPr>
        <w:t>Расчет</w:t>
      </w:r>
      <w:r w:rsidR="00977220" w:rsidRPr="003B44DC">
        <w:rPr>
          <w:rFonts w:ascii="Times New Roman" w:hAnsi="Times New Roman" w:cs="Times New Roman"/>
          <w:sz w:val="28"/>
          <w:szCs w:val="28"/>
        </w:rPr>
        <w:t xml:space="preserve"> </w:t>
      </w:r>
      <w:r w:rsidR="00977220" w:rsidRPr="003B44DC">
        <w:rPr>
          <w:rFonts w:ascii="Times New Roman" w:hAnsi="Times New Roman" w:cs="Times New Roman"/>
          <w:color w:val="auto"/>
          <w:sz w:val="28"/>
          <w:szCs w:val="28"/>
        </w:rPr>
        <w:t>капиталовложений</w:t>
      </w:r>
      <w:r w:rsidR="00440A5C" w:rsidRPr="003B44DC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на внедрение информационных </w:t>
      </w:r>
      <w:bookmarkStart w:id="7" w:name="_Toc209616605"/>
      <w:r w:rsidR="00440A5C" w:rsidRPr="003B44DC">
        <w:rPr>
          <w:rFonts w:ascii="Times New Roman" w:hAnsi="Times New Roman" w:cs="Times New Roman"/>
          <w:iCs/>
          <w:color w:val="auto"/>
          <w:sz w:val="28"/>
          <w:szCs w:val="28"/>
        </w:rPr>
        <w:t>те</w:t>
      </w:r>
      <w:r w:rsidR="00440A5C" w:rsidRPr="003B44DC">
        <w:rPr>
          <w:rFonts w:ascii="Times New Roman" w:hAnsi="Times New Roman" w:cs="Times New Roman"/>
          <w:iCs/>
          <w:color w:val="auto"/>
          <w:sz w:val="28"/>
          <w:szCs w:val="28"/>
        </w:rPr>
        <w:t>х</w:t>
      </w:r>
      <w:r w:rsidR="00440A5C" w:rsidRPr="003B44DC">
        <w:rPr>
          <w:rFonts w:ascii="Times New Roman" w:hAnsi="Times New Roman" w:cs="Times New Roman"/>
          <w:iCs/>
          <w:color w:val="auto"/>
          <w:sz w:val="28"/>
          <w:szCs w:val="28"/>
        </w:rPr>
        <w:t>нологий</w:t>
      </w:r>
      <w:bookmarkEnd w:id="6"/>
      <w:bookmarkEnd w:id="7"/>
    </w:p>
    <w:p w:rsidR="00152CA8" w:rsidRPr="00152CA8" w:rsidRDefault="00152CA8" w:rsidP="00152CA8"/>
    <w:p w:rsidR="00440A5C" w:rsidRPr="00152CA8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Затраты на внедрение информационных технологий являются для о</w:t>
      </w:r>
      <w:r w:rsidRPr="003B44DC">
        <w:rPr>
          <w:sz w:val="28"/>
          <w:szCs w:val="28"/>
        </w:rPr>
        <w:t>р</w:t>
      </w:r>
      <w:r w:rsidRPr="003B44DC">
        <w:rPr>
          <w:sz w:val="28"/>
          <w:szCs w:val="28"/>
        </w:rPr>
        <w:t xml:space="preserve">ганизации единовременными и формируют величину капиталовложений в данный проект </w:t>
      </w:r>
      <w:r w:rsidRPr="00152CA8">
        <w:rPr>
          <w:sz w:val="28"/>
          <w:szCs w:val="28"/>
        </w:rPr>
        <w:t>[1, 2, 3, 6].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Затраты на внедрение проектного решения (</w:t>
      </w:r>
      <w:r w:rsidRPr="003B44DC">
        <w:rPr>
          <w:iCs/>
          <w:sz w:val="28"/>
          <w:szCs w:val="28"/>
        </w:rPr>
        <w:t>К</w:t>
      </w:r>
      <w:r w:rsidRPr="003B44DC">
        <w:rPr>
          <w:iCs/>
          <w:sz w:val="28"/>
          <w:szCs w:val="28"/>
          <w:vertAlign w:val="subscript"/>
        </w:rPr>
        <w:t>ВПР</w:t>
      </w:r>
      <w:r w:rsidRPr="003B44DC">
        <w:rPr>
          <w:sz w:val="28"/>
          <w:szCs w:val="28"/>
        </w:rPr>
        <w:t>) в виде информацио</w:t>
      </w:r>
      <w:r w:rsidRPr="003B44DC">
        <w:rPr>
          <w:sz w:val="28"/>
          <w:szCs w:val="28"/>
        </w:rPr>
        <w:t>н</w:t>
      </w:r>
      <w:r w:rsidRPr="003B44DC">
        <w:rPr>
          <w:sz w:val="28"/>
          <w:szCs w:val="28"/>
        </w:rPr>
        <w:t>ной технологии рассчитываются по формуле (1</w:t>
      </w:r>
      <w:r w:rsidR="007311B9" w:rsidRPr="003B44DC">
        <w:rPr>
          <w:sz w:val="28"/>
          <w:szCs w:val="28"/>
        </w:rPr>
        <w:t>8</w:t>
      </w:r>
      <w:r w:rsidRPr="003B44DC">
        <w:rPr>
          <w:sz w:val="28"/>
          <w:szCs w:val="28"/>
        </w:rPr>
        <w:t>):</w:t>
      </w:r>
    </w:p>
    <w:p w:rsidR="00440A5C" w:rsidRPr="003B44DC" w:rsidRDefault="00ED20CC" w:rsidP="00B3244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31" type="#_x0000_t75" style="position:absolute;left:0;text-align:left;margin-left:0;margin-top:8.1pt;width:467.95pt;height:20.1pt;z-index:251667456">
            <v:imagedata r:id="rId30" o:title=""/>
            <w10:wrap anchorx="page"/>
            <w10:anchorlock/>
          </v:shape>
          <o:OLEObject Type="Embed" ProgID="Equation.3" ShapeID="_x0000_s1031" DrawAspect="Content" ObjectID="_1514100593" r:id="rId31"/>
        </w:pic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iCs/>
          <w:sz w:val="28"/>
          <w:szCs w:val="28"/>
        </w:rPr>
        <w:t>З</w:t>
      </w:r>
      <w:r w:rsidRPr="003B44DC">
        <w:rPr>
          <w:iCs/>
          <w:sz w:val="28"/>
          <w:szCs w:val="28"/>
          <w:vertAlign w:val="subscript"/>
        </w:rPr>
        <w:t>М</w:t>
      </w:r>
      <w:r w:rsidRPr="003B44DC">
        <w:rPr>
          <w:sz w:val="28"/>
          <w:szCs w:val="28"/>
        </w:rPr>
        <w:t xml:space="preserve"> – затраты на приобретение материалов, руб.;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З</w:t>
      </w:r>
      <w:r w:rsidRPr="003B44DC">
        <w:rPr>
          <w:iCs/>
          <w:sz w:val="28"/>
          <w:szCs w:val="28"/>
          <w:vertAlign w:val="subscript"/>
        </w:rPr>
        <w:t>КТС</w:t>
      </w:r>
      <w:r w:rsidRPr="003B44DC">
        <w:rPr>
          <w:sz w:val="28"/>
          <w:szCs w:val="28"/>
        </w:rPr>
        <w:t xml:space="preserve"> – затраты на приобретение комплекса технических средств, руб.;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З</w:t>
      </w:r>
      <w:r w:rsidRPr="003B44DC">
        <w:rPr>
          <w:iCs/>
          <w:sz w:val="28"/>
          <w:szCs w:val="28"/>
          <w:vertAlign w:val="subscript"/>
        </w:rPr>
        <w:t>ПО</w:t>
      </w:r>
      <w:r w:rsidRPr="003B44DC">
        <w:rPr>
          <w:sz w:val="28"/>
          <w:szCs w:val="28"/>
        </w:rPr>
        <w:t xml:space="preserve"> – затраты на приобретение программного обеспечения (включают стоимость разработанного ПП, а также других существующих ПП, необх</w:t>
      </w:r>
      <w:r w:rsidRPr="003B44DC">
        <w:rPr>
          <w:sz w:val="28"/>
          <w:szCs w:val="28"/>
        </w:rPr>
        <w:t>о</w:t>
      </w:r>
      <w:r w:rsidRPr="003B44DC">
        <w:rPr>
          <w:sz w:val="28"/>
          <w:szCs w:val="28"/>
        </w:rPr>
        <w:t>димых для функционирования системы), руб.;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З</w:t>
      </w:r>
      <w:r w:rsidRPr="003B44DC">
        <w:rPr>
          <w:iCs/>
          <w:sz w:val="28"/>
          <w:szCs w:val="28"/>
          <w:vertAlign w:val="subscript"/>
        </w:rPr>
        <w:t>ФОТВ</w:t>
      </w:r>
      <w:r w:rsidRPr="003B44DC">
        <w:rPr>
          <w:sz w:val="28"/>
          <w:szCs w:val="28"/>
        </w:rPr>
        <w:t xml:space="preserve"> – затраты на оплату туда работников, занятых внедрением прое</w:t>
      </w:r>
      <w:r w:rsidRPr="003B44DC">
        <w:rPr>
          <w:sz w:val="28"/>
          <w:szCs w:val="28"/>
        </w:rPr>
        <w:t>к</w:t>
      </w:r>
      <w:r w:rsidRPr="003B44DC">
        <w:rPr>
          <w:sz w:val="28"/>
          <w:szCs w:val="28"/>
        </w:rPr>
        <w:t>та, руб.;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З</w:t>
      </w:r>
      <w:r w:rsidRPr="003B44DC">
        <w:rPr>
          <w:iCs/>
          <w:sz w:val="28"/>
          <w:szCs w:val="28"/>
          <w:vertAlign w:val="subscript"/>
        </w:rPr>
        <w:t>ОВФ</w:t>
      </w:r>
      <w:r w:rsidRPr="003B44DC">
        <w:rPr>
          <w:sz w:val="28"/>
          <w:szCs w:val="28"/>
        </w:rPr>
        <w:t xml:space="preserve"> – отчисления во внебюджетные фонды с заработной платы рабо</w:t>
      </w:r>
      <w:r w:rsidRPr="003B44DC">
        <w:rPr>
          <w:sz w:val="28"/>
          <w:szCs w:val="28"/>
        </w:rPr>
        <w:t>т</w:t>
      </w:r>
      <w:r w:rsidRPr="003B44DC">
        <w:rPr>
          <w:sz w:val="28"/>
          <w:szCs w:val="28"/>
        </w:rPr>
        <w:t>ников, занятых внедрением проекта, руб.;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З</w:t>
      </w:r>
      <w:r w:rsidRPr="003B44DC">
        <w:rPr>
          <w:iCs/>
          <w:sz w:val="28"/>
          <w:szCs w:val="28"/>
          <w:vertAlign w:val="subscript"/>
        </w:rPr>
        <w:t>ЭВМ</w:t>
      </w:r>
      <w:r w:rsidRPr="003B44DC">
        <w:rPr>
          <w:sz w:val="28"/>
          <w:szCs w:val="28"/>
        </w:rPr>
        <w:t xml:space="preserve"> – затраты, связанные с эксплуатацией ЭВМ при внедрении пр</w:t>
      </w:r>
      <w:r w:rsidRPr="003B44DC">
        <w:rPr>
          <w:sz w:val="28"/>
          <w:szCs w:val="28"/>
        </w:rPr>
        <w:t>о</w:t>
      </w:r>
      <w:r w:rsidRPr="003B44DC">
        <w:rPr>
          <w:sz w:val="28"/>
          <w:szCs w:val="28"/>
        </w:rPr>
        <w:t>ектного решения, руб.;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Р</w:t>
      </w:r>
      <w:r w:rsidRPr="003B44DC">
        <w:rPr>
          <w:iCs/>
          <w:sz w:val="28"/>
          <w:szCs w:val="28"/>
          <w:vertAlign w:val="subscript"/>
        </w:rPr>
        <w:t>ком</w:t>
      </w:r>
      <w:r w:rsidRPr="003B44DC">
        <w:rPr>
          <w:sz w:val="28"/>
          <w:szCs w:val="28"/>
        </w:rPr>
        <w:t xml:space="preserve"> – командировочные расходы, руб.;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Р</w:t>
      </w:r>
      <w:r w:rsidRPr="003B44DC">
        <w:rPr>
          <w:iCs/>
          <w:sz w:val="28"/>
          <w:szCs w:val="28"/>
          <w:vertAlign w:val="subscript"/>
        </w:rPr>
        <w:t>Н</w:t>
      </w:r>
      <w:r w:rsidRPr="003B44DC">
        <w:rPr>
          <w:sz w:val="28"/>
          <w:szCs w:val="28"/>
        </w:rPr>
        <w:t xml:space="preserve"> – накладные расходы, руб.;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  <w:lang w:val="en-US"/>
        </w:rPr>
        <w:t>k</w:t>
      </w:r>
      <w:r w:rsidRPr="003B44DC">
        <w:rPr>
          <w:iCs/>
          <w:sz w:val="28"/>
          <w:szCs w:val="28"/>
          <w:vertAlign w:val="subscript"/>
        </w:rPr>
        <w:t>ТУН</w:t>
      </w:r>
      <w:r w:rsidRPr="003B44DC">
        <w:rPr>
          <w:sz w:val="28"/>
          <w:szCs w:val="28"/>
        </w:rPr>
        <w:t xml:space="preserve"> – коэффициент транспортирования, установки и наладки компле</w:t>
      </w:r>
      <w:r w:rsidRPr="003B44DC">
        <w:rPr>
          <w:sz w:val="28"/>
          <w:szCs w:val="28"/>
        </w:rPr>
        <w:t>к</w:t>
      </w:r>
      <w:r w:rsidRPr="003B44DC">
        <w:rPr>
          <w:sz w:val="28"/>
          <w:szCs w:val="28"/>
        </w:rPr>
        <w:t>са технических средств, определяется действующими нормативами орган</w:t>
      </w:r>
      <w:r w:rsidRPr="003B44DC">
        <w:rPr>
          <w:sz w:val="28"/>
          <w:szCs w:val="28"/>
        </w:rPr>
        <w:t>и</w:t>
      </w:r>
      <w:r w:rsidRPr="003B44DC">
        <w:rPr>
          <w:sz w:val="28"/>
          <w:szCs w:val="28"/>
        </w:rPr>
        <w:t>зации, а также спецификой конкретного проекта.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Величина затрат на материалы, необходимые для внедрения проекта определяется на основании исходных данных по формуле:</w:t>
      </w:r>
    </w:p>
    <w:p w:rsidR="00440A5C" w:rsidRPr="003B44DC" w:rsidRDefault="00ED20CC" w:rsidP="00B3244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32" type="#_x0000_t75" style="position:absolute;left:0;text-align:left;margin-left:36pt;margin-top:-6.85pt;width:162pt;height:41.75pt;z-index:251668480">
            <v:imagedata r:id="rId32" o:title=""/>
            <w10:wrap anchorx="page"/>
            <w10:anchorlock/>
          </v:shape>
          <o:OLEObject Type="Embed" ProgID="Equation.3" ShapeID="_x0000_s1032" DrawAspect="Content" ObjectID="_1514100594" r:id="rId33"/>
        </w:pict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</w:r>
      <w:r w:rsidR="00440A5C" w:rsidRPr="003B44DC">
        <w:rPr>
          <w:sz w:val="28"/>
          <w:szCs w:val="28"/>
        </w:rPr>
        <w:tab/>
        <w:t>(1</w:t>
      </w:r>
      <w:r w:rsidR="007311B9" w:rsidRPr="003B44DC">
        <w:rPr>
          <w:sz w:val="28"/>
          <w:szCs w:val="28"/>
        </w:rPr>
        <w:t>9</w:t>
      </w:r>
      <w:r w:rsidR="00440A5C" w:rsidRPr="003B44DC">
        <w:rPr>
          <w:sz w:val="28"/>
          <w:szCs w:val="28"/>
        </w:rPr>
        <w:t>)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iCs/>
          <w:sz w:val="28"/>
          <w:szCs w:val="28"/>
        </w:rPr>
        <w:t>Ц</w:t>
      </w:r>
      <w:r w:rsidRPr="003B44DC">
        <w:rPr>
          <w:iCs/>
          <w:sz w:val="28"/>
          <w:szCs w:val="28"/>
          <w:vertAlign w:val="subscript"/>
        </w:rPr>
        <w:t>приобМ</w:t>
      </w:r>
      <w:r w:rsidRPr="003B44DC">
        <w:rPr>
          <w:sz w:val="28"/>
          <w:szCs w:val="28"/>
        </w:rPr>
        <w:t xml:space="preserve"> – цена приобретения (стоимость) материалов, руб.;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Ц</w:t>
      </w:r>
      <w:r w:rsidRPr="003B44DC">
        <w:rPr>
          <w:iCs/>
          <w:sz w:val="28"/>
          <w:szCs w:val="28"/>
          <w:vertAlign w:val="subscript"/>
        </w:rPr>
        <w:t>Мμ</w:t>
      </w:r>
      <w:r w:rsidRPr="003B44DC">
        <w:rPr>
          <w:sz w:val="28"/>
          <w:szCs w:val="28"/>
        </w:rPr>
        <w:t xml:space="preserve"> – цена единицы μ-го материала, руб./ед.;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γ</w:t>
      </w:r>
      <w:r w:rsidRPr="003B44DC">
        <w:rPr>
          <w:iCs/>
          <w:sz w:val="28"/>
          <w:szCs w:val="28"/>
          <w:vertAlign w:val="subscript"/>
        </w:rPr>
        <w:t>μ</w:t>
      </w:r>
      <w:r w:rsidRPr="003B44DC">
        <w:rPr>
          <w:sz w:val="28"/>
          <w:szCs w:val="28"/>
        </w:rPr>
        <w:t xml:space="preserve"> – норма расхода μ-го материала.</w:t>
      </w:r>
    </w:p>
    <w:p w:rsidR="00440A5C" w:rsidRPr="003B44DC" w:rsidRDefault="00440A5C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Состав комплекса технических средств (КТС) рассчитывается по фо</w:t>
      </w:r>
      <w:r w:rsidRPr="003B44DC">
        <w:rPr>
          <w:sz w:val="28"/>
          <w:szCs w:val="28"/>
        </w:rPr>
        <w:t>р</w:t>
      </w:r>
      <w:r w:rsidRPr="003B44DC">
        <w:rPr>
          <w:sz w:val="28"/>
          <w:szCs w:val="28"/>
        </w:rPr>
        <w:t>муле:</w:t>
      </w:r>
    </w:p>
    <w:p w:rsidR="00FE07BB" w:rsidRPr="003B44DC" w:rsidRDefault="00ED20CC" w:rsidP="00B3244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s1037" type="#_x0000_t75" style="position:absolute;left:0;text-align:left;margin-left:45pt;margin-top:-9.45pt;width:154.9pt;height:43.3pt;z-index:251674624">
            <v:imagedata r:id="rId34" o:title=""/>
            <w10:wrap anchorx="page"/>
            <w10:anchorlock/>
          </v:shape>
          <o:OLEObject Type="Embed" ProgID="Equation.3" ShapeID="_x0000_s1037" DrawAspect="Content" ObjectID="_1514100595" r:id="rId35"/>
        </w:pict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  <w:t>(</w:t>
      </w:r>
      <w:r w:rsidR="007311B9" w:rsidRPr="003B44DC">
        <w:rPr>
          <w:sz w:val="28"/>
          <w:szCs w:val="28"/>
        </w:rPr>
        <w:t>20</w:t>
      </w:r>
      <w:r w:rsidR="00FE07BB"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iCs/>
          <w:sz w:val="28"/>
          <w:szCs w:val="28"/>
        </w:rPr>
        <w:t>Ц</w:t>
      </w:r>
      <w:r w:rsidRPr="003B44DC">
        <w:rPr>
          <w:iCs/>
          <w:sz w:val="28"/>
          <w:szCs w:val="28"/>
          <w:vertAlign w:val="subscript"/>
        </w:rPr>
        <w:t>приобКТС</w:t>
      </w:r>
      <w:r w:rsidRPr="003B44DC">
        <w:rPr>
          <w:sz w:val="28"/>
          <w:szCs w:val="28"/>
        </w:rPr>
        <w:t xml:space="preserve"> – цена приобретения (стоимость) КТС, руб.;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Ц</w:t>
      </w:r>
      <w:r w:rsidRPr="003B44DC">
        <w:rPr>
          <w:iCs/>
          <w:sz w:val="28"/>
          <w:szCs w:val="28"/>
          <w:vertAlign w:val="subscript"/>
        </w:rPr>
        <w:t>КТС</w:t>
      </w:r>
      <w:r w:rsidRPr="003B44DC">
        <w:rPr>
          <w:iCs/>
          <w:sz w:val="28"/>
          <w:szCs w:val="28"/>
          <w:vertAlign w:val="subscript"/>
          <w:lang w:val="en-US"/>
        </w:rPr>
        <w:t>o</w:t>
      </w:r>
      <w:r w:rsidRPr="003B44DC">
        <w:rPr>
          <w:sz w:val="28"/>
          <w:szCs w:val="28"/>
        </w:rPr>
        <w:t xml:space="preserve"> – цена единицы </w:t>
      </w:r>
      <w:r w:rsidRPr="003B44DC">
        <w:rPr>
          <w:iCs/>
          <w:sz w:val="28"/>
          <w:szCs w:val="28"/>
          <w:lang w:val="en-US"/>
        </w:rPr>
        <w:t>o</w:t>
      </w:r>
      <w:r w:rsidRPr="003B44DC">
        <w:rPr>
          <w:sz w:val="28"/>
          <w:szCs w:val="28"/>
        </w:rPr>
        <w:t>-го оборудования в составе КТС, руб./ед.;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К</w:t>
      </w:r>
      <w:r w:rsidRPr="003B44DC">
        <w:rPr>
          <w:iCs/>
          <w:sz w:val="28"/>
          <w:szCs w:val="28"/>
          <w:vertAlign w:val="subscript"/>
          <w:lang w:val="en-US"/>
        </w:rPr>
        <w:t>o</w:t>
      </w:r>
      <w:r w:rsidRPr="003B44DC">
        <w:rPr>
          <w:sz w:val="28"/>
          <w:szCs w:val="28"/>
        </w:rPr>
        <w:t xml:space="preserve"> – количество </w:t>
      </w:r>
      <w:r w:rsidRPr="003B44DC">
        <w:rPr>
          <w:iCs/>
          <w:sz w:val="28"/>
          <w:szCs w:val="28"/>
          <w:lang w:val="en-US"/>
        </w:rPr>
        <w:t>o</w:t>
      </w:r>
      <w:r w:rsidRPr="003B44DC">
        <w:rPr>
          <w:sz w:val="28"/>
          <w:szCs w:val="28"/>
        </w:rPr>
        <w:t>-го оборудования в составе КТС.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Расчет стоимости (цены приобретения) программного обеспечения (ПО) осуществляется по формуле: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  <w:t>(2</w:t>
      </w:r>
      <w:r w:rsidR="007311B9" w:rsidRPr="003B44DC">
        <w:rPr>
          <w:sz w:val="28"/>
          <w:szCs w:val="28"/>
        </w:rPr>
        <w:t>1</w:t>
      </w:r>
      <w:r w:rsidRPr="003B44DC">
        <w:rPr>
          <w:sz w:val="28"/>
          <w:szCs w:val="28"/>
        </w:rPr>
        <w:t>)</w:t>
      </w:r>
    </w:p>
    <w:p w:rsidR="00FE07BB" w:rsidRPr="003B44DC" w:rsidRDefault="00ED20CC" w:rsidP="00B3244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33" type="#_x0000_t75" style="position:absolute;left:0;text-align:left;margin-left:36pt;margin-top:-21.05pt;width:181.95pt;height:43.25pt;z-index:251670528">
            <v:imagedata r:id="rId36" o:title=""/>
            <w10:wrap anchorx="page"/>
            <w10:anchorlock/>
          </v:shape>
          <o:OLEObject Type="Embed" ProgID="Equation.3" ShapeID="_x0000_s1033" DrawAspect="Content" ObjectID="_1514100596" r:id="rId37"/>
        </w:pic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iCs/>
          <w:sz w:val="28"/>
          <w:szCs w:val="28"/>
        </w:rPr>
        <w:t>Ц</w:t>
      </w:r>
      <w:r w:rsidRPr="003B44DC">
        <w:rPr>
          <w:iCs/>
          <w:sz w:val="28"/>
          <w:szCs w:val="28"/>
          <w:vertAlign w:val="subscript"/>
        </w:rPr>
        <w:t>приобПО</w:t>
      </w:r>
      <w:r w:rsidRPr="003B44DC">
        <w:rPr>
          <w:sz w:val="28"/>
          <w:szCs w:val="28"/>
        </w:rPr>
        <w:t xml:space="preserve"> – цена приобретения ПО, руб.;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Ц</w:t>
      </w:r>
      <w:r w:rsidRPr="003B44DC">
        <w:rPr>
          <w:iCs/>
          <w:sz w:val="28"/>
          <w:szCs w:val="28"/>
          <w:vertAlign w:val="subscript"/>
        </w:rPr>
        <w:t>РПП</w:t>
      </w:r>
      <w:r w:rsidRPr="003B44DC">
        <w:rPr>
          <w:sz w:val="28"/>
          <w:szCs w:val="28"/>
        </w:rPr>
        <w:t xml:space="preserve"> – цена разработанного программного продукта, руб.;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Ц</w:t>
      </w:r>
      <w:r w:rsidRPr="003B44DC">
        <w:rPr>
          <w:iCs/>
          <w:sz w:val="28"/>
          <w:szCs w:val="28"/>
          <w:vertAlign w:val="subscript"/>
        </w:rPr>
        <w:t>ПО</w:t>
      </w:r>
      <w:r w:rsidRPr="003B44DC">
        <w:rPr>
          <w:iCs/>
          <w:sz w:val="28"/>
          <w:szCs w:val="28"/>
          <w:vertAlign w:val="subscript"/>
          <w:lang w:val="en-US"/>
        </w:rPr>
        <w:t>ρ</w:t>
      </w:r>
      <w:r w:rsidRPr="003B44DC">
        <w:rPr>
          <w:sz w:val="28"/>
          <w:szCs w:val="28"/>
        </w:rPr>
        <w:t xml:space="preserve"> – цена прочего (ρ-го) программного обеспечения, руб.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Затраты на приобретение материалов, комплектующих изделий, ко</w:t>
      </w:r>
      <w:r w:rsidRPr="003B44DC">
        <w:rPr>
          <w:sz w:val="28"/>
          <w:szCs w:val="28"/>
        </w:rPr>
        <w:t>м</w:t>
      </w:r>
      <w:r w:rsidRPr="003B44DC">
        <w:rPr>
          <w:sz w:val="28"/>
          <w:szCs w:val="28"/>
        </w:rPr>
        <w:t>плекса технических средств и программного обеспечения определяются по формуле:</w:t>
      </w:r>
    </w:p>
    <w:p w:rsidR="00FE07BB" w:rsidRPr="003B44DC" w:rsidRDefault="00ED20CC" w:rsidP="00B32441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8" type="#_x0000_t75" style="position:absolute;left:0;text-align:left;margin-left:45pt;margin-top:3.05pt;width:92.05pt;height:25.45pt;z-index:251675648">
            <v:imagedata r:id="rId38" o:title=""/>
            <w10:wrap anchorx="page"/>
            <w10:anchorlock/>
          </v:shape>
          <o:OLEObject Type="Embed" ProgID="Equation.3" ShapeID="_x0000_s1038" DrawAspect="Content" ObjectID="_1514100597" r:id="rId39"/>
        </w:pict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  <w:t>(2</w:t>
      </w:r>
      <w:r w:rsidR="007311B9" w:rsidRPr="003B44DC">
        <w:rPr>
          <w:sz w:val="28"/>
          <w:szCs w:val="28"/>
        </w:rPr>
        <w:t>2</w:t>
      </w:r>
      <w:r w:rsidR="00FE07BB"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iCs/>
          <w:sz w:val="28"/>
          <w:szCs w:val="28"/>
        </w:rPr>
        <w:t>З</w:t>
      </w:r>
      <w:r w:rsidRPr="003B44DC">
        <w:rPr>
          <w:iCs/>
          <w:sz w:val="28"/>
          <w:szCs w:val="28"/>
          <w:vertAlign w:val="subscript"/>
        </w:rPr>
        <w:t>приоб</w:t>
      </w:r>
      <w:r w:rsidRPr="003B44DC">
        <w:rPr>
          <w:sz w:val="28"/>
          <w:szCs w:val="28"/>
        </w:rPr>
        <w:t xml:space="preserve"> – затраты на приобретение материалов или комплектующих изделий, или КТС, или ПО, руб.;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Ц</w:t>
      </w:r>
      <w:r w:rsidRPr="003B44DC">
        <w:rPr>
          <w:iCs/>
          <w:sz w:val="28"/>
          <w:szCs w:val="28"/>
          <w:vertAlign w:val="subscript"/>
        </w:rPr>
        <w:t>приоб</w:t>
      </w:r>
      <w:r w:rsidRPr="003B44DC">
        <w:rPr>
          <w:sz w:val="28"/>
          <w:szCs w:val="28"/>
        </w:rPr>
        <w:t xml:space="preserve"> – цена приобретения материалов или комплектующих изделий, или КТС, или ПО, руб.;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Затраты на оплату труда работников занятых во внедрении проектного решения включают в себя заработную плату сотрудников, участвующих н</w:t>
      </w:r>
      <w:r w:rsidRPr="003B44DC">
        <w:rPr>
          <w:sz w:val="28"/>
          <w:szCs w:val="28"/>
        </w:rPr>
        <w:t>е</w:t>
      </w:r>
      <w:r w:rsidRPr="003B44DC">
        <w:rPr>
          <w:sz w:val="28"/>
          <w:szCs w:val="28"/>
        </w:rPr>
        <w:t>посредственно в установке и отладке системы.</w:t>
      </w:r>
    </w:p>
    <w:p w:rsidR="00FE07BB" w:rsidRPr="003B44DC" w:rsidRDefault="00ED20CC" w:rsidP="00B3244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35" type="#_x0000_t75" style="position:absolute;left:0;text-align:left;margin-left:36pt;margin-top:7.65pt;width:234.05pt;height:45.75pt;z-index:251672576">
            <v:imagedata r:id="rId40" o:title=""/>
            <w10:wrap anchorx="page"/>
            <w10:anchorlock/>
          </v:shape>
          <o:OLEObject Type="Embed" ProgID="Equation.3" ShapeID="_x0000_s1035" DrawAspect="Content" ObjectID="_1514100598" r:id="rId41"/>
        </w:pic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  <w:t>(2</w:t>
      </w:r>
      <w:r w:rsidR="007311B9" w:rsidRPr="003B44DC">
        <w:rPr>
          <w:sz w:val="28"/>
          <w:szCs w:val="28"/>
        </w:rPr>
        <w:t>3</w:t>
      </w:r>
      <w:r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iCs/>
          <w:sz w:val="28"/>
          <w:szCs w:val="28"/>
        </w:rPr>
        <w:t>О</w:t>
      </w:r>
      <w:r w:rsidRPr="003B44DC">
        <w:rPr>
          <w:iCs/>
          <w:sz w:val="28"/>
          <w:szCs w:val="28"/>
          <w:vertAlign w:val="subscript"/>
        </w:rPr>
        <w:t>В</w:t>
      </w:r>
      <w:r w:rsidRPr="003B44DC">
        <w:rPr>
          <w:iCs/>
          <w:sz w:val="28"/>
          <w:szCs w:val="28"/>
          <w:vertAlign w:val="subscript"/>
          <w:lang w:val="en-US"/>
        </w:rPr>
        <w:t>i</w:t>
      </w:r>
      <w:r w:rsidRPr="003B44DC">
        <w:rPr>
          <w:sz w:val="28"/>
          <w:szCs w:val="28"/>
        </w:rPr>
        <w:t xml:space="preserve"> – оклад </w:t>
      </w:r>
      <w:r w:rsidRPr="003B44DC">
        <w:rPr>
          <w:iCs/>
          <w:sz w:val="28"/>
          <w:szCs w:val="28"/>
          <w:lang w:val="en-US"/>
        </w:rPr>
        <w:t>j</w:t>
      </w:r>
      <w:r w:rsidRPr="003B44DC">
        <w:rPr>
          <w:sz w:val="28"/>
          <w:szCs w:val="28"/>
        </w:rPr>
        <w:t>-го сотрудника, участвующего во внедрении проектн</w:t>
      </w:r>
      <w:r w:rsidRPr="003B44DC">
        <w:rPr>
          <w:sz w:val="28"/>
          <w:szCs w:val="28"/>
        </w:rPr>
        <w:t>о</w:t>
      </w:r>
      <w:r w:rsidRPr="003B44DC">
        <w:rPr>
          <w:sz w:val="28"/>
          <w:szCs w:val="28"/>
        </w:rPr>
        <w:t>го решения, руб./мес.;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</w:rPr>
        <w:t>Т</w:t>
      </w:r>
      <w:r w:rsidRPr="003B44DC">
        <w:rPr>
          <w:iCs/>
          <w:sz w:val="28"/>
          <w:szCs w:val="28"/>
          <w:vertAlign w:val="subscript"/>
        </w:rPr>
        <w:t>ОВП</w:t>
      </w:r>
      <w:r w:rsidRPr="003B44DC">
        <w:rPr>
          <w:iCs/>
          <w:sz w:val="28"/>
          <w:szCs w:val="28"/>
          <w:vertAlign w:val="subscript"/>
          <w:lang w:val="en-US"/>
        </w:rPr>
        <w:t>ji</w:t>
      </w:r>
      <w:r w:rsidRPr="003B44DC">
        <w:rPr>
          <w:sz w:val="28"/>
          <w:szCs w:val="28"/>
        </w:rPr>
        <w:t xml:space="preserve"> – общее время на внедрение проектного решения, затрачиваемое </w:t>
      </w:r>
      <w:r w:rsidRPr="003B44DC">
        <w:rPr>
          <w:iCs/>
          <w:sz w:val="28"/>
          <w:szCs w:val="28"/>
          <w:lang w:val="en-US"/>
        </w:rPr>
        <w:t>j</w:t>
      </w:r>
      <w:r w:rsidRPr="003B44DC">
        <w:rPr>
          <w:sz w:val="28"/>
          <w:szCs w:val="28"/>
        </w:rPr>
        <w:t>-м сотрудником, мес. Оно включает в себя машинное время на внедрение проекта (</w:t>
      </w:r>
      <w:r w:rsidRPr="003B44DC">
        <w:rPr>
          <w:iCs/>
          <w:sz w:val="28"/>
          <w:szCs w:val="28"/>
        </w:rPr>
        <w:t>Т</w:t>
      </w:r>
      <w:r w:rsidRPr="003B44DC">
        <w:rPr>
          <w:iCs/>
          <w:sz w:val="28"/>
          <w:szCs w:val="28"/>
          <w:vertAlign w:val="subscript"/>
        </w:rPr>
        <w:t>МВПР</w:t>
      </w:r>
      <w:r w:rsidRPr="003B44DC">
        <w:rPr>
          <w:sz w:val="28"/>
          <w:szCs w:val="28"/>
        </w:rPr>
        <w:t>);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  <w:lang w:val="en-US"/>
        </w:rPr>
        <w:t>k</w:t>
      </w:r>
      <w:r w:rsidRPr="003B44DC">
        <w:rPr>
          <w:iCs/>
          <w:sz w:val="28"/>
          <w:szCs w:val="28"/>
          <w:vertAlign w:val="subscript"/>
        </w:rPr>
        <w:t xml:space="preserve">Д </w:t>
      </w:r>
      <w:r w:rsidRPr="003B44DC">
        <w:rPr>
          <w:sz w:val="28"/>
          <w:szCs w:val="28"/>
        </w:rPr>
        <w:t>– коэффициент дополнительной заработной платы работников, зан</w:t>
      </w:r>
      <w:r w:rsidRPr="003B44DC">
        <w:rPr>
          <w:sz w:val="28"/>
          <w:szCs w:val="28"/>
        </w:rPr>
        <w:t>я</w:t>
      </w:r>
      <w:r w:rsidRPr="003B44DC">
        <w:rPr>
          <w:sz w:val="28"/>
          <w:szCs w:val="28"/>
        </w:rPr>
        <w:t>тых внедрением проекта;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iCs/>
          <w:sz w:val="28"/>
          <w:szCs w:val="28"/>
          <w:lang w:val="en-US"/>
        </w:rPr>
        <w:t>k</w:t>
      </w:r>
      <w:r w:rsidRPr="003B44DC">
        <w:rPr>
          <w:iCs/>
          <w:sz w:val="28"/>
          <w:szCs w:val="28"/>
          <w:vertAlign w:val="subscript"/>
        </w:rPr>
        <w:t>У</w:t>
      </w:r>
      <w:r w:rsidRPr="003B44DC">
        <w:rPr>
          <w:sz w:val="28"/>
          <w:szCs w:val="28"/>
        </w:rPr>
        <w:t xml:space="preserve"> – региональный коэффициент.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Время, затрачиваемое на внедрение проектного решения, определяется методом</w:t>
      </w:r>
      <w:r w:rsidR="00CA3B97" w:rsidRPr="003B44DC">
        <w:rPr>
          <w:sz w:val="28"/>
          <w:szCs w:val="28"/>
        </w:rPr>
        <w:t xml:space="preserve"> экспертных оценок</w:t>
      </w:r>
      <w:r w:rsidRPr="003B44DC">
        <w:rPr>
          <w:sz w:val="28"/>
          <w:szCs w:val="28"/>
        </w:rPr>
        <w:t>. Итоговое значение рассчитывается на основ</w:t>
      </w:r>
      <w:r w:rsidRPr="003B44DC">
        <w:rPr>
          <w:sz w:val="28"/>
          <w:szCs w:val="28"/>
        </w:rPr>
        <w:t>а</w:t>
      </w:r>
      <w:r w:rsidRPr="003B44DC">
        <w:rPr>
          <w:sz w:val="28"/>
          <w:szCs w:val="28"/>
        </w:rPr>
        <w:t>нии приведенных исходных данных по формуле: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</w:p>
    <w:p w:rsidR="00FE07BB" w:rsidRPr="003B44DC" w:rsidRDefault="00ED20CC" w:rsidP="00B3244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36" type="#_x0000_t75" style="position:absolute;left:0;text-align:left;margin-left:36pt;margin-top:-21.55pt;width:99.25pt;height:48pt;z-index:251673600">
            <v:imagedata r:id="rId42" o:title=""/>
            <w10:wrap anchorx="page"/>
            <w10:anchorlock/>
          </v:shape>
          <o:OLEObject Type="Embed" ProgID="Equation.3" ShapeID="_x0000_s1036" DrawAspect="Content" ObjectID="_1514100599" r:id="rId43"/>
        </w:pict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</w:r>
      <w:r w:rsidR="00FE07BB" w:rsidRPr="003B44DC">
        <w:rPr>
          <w:sz w:val="28"/>
          <w:szCs w:val="28"/>
        </w:rPr>
        <w:tab/>
        <w:t>(2</w:t>
      </w:r>
      <w:r w:rsidR="007311B9" w:rsidRPr="003B44DC">
        <w:rPr>
          <w:sz w:val="28"/>
          <w:szCs w:val="28"/>
        </w:rPr>
        <w:t>4</w:t>
      </w:r>
      <w:r w:rsidR="00FE07BB"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pStyle w:val="31"/>
        <w:ind w:firstLine="720"/>
        <w:rPr>
          <w:iCs/>
          <w:sz w:val="28"/>
          <w:szCs w:val="28"/>
        </w:rPr>
      </w:pPr>
    </w:p>
    <w:p w:rsidR="00FE07BB" w:rsidRPr="003B44DC" w:rsidRDefault="00FE07BB" w:rsidP="00B32441">
      <w:pPr>
        <w:pStyle w:val="31"/>
        <w:ind w:firstLine="720"/>
        <w:rPr>
          <w:iCs/>
          <w:sz w:val="28"/>
          <w:szCs w:val="28"/>
        </w:rPr>
      </w:pPr>
      <w:r w:rsidRPr="003B44DC">
        <w:rPr>
          <w:iCs/>
          <w:sz w:val="28"/>
          <w:szCs w:val="28"/>
        </w:rPr>
        <w:t xml:space="preserve">где </w:t>
      </w:r>
      <w:r w:rsidRPr="003B44DC">
        <w:rPr>
          <w:iCs/>
          <w:sz w:val="28"/>
          <w:szCs w:val="28"/>
          <w:lang w:val="de-DE"/>
        </w:rPr>
        <w:t>t</w:t>
      </w:r>
      <w:r w:rsidRPr="003B44DC">
        <w:rPr>
          <w:iCs/>
          <w:sz w:val="28"/>
          <w:szCs w:val="28"/>
          <w:vertAlign w:val="subscript"/>
          <w:lang w:val="en-US"/>
        </w:rPr>
        <w:t>β</w:t>
      </w:r>
      <w:r w:rsidRPr="003B44DC">
        <w:rPr>
          <w:iCs/>
          <w:sz w:val="28"/>
          <w:szCs w:val="28"/>
        </w:rPr>
        <w:t xml:space="preserve"> – время β-го этапа внедрения проектного решения, мес.;</w:t>
      </w:r>
    </w:p>
    <w:p w:rsidR="00FE07BB" w:rsidRPr="003B44DC" w:rsidRDefault="00FE07BB" w:rsidP="00B32441">
      <w:pPr>
        <w:pStyle w:val="31"/>
        <w:ind w:firstLine="720"/>
        <w:rPr>
          <w:iCs/>
          <w:sz w:val="28"/>
          <w:szCs w:val="28"/>
        </w:rPr>
      </w:pPr>
      <w:r w:rsidRPr="003B44DC">
        <w:rPr>
          <w:iCs/>
          <w:sz w:val="28"/>
          <w:szCs w:val="28"/>
          <w:lang w:val="en-US"/>
        </w:rPr>
        <w:t>n</w:t>
      </w:r>
      <w:r w:rsidRPr="003B44DC">
        <w:rPr>
          <w:iCs/>
          <w:sz w:val="28"/>
          <w:szCs w:val="28"/>
        </w:rPr>
        <w:t xml:space="preserve"> – количество этапов внедрения проекта.</w:t>
      </w:r>
    </w:p>
    <w:p w:rsidR="00746910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lastRenderedPageBreak/>
        <w:t>Отчисления во внебюджетные фонды, затраты на использование в</w:t>
      </w:r>
      <w:r w:rsidRPr="003B44DC">
        <w:rPr>
          <w:sz w:val="28"/>
          <w:szCs w:val="28"/>
        </w:rPr>
        <w:t>ы</w:t>
      </w:r>
      <w:r w:rsidRPr="003B44DC">
        <w:rPr>
          <w:sz w:val="28"/>
          <w:szCs w:val="28"/>
        </w:rPr>
        <w:t>числительной техники и накладные расходы при внедрении рассчитываются также, как и при разработке информационных технологий. Результаты в</w:t>
      </w:r>
      <w:r w:rsidRPr="003B44DC">
        <w:rPr>
          <w:sz w:val="28"/>
          <w:szCs w:val="28"/>
        </w:rPr>
        <w:t>ы</w:t>
      </w:r>
      <w:r w:rsidRPr="003B44DC">
        <w:rPr>
          <w:sz w:val="28"/>
          <w:szCs w:val="28"/>
        </w:rPr>
        <w:t xml:space="preserve">полненных расчетов сводятся в табл. </w:t>
      </w:r>
      <w:r w:rsidR="007311B9" w:rsidRPr="003B44DC">
        <w:rPr>
          <w:sz w:val="28"/>
          <w:szCs w:val="28"/>
        </w:rPr>
        <w:t>3</w:t>
      </w:r>
      <w:r w:rsidRPr="003B44DC">
        <w:rPr>
          <w:sz w:val="28"/>
          <w:szCs w:val="28"/>
        </w:rPr>
        <w:t>.</w:t>
      </w:r>
    </w:p>
    <w:p w:rsidR="00CA3B97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Таблица </w:t>
      </w:r>
      <w:r w:rsidR="007311B9" w:rsidRPr="003B44DC">
        <w:rPr>
          <w:sz w:val="28"/>
          <w:szCs w:val="28"/>
        </w:rPr>
        <w:t>3</w:t>
      </w:r>
      <w:r w:rsidR="00CA3B97" w:rsidRPr="003B44DC">
        <w:rPr>
          <w:sz w:val="28"/>
          <w:szCs w:val="28"/>
        </w:rPr>
        <w:t xml:space="preserve">  Затраты на внедрение проекта</w:t>
      </w:r>
    </w:p>
    <w:tbl>
      <w:tblPr>
        <w:tblStyle w:val="ae"/>
        <w:tblW w:w="0" w:type="auto"/>
        <w:tblLook w:val="04A0"/>
      </w:tblPr>
      <w:tblGrid>
        <w:gridCol w:w="3096"/>
        <w:gridCol w:w="3096"/>
        <w:gridCol w:w="3096"/>
      </w:tblGrid>
      <w:tr w:rsidR="001331E1" w:rsidRPr="003B44DC" w:rsidTr="001331E1">
        <w:tc>
          <w:tcPr>
            <w:tcW w:w="3096" w:type="dxa"/>
          </w:tcPr>
          <w:p w:rsidR="001331E1" w:rsidRPr="003B44DC" w:rsidRDefault="001331E1" w:rsidP="00B32441">
            <w:pPr>
              <w:jc w:val="both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Наименование затрат</w:t>
            </w:r>
          </w:p>
        </w:tc>
        <w:tc>
          <w:tcPr>
            <w:tcW w:w="3096" w:type="dxa"/>
          </w:tcPr>
          <w:p w:rsidR="001331E1" w:rsidRPr="003B44DC" w:rsidRDefault="001331E1" w:rsidP="00B32441">
            <w:pPr>
              <w:jc w:val="both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Условное обозначение</w:t>
            </w:r>
          </w:p>
        </w:tc>
        <w:tc>
          <w:tcPr>
            <w:tcW w:w="3096" w:type="dxa"/>
          </w:tcPr>
          <w:p w:rsidR="001331E1" w:rsidRPr="003B44DC" w:rsidRDefault="001331E1" w:rsidP="00B32441">
            <w:pPr>
              <w:jc w:val="both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Значение</w:t>
            </w:r>
          </w:p>
        </w:tc>
      </w:tr>
      <w:tr w:rsidR="001331E1" w:rsidRPr="003B44DC" w:rsidTr="001331E1">
        <w:tc>
          <w:tcPr>
            <w:tcW w:w="3096" w:type="dxa"/>
          </w:tcPr>
          <w:p w:rsidR="001331E1" w:rsidRPr="003B44DC" w:rsidRDefault="001331E1" w:rsidP="00B32441">
            <w:pPr>
              <w:jc w:val="both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Фонд оплаты труда</w:t>
            </w:r>
          </w:p>
        </w:tc>
        <w:tc>
          <w:tcPr>
            <w:tcW w:w="3096" w:type="dxa"/>
          </w:tcPr>
          <w:p w:rsidR="001331E1" w:rsidRPr="003B44DC" w:rsidRDefault="001331E1" w:rsidP="00B32441">
            <w:pPr>
              <w:jc w:val="both"/>
              <w:rPr>
                <w:sz w:val="28"/>
                <w:szCs w:val="28"/>
              </w:rPr>
            </w:pPr>
            <w:r w:rsidRPr="003B44DC">
              <w:rPr>
                <w:iCs/>
                <w:sz w:val="28"/>
                <w:szCs w:val="28"/>
              </w:rPr>
              <w:t>З</w:t>
            </w:r>
            <w:r w:rsidRPr="003B44DC">
              <w:rPr>
                <w:iCs/>
                <w:sz w:val="28"/>
                <w:szCs w:val="28"/>
                <w:vertAlign w:val="subscript"/>
              </w:rPr>
              <w:t>ФОТВ</w:t>
            </w:r>
          </w:p>
        </w:tc>
        <w:tc>
          <w:tcPr>
            <w:tcW w:w="3096" w:type="dxa"/>
          </w:tcPr>
          <w:p w:rsidR="001331E1" w:rsidRPr="003B44DC" w:rsidRDefault="001331E1" w:rsidP="00B32441">
            <w:pPr>
              <w:jc w:val="both"/>
              <w:rPr>
                <w:sz w:val="28"/>
                <w:szCs w:val="28"/>
              </w:rPr>
            </w:pPr>
          </w:p>
        </w:tc>
      </w:tr>
      <w:tr w:rsidR="001331E1" w:rsidRPr="003B44DC" w:rsidTr="001331E1">
        <w:tc>
          <w:tcPr>
            <w:tcW w:w="3096" w:type="dxa"/>
          </w:tcPr>
          <w:p w:rsidR="001331E1" w:rsidRPr="003B44DC" w:rsidRDefault="001331E1" w:rsidP="00B32441">
            <w:pPr>
              <w:pStyle w:val="33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…………………….</w:t>
            </w:r>
          </w:p>
        </w:tc>
        <w:tc>
          <w:tcPr>
            <w:tcW w:w="3096" w:type="dxa"/>
          </w:tcPr>
          <w:p w:rsidR="001331E1" w:rsidRPr="003B44DC" w:rsidRDefault="001331E1" w:rsidP="00B3244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1331E1" w:rsidRPr="003B44DC" w:rsidRDefault="001331E1" w:rsidP="00B32441">
            <w:pPr>
              <w:jc w:val="both"/>
              <w:rPr>
                <w:sz w:val="28"/>
                <w:szCs w:val="28"/>
              </w:rPr>
            </w:pPr>
          </w:p>
        </w:tc>
      </w:tr>
      <w:tr w:rsidR="001331E1" w:rsidRPr="003B44DC" w:rsidTr="001331E1">
        <w:tc>
          <w:tcPr>
            <w:tcW w:w="3096" w:type="dxa"/>
          </w:tcPr>
          <w:p w:rsidR="001331E1" w:rsidRPr="003B44DC" w:rsidRDefault="001331E1" w:rsidP="00B32441">
            <w:pPr>
              <w:jc w:val="both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Итого</w:t>
            </w:r>
          </w:p>
        </w:tc>
        <w:tc>
          <w:tcPr>
            <w:tcW w:w="3096" w:type="dxa"/>
          </w:tcPr>
          <w:p w:rsidR="001331E1" w:rsidRPr="003B44DC" w:rsidRDefault="001331E1" w:rsidP="00B3244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96" w:type="dxa"/>
          </w:tcPr>
          <w:p w:rsidR="001331E1" w:rsidRPr="003B44DC" w:rsidRDefault="001331E1" w:rsidP="00B32441">
            <w:pPr>
              <w:jc w:val="both"/>
              <w:rPr>
                <w:sz w:val="28"/>
                <w:szCs w:val="28"/>
              </w:rPr>
            </w:pPr>
          </w:p>
        </w:tc>
      </w:tr>
    </w:tbl>
    <w:p w:rsidR="00FE07BB" w:rsidRDefault="00FE07BB" w:rsidP="00477761">
      <w:pPr>
        <w:pStyle w:val="33"/>
        <w:ind w:firstLine="720"/>
        <w:rPr>
          <w:sz w:val="28"/>
          <w:szCs w:val="28"/>
        </w:rPr>
      </w:pPr>
      <w:r w:rsidRPr="004750F3">
        <w:rPr>
          <w:sz w:val="28"/>
          <w:szCs w:val="28"/>
        </w:rPr>
        <w:t>Пример расчета затрат на внедрение информационных технологий приведен в прил. 4.</w:t>
      </w:r>
    </w:p>
    <w:p w:rsidR="00FE07BB" w:rsidRDefault="00477761" w:rsidP="00477761">
      <w:pPr>
        <w:pStyle w:val="2"/>
        <w:keepNext w:val="0"/>
        <w:spacing w:before="0"/>
        <w:ind w:firstLine="720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bookmarkStart w:id="8" w:name="_Toc209616606"/>
      <w:bookmarkStart w:id="9" w:name="_Toc257068160"/>
      <w:r>
        <w:rPr>
          <w:rFonts w:ascii="Times New Roman" w:hAnsi="Times New Roman" w:cs="Times New Roman"/>
          <w:iCs/>
          <w:color w:val="auto"/>
          <w:sz w:val="28"/>
          <w:szCs w:val="28"/>
        </w:rPr>
        <w:t xml:space="preserve">3.3. </w:t>
      </w:r>
      <w:r w:rsidR="00FE07BB" w:rsidRPr="00B32441">
        <w:rPr>
          <w:rFonts w:ascii="Times New Roman" w:hAnsi="Times New Roman" w:cs="Times New Roman"/>
          <w:iCs/>
          <w:color w:val="auto"/>
          <w:sz w:val="28"/>
          <w:szCs w:val="28"/>
        </w:rPr>
        <w:t>Расчет эксплуатационных затрат при использовании инфо</w:t>
      </w:r>
      <w:r w:rsidR="00FE07BB" w:rsidRPr="00B32441">
        <w:rPr>
          <w:rFonts w:ascii="Times New Roman" w:hAnsi="Times New Roman" w:cs="Times New Roman"/>
          <w:iCs/>
          <w:color w:val="auto"/>
          <w:sz w:val="28"/>
          <w:szCs w:val="28"/>
        </w:rPr>
        <w:t>р</w:t>
      </w:r>
      <w:r w:rsidR="00FE07BB" w:rsidRPr="00B32441">
        <w:rPr>
          <w:rFonts w:ascii="Times New Roman" w:hAnsi="Times New Roman" w:cs="Times New Roman"/>
          <w:iCs/>
          <w:color w:val="auto"/>
          <w:sz w:val="28"/>
          <w:szCs w:val="28"/>
        </w:rPr>
        <w:t>мационных технологий</w:t>
      </w:r>
      <w:bookmarkEnd w:id="8"/>
      <w:bookmarkEnd w:id="9"/>
    </w:p>
    <w:p w:rsidR="005A2F47" w:rsidRPr="005A2F47" w:rsidRDefault="005A2F47" w:rsidP="00477761"/>
    <w:p w:rsidR="00FE07BB" w:rsidRPr="00477761" w:rsidRDefault="00FE07BB" w:rsidP="0047776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Важное значение при внедрении информационных технологий имеет изменение величины текущих эксплуатационных затрат при производстве продукции, услуг или работ. Поэтому необходимо рассчитать годовые эк</w:t>
      </w:r>
      <w:r w:rsidRPr="003B44DC">
        <w:rPr>
          <w:sz w:val="28"/>
          <w:szCs w:val="28"/>
        </w:rPr>
        <w:t>с</w:t>
      </w:r>
      <w:r w:rsidRPr="003B44DC">
        <w:rPr>
          <w:sz w:val="28"/>
          <w:szCs w:val="28"/>
        </w:rPr>
        <w:t>плуатационные текущие затраты до и после внедрения ИТ. Для определения целесообразности разработки, внедрения и эксплуатации ИТ имеет значение только изменение затрат, то нет необходимости производить полный расчет. Во внимание должны приниматься только те статьи затрат, которые сокр</w:t>
      </w:r>
      <w:r w:rsidRPr="003B44DC">
        <w:rPr>
          <w:sz w:val="28"/>
          <w:szCs w:val="28"/>
        </w:rPr>
        <w:t>а</w:t>
      </w:r>
      <w:r w:rsidRPr="003B44DC">
        <w:rPr>
          <w:sz w:val="28"/>
          <w:szCs w:val="28"/>
        </w:rPr>
        <w:t xml:space="preserve">тятся или вырастут в результате внедрения </w:t>
      </w:r>
      <w:r w:rsidRPr="00477761">
        <w:rPr>
          <w:sz w:val="28"/>
          <w:szCs w:val="28"/>
        </w:rPr>
        <w:t xml:space="preserve">ИТ [1, 2, 3, 6]. </w:t>
      </w:r>
    </w:p>
    <w:p w:rsidR="00FE07BB" w:rsidRPr="003B44DC" w:rsidRDefault="00FE07BB" w:rsidP="0047776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Годовые эксплуатационные текущие затраты в условиях функционир</w:t>
      </w:r>
      <w:r w:rsidRPr="003B44DC">
        <w:rPr>
          <w:sz w:val="28"/>
          <w:szCs w:val="28"/>
        </w:rPr>
        <w:t>о</w:t>
      </w:r>
      <w:r w:rsidRPr="003B44DC">
        <w:rPr>
          <w:sz w:val="28"/>
          <w:szCs w:val="28"/>
        </w:rPr>
        <w:t>вания информационных технологий (С</w:t>
      </w:r>
      <w:r w:rsidRPr="003B44DC">
        <w:rPr>
          <w:sz w:val="28"/>
          <w:szCs w:val="28"/>
          <w:vertAlign w:val="subscript"/>
        </w:rPr>
        <w:t>2</w:t>
      </w:r>
      <w:r w:rsidRPr="003B44DC">
        <w:rPr>
          <w:sz w:val="28"/>
          <w:szCs w:val="28"/>
        </w:rPr>
        <w:t>) рассчитываются по формуле: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position w:val="-12"/>
          <w:sz w:val="28"/>
          <w:szCs w:val="28"/>
        </w:rPr>
        <w:object w:dxaOrig="3780" w:dyaOrig="360">
          <v:shape id="_x0000_i1031" type="#_x0000_t75" style="width:229.5pt;height:22.5pt" o:ole="">
            <v:imagedata r:id="rId44" o:title=""/>
          </v:shape>
          <o:OLEObject Type="Embed" ProgID="Equation.3" ShapeID="_x0000_i1031" DrawAspect="Content" ObjectID="_1514100517" r:id="rId45"/>
        </w:object>
      </w:r>
      <w:r w:rsidRPr="003B44DC">
        <w:rPr>
          <w:sz w:val="28"/>
          <w:szCs w:val="28"/>
        </w:rPr>
        <w:t>,</w:t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  <w:t>(2</w:t>
      </w:r>
      <w:r w:rsidR="007311B9" w:rsidRPr="003B44DC">
        <w:rPr>
          <w:sz w:val="28"/>
          <w:szCs w:val="28"/>
        </w:rPr>
        <w:t>5</w:t>
      </w:r>
      <w:r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 ЗП</w:t>
      </w:r>
      <w:r w:rsidRPr="003B44DC">
        <w:rPr>
          <w:sz w:val="28"/>
          <w:szCs w:val="28"/>
          <w:vertAlign w:val="subscript"/>
        </w:rPr>
        <w:t xml:space="preserve">2 </w:t>
      </w:r>
      <w:r w:rsidRPr="003B44DC">
        <w:rPr>
          <w:sz w:val="28"/>
          <w:szCs w:val="28"/>
        </w:rPr>
        <w:t>– годовые затраты на оплату труда специалистов при выполн</w:t>
      </w:r>
      <w:r w:rsidRPr="003B44DC">
        <w:rPr>
          <w:sz w:val="28"/>
          <w:szCs w:val="28"/>
        </w:rPr>
        <w:t>е</w:t>
      </w:r>
      <w:r w:rsidRPr="003B44DC">
        <w:rPr>
          <w:sz w:val="28"/>
          <w:szCs w:val="28"/>
        </w:rPr>
        <w:t>нии ими своих функций в рамках автоматизируемого процесса после внедр</w:t>
      </w:r>
      <w:r w:rsidRPr="003B44DC">
        <w:rPr>
          <w:sz w:val="28"/>
          <w:szCs w:val="28"/>
        </w:rPr>
        <w:t>е</w:t>
      </w:r>
      <w:r w:rsidRPr="003B44DC">
        <w:rPr>
          <w:sz w:val="28"/>
          <w:szCs w:val="28"/>
        </w:rPr>
        <w:t>ния ИТ, руб.;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ОТ</w:t>
      </w:r>
      <w:r w:rsidRPr="003B44DC">
        <w:rPr>
          <w:sz w:val="28"/>
          <w:szCs w:val="28"/>
          <w:vertAlign w:val="subscript"/>
        </w:rPr>
        <w:t>вн2</w:t>
      </w:r>
      <w:r w:rsidRPr="003B44DC">
        <w:rPr>
          <w:sz w:val="28"/>
          <w:szCs w:val="28"/>
        </w:rPr>
        <w:t xml:space="preserve"> – отчисления во внебюджетные фонды, руб.;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З</w:t>
      </w:r>
      <w:r w:rsidRPr="003B44DC">
        <w:rPr>
          <w:sz w:val="28"/>
          <w:szCs w:val="28"/>
          <w:vertAlign w:val="subscript"/>
        </w:rPr>
        <w:t>ЭВМ2</w:t>
      </w:r>
      <w:r w:rsidRPr="003B44DC">
        <w:rPr>
          <w:sz w:val="28"/>
          <w:szCs w:val="28"/>
        </w:rPr>
        <w:t xml:space="preserve"> – эксплуатационные затраты на ЭВМ, руб.; 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М</w:t>
      </w:r>
      <w:r w:rsidRPr="003B44DC">
        <w:rPr>
          <w:sz w:val="28"/>
          <w:szCs w:val="28"/>
          <w:vertAlign w:val="subscript"/>
        </w:rPr>
        <w:t>з2</w:t>
      </w:r>
      <w:r w:rsidRPr="003B44DC">
        <w:rPr>
          <w:sz w:val="28"/>
          <w:szCs w:val="28"/>
        </w:rPr>
        <w:t xml:space="preserve"> – материальные затраты, руб.;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НР</w:t>
      </w:r>
      <w:r w:rsidRPr="003B44DC">
        <w:rPr>
          <w:sz w:val="28"/>
          <w:szCs w:val="28"/>
          <w:vertAlign w:val="subscript"/>
        </w:rPr>
        <w:t>2</w:t>
      </w:r>
      <w:r w:rsidRPr="003B44DC">
        <w:rPr>
          <w:sz w:val="28"/>
          <w:szCs w:val="28"/>
        </w:rPr>
        <w:t xml:space="preserve"> – накладные расходы, руб. 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Годовые затраты по заработной плате специалистов после внедрения ИТ определяются по формуле: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position w:val="-32"/>
          <w:sz w:val="28"/>
          <w:szCs w:val="28"/>
        </w:rPr>
        <w:object w:dxaOrig="4760" w:dyaOrig="700">
          <v:shape id="_x0000_i1032" type="#_x0000_t75" style="width:298.5pt;height:48pt" o:ole="">
            <v:imagedata r:id="rId46" o:title=""/>
          </v:shape>
          <o:OLEObject Type="Embed" ProgID="Equation.3" ShapeID="_x0000_i1032" DrawAspect="Content" ObjectID="_1514100518" r:id="rId47"/>
        </w:object>
      </w:r>
      <w:r w:rsidRPr="003B44DC">
        <w:rPr>
          <w:sz w:val="28"/>
          <w:szCs w:val="28"/>
        </w:rPr>
        <w:t>,</w:t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  <w:t>(2</w:t>
      </w:r>
      <w:r w:rsidR="007311B9" w:rsidRPr="003B44DC">
        <w:rPr>
          <w:sz w:val="28"/>
          <w:szCs w:val="28"/>
        </w:rPr>
        <w:t>6</w:t>
      </w:r>
      <w:r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 О</w:t>
      </w:r>
      <w:r w:rsidRPr="003B44DC">
        <w:rPr>
          <w:sz w:val="28"/>
          <w:szCs w:val="28"/>
          <w:vertAlign w:val="subscript"/>
        </w:rPr>
        <w:t>с</w:t>
      </w:r>
      <w:r w:rsidRPr="003B44DC">
        <w:rPr>
          <w:sz w:val="28"/>
          <w:szCs w:val="28"/>
        </w:rPr>
        <w:t xml:space="preserve"> – оклад специалиста, руб./мес.;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Ч</w:t>
      </w:r>
      <w:r w:rsidRPr="003B44DC">
        <w:rPr>
          <w:sz w:val="28"/>
          <w:szCs w:val="28"/>
          <w:vertAlign w:val="subscript"/>
        </w:rPr>
        <w:t xml:space="preserve">с </w:t>
      </w:r>
      <w:r w:rsidRPr="003B44DC">
        <w:rPr>
          <w:sz w:val="28"/>
          <w:szCs w:val="28"/>
        </w:rPr>
        <w:t>– численность специалистов, участвующих в процессе, чел.;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Ф</w:t>
      </w:r>
      <w:r w:rsidRPr="003B44DC">
        <w:rPr>
          <w:sz w:val="28"/>
          <w:szCs w:val="28"/>
          <w:vertAlign w:val="subscript"/>
        </w:rPr>
        <w:t>р.в</w:t>
      </w:r>
      <w:r w:rsidRPr="003B44DC">
        <w:rPr>
          <w:sz w:val="28"/>
          <w:szCs w:val="28"/>
        </w:rPr>
        <w:t xml:space="preserve"> – годовой фонд рабочего времени, час;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  <w:lang w:val="en-US"/>
        </w:rPr>
        <w:t>t</w:t>
      </w:r>
      <w:r w:rsidRPr="003B44DC">
        <w:rPr>
          <w:sz w:val="28"/>
          <w:szCs w:val="28"/>
          <w:vertAlign w:val="subscript"/>
        </w:rPr>
        <w:t>общ</w:t>
      </w:r>
      <w:r w:rsidRPr="003B44DC">
        <w:rPr>
          <w:sz w:val="28"/>
          <w:szCs w:val="28"/>
        </w:rPr>
        <w:t xml:space="preserve"> – трудоемкость решения задач в условиях функционирования ИТ в месяц, час;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К</w:t>
      </w:r>
      <w:r w:rsidRPr="003B44DC">
        <w:rPr>
          <w:sz w:val="28"/>
          <w:szCs w:val="28"/>
          <w:vertAlign w:val="subscript"/>
        </w:rPr>
        <w:t>у</w:t>
      </w:r>
      <w:r w:rsidRPr="003B44DC">
        <w:rPr>
          <w:sz w:val="28"/>
          <w:szCs w:val="28"/>
        </w:rPr>
        <w:t xml:space="preserve"> – региональный коэффициент;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lastRenderedPageBreak/>
        <w:t>К</w:t>
      </w:r>
      <w:r w:rsidRPr="003B44DC">
        <w:rPr>
          <w:sz w:val="28"/>
          <w:szCs w:val="28"/>
          <w:vertAlign w:val="subscript"/>
        </w:rPr>
        <w:t>д</w:t>
      </w:r>
      <w:r w:rsidRPr="003B44DC">
        <w:rPr>
          <w:sz w:val="28"/>
          <w:szCs w:val="28"/>
        </w:rPr>
        <w:t xml:space="preserve"> – коэффициент дополнительной заработной платы.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Трудоемкость решения задач в условиях функционирования ИТ в м</w:t>
      </w:r>
      <w:r w:rsidRPr="003B44DC">
        <w:rPr>
          <w:sz w:val="28"/>
          <w:szCs w:val="28"/>
        </w:rPr>
        <w:t>е</w:t>
      </w:r>
      <w:r w:rsidRPr="003B44DC">
        <w:rPr>
          <w:sz w:val="28"/>
          <w:szCs w:val="28"/>
        </w:rPr>
        <w:t>сяц вычисляется следующим образом: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position w:val="-30"/>
          <w:sz w:val="28"/>
          <w:szCs w:val="28"/>
        </w:rPr>
        <w:object w:dxaOrig="1719" w:dyaOrig="700">
          <v:shape id="_x0000_i1033" type="#_x0000_t75" style="width:108pt;height:51pt" o:ole="">
            <v:imagedata r:id="rId48" o:title=""/>
          </v:shape>
          <o:OLEObject Type="Embed" ProgID="Equation.3" ShapeID="_x0000_i1033" DrawAspect="Content" ObjectID="_1514100519" r:id="rId49"/>
        </w:object>
      </w:r>
      <w:r w:rsidRPr="003B44DC">
        <w:rPr>
          <w:sz w:val="28"/>
          <w:szCs w:val="28"/>
        </w:rPr>
        <w:t>,</w:t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  <w:t>(2</w:t>
      </w:r>
      <w:r w:rsidR="007311B9" w:rsidRPr="003B44DC">
        <w:rPr>
          <w:sz w:val="28"/>
          <w:szCs w:val="28"/>
        </w:rPr>
        <w:t>7</w:t>
      </w:r>
      <w:r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где </w:t>
      </w:r>
      <w:r w:rsidRPr="003B44DC">
        <w:rPr>
          <w:sz w:val="28"/>
          <w:szCs w:val="28"/>
          <w:lang w:val="en-US"/>
        </w:rPr>
        <w:t>t</w:t>
      </w:r>
      <w:r w:rsidRPr="003B44DC">
        <w:rPr>
          <w:sz w:val="28"/>
          <w:szCs w:val="28"/>
          <w:vertAlign w:val="subscript"/>
          <w:lang w:val="en-US"/>
        </w:rPr>
        <w:t>β</w:t>
      </w:r>
      <w:r w:rsidRPr="003B44DC">
        <w:rPr>
          <w:sz w:val="28"/>
          <w:szCs w:val="28"/>
        </w:rPr>
        <w:t xml:space="preserve"> – затраты времени на решение β-й задачи, час;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К</w:t>
      </w:r>
      <w:r w:rsidRPr="003B44DC">
        <w:rPr>
          <w:sz w:val="28"/>
          <w:szCs w:val="28"/>
          <w:vertAlign w:val="subscript"/>
        </w:rPr>
        <w:t>β</w:t>
      </w:r>
      <w:r w:rsidRPr="003B44DC">
        <w:rPr>
          <w:sz w:val="28"/>
          <w:szCs w:val="28"/>
        </w:rPr>
        <w:t xml:space="preserve"> – количество решаемых β-х задач в месяц, ед.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Материальные затраты определяются по формуле: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position w:val="-30"/>
          <w:sz w:val="28"/>
          <w:szCs w:val="28"/>
        </w:rPr>
        <w:object w:dxaOrig="1939" w:dyaOrig="700">
          <v:shape id="_x0000_i1034" type="#_x0000_t75" style="width:111pt;height:46.5pt" o:ole="">
            <v:imagedata r:id="rId50" o:title=""/>
          </v:shape>
          <o:OLEObject Type="Embed" ProgID="Equation.3" ShapeID="_x0000_i1034" DrawAspect="Content" ObjectID="_1514100520" r:id="rId51"/>
        </w:object>
      </w:r>
      <w:r w:rsidRPr="003B44DC">
        <w:rPr>
          <w:sz w:val="28"/>
          <w:szCs w:val="28"/>
        </w:rPr>
        <w:t>,</w:t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  <w:t>(</w:t>
      </w:r>
      <w:r w:rsidR="00296A24" w:rsidRPr="003B44DC">
        <w:rPr>
          <w:sz w:val="28"/>
          <w:szCs w:val="28"/>
        </w:rPr>
        <w:t>2</w:t>
      </w:r>
      <w:r w:rsidR="007311B9" w:rsidRPr="003B44DC">
        <w:rPr>
          <w:sz w:val="28"/>
          <w:szCs w:val="28"/>
        </w:rPr>
        <w:t>8</w:t>
      </w:r>
      <w:r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 Ц</w:t>
      </w:r>
      <w:r w:rsidRPr="003B44DC">
        <w:rPr>
          <w:sz w:val="28"/>
          <w:szCs w:val="28"/>
          <w:vertAlign w:val="subscript"/>
          <w:lang w:val="en-US"/>
        </w:rPr>
        <w:t>μ</w:t>
      </w:r>
      <w:r w:rsidRPr="003B44DC">
        <w:rPr>
          <w:sz w:val="28"/>
          <w:szCs w:val="28"/>
        </w:rPr>
        <w:t xml:space="preserve"> – цена </w:t>
      </w:r>
      <w:r w:rsidRPr="003B44DC">
        <w:rPr>
          <w:sz w:val="28"/>
          <w:szCs w:val="28"/>
          <w:lang w:val="en-US"/>
        </w:rPr>
        <w:t>μ</w:t>
      </w:r>
      <w:r w:rsidRPr="003B44DC">
        <w:rPr>
          <w:sz w:val="28"/>
          <w:szCs w:val="28"/>
        </w:rPr>
        <w:t>-го вида единицы материальных затрат в условиях функционирования ИТ, руб.;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  <w:lang w:val="en-US"/>
        </w:rPr>
        <w:t>Nμ</w:t>
      </w:r>
      <w:r w:rsidRPr="003B44DC">
        <w:rPr>
          <w:sz w:val="28"/>
          <w:szCs w:val="28"/>
        </w:rPr>
        <w:t xml:space="preserve"> – используемое количество </w:t>
      </w:r>
      <w:r w:rsidRPr="003B44DC">
        <w:rPr>
          <w:sz w:val="28"/>
          <w:szCs w:val="28"/>
          <w:lang w:val="en-US"/>
        </w:rPr>
        <w:t>μ</w:t>
      </w:r>
      <w:r w:rsidRPr="003B44DC">
        <w:rPr>
          <w:sz w:val="28"/>
          <w:szCs w:val="28"/>
        </w:rPr>
        <w:t>-го вида материальных затрат в месяц, ед.</w:t>
      </w:r>
    </w:p>
    <w:p w:rsidR="00FE07BB" w:rsidRPr="003B44DC" w:rsidRDefault="00FE07BB" w:rsidP="00B32441">
      <w:pPr>
        <w:pStyle w:val="aa"/>
        <w:keepNext w:val="0"/>
        <w:spacing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B44DC">
        <w:rPr>
          <w:rFonts w:ascii="Times New Roman" w:hAnsi="Times New Roman"/>
          <w:sz w:val="28"/>
          <w:szCs w:val="28"/>
        </w:rPr>
        <w:t>Отчисления во внебюджетные фонды, затраты на использование в</w:t>
      </w:r>
      <w:r w:rsidRPr="003B44DC">
        <w:rPr>
          <w:rFonts w:ascii="Times New Roman" w:hAnsi="Times New Roman"/>
          <w:sz w:val="28"/>
          <w:szCs w:val="28"/>
        </w:rPr>
        <w:t>ы</w:t>
      </w:r>
      <w:r w:rsidRPr="003B44DC">
        <w:rPr>
          <w:rFonts w:ascii="Times New Roman" w:hAnsi="Times New Roman"/>
          <w:sz w:val="28"/>
          <w:szCs w:val="28"/>
        </w:rPr>
        <w:t>числительной техники и накладные расходы рассчитываются также, как и при разработке информационных технологий.</w:t>
      </w:r>
    </w:p>
    <w:p w:rsidR="00FE07BB" w:rsidRPr="003B44DC" w:rsidRDefault="00FE07BB" w:rsidP="00B32441">
      <w:pPr>
        <w:pStyle w:val="aa"/>
        <w:keepNext w:val="0"/>
        <w:spacing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3B44DC">
        <w:rPr>
          <w:rFonts w:ascii="Times New Roman" w:hAnsi="Times New Roman"/>
          <w:sz w:val="28"/>
          <w:szCs w:val="28"/>
        </w:rPr>
        <w:t>Текущие эксплуатационные затраты до внедрения ИТ рассчитываются аналогично: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position w:val="-12"/>
          <w:sz w:val="28"/>
          <w:szCs w:val="28"/>
        </w:rPr>
        <w:object w:dxaOrig="3680" w:dyaOrig="360">
          <v:shape id="_x0000_i1035" type="#_x0000_t75" style="width:214.5pt;height:24pt" o:ole="">
            <v:imagedata r:id="rId52" o:title=""/>
          </v:shape>
          <o:OLEObject Type="Embed" ProgID="Equation.3" ShapeID="_x0000_i1035" DrawAspect="Content" ObjectID="_1514100521" r:id="rId53"/>
        </w:object>
      </w:r>
      <w:r w:rsidRPr="003B44DC">
        <w:rPr>
          <w:sz w:val="28"/>
          <w:szCs w:val="28"/>
        </w:rPr>
        <w:t>,</w:t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</w:r>
      <w:r w:rsidR="006453C4" w:rsidRPr="003B44DC">
        <w:rPr>
          <w:sz w:val="28"/>
          <w:szCs w:val="28"/>
        </w:rPr>
        <w:t xml:space="preserve">   </w:t>
      </w:r>
      <w:r w:rsidRPr="003B44DC">
        <w:rPr>
          <w:sz w:val="28"/>
          <w:szCs w:val="28"/>
        </w:rPr>
        <w:t>(</w:t>
      </w:r>
      <w:r w:rsidR="00296A24" w:rsidRPr="003B44DC">
        <w:rPr>
          <w:sz w:val="28"/>
          <w:szCs w:val="28"/>
        </w:rPr>
        <w:t>2</w:t>
      </w:r>
      <w:r w:rsidR="007311B9" w:rsidRPr="003B44DC">
        <w:rPr>
          <w:sz w:val="28"/>
          <w:szCs w:val="28"/>
        </w:rPr>
        <w:t>9</w:t>
      </w:r>
      <w:r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 ЗП</w:t>
      </w:r>
      <w:r w:rsidRPr="003B44DC">
        <w:rPr>
          <w:sz w:val="28"/>
          <w:szCs w:val="28"/>
          <w:vertAlign w:val="subscript"/>
        </w:rPr>
        <w:t xml:space="preserve">1 </w:t>
      </w:r>
      <w:r w:rsidRPr="003B44DC">
        <w:rPr>
          <w:sz w:val="28"/>
          <w:szCs w:val="28"/>
        </w:rPr>
        <w:t>– затраты на оплату труда специалистов до внедрения ИТ, руб.;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ОТ</w:t>
      </w:r>
      <w:r w:rsidRPr="003B44DC">
        <w:rPr>
          <w:sz w:val="28"/>
          <w:szCs w:val="28"/>
          <w:vertAlign w:val="subscript"/>
        </w:rPr>
        <w:t>вн1</w:t>
      </w:r>
      <w:r w:rsidRPr="003B44DC">
        <w:rPr>
          <w:sz w:val="28"/>
          <w:szCs w:val="28"/>
        </w:rPr>
        <w:t xml:space="preserve"> – отчисления во внебюджетные фонды, руб.;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З</w:t>
      </w:r>
      <w:r w:rsidRPr="003B44DC">
        <w:rPr>
          <w:sz w:val="28"/>
          <w:szCs w:val="28"/>
          <w:vertAlign w:val="subscript"/>
        </w:rPr>
        <w:t>ЭВМ1</w:t>
      </w:r>
      <w:r w:rsidRPr="003B44DC">
        <w:rPr>
          <w:sz w:val="28"/>
          <w:szCs w:val="28"/>
        </w:rPr>
        <w:t xml:space="preserve"> – эксплуатационные затраты на ЭВМ, руб.;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М</w:t>
      </w:r>
      <w:r w:rsidRPr="003B44DC">
        <w:rPr>
          <w:sz w:val="28"/>
          <w:szCs w:val="28"/>
          <w:vertAlign w:val="subscript"/>
        </w:rPr>
        <w:t>з1</w:t>
      </w:r>
      <w:r w:rsidRPr="003B44DC">
        <w:rPr>
          <w:sz w:val="28"/>
          <w:szCs w:val="28"/>
        </w:rPr>
        <w:t xml:space="preserve"> – материальные затраты, руб.;</w:t>
      </w:r>
    </w:p>
    <w:p w:rsidR="00FE07BB" w:rsidRPr="003B44DC" w:rsidRDefault="00FE07BB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НР</w:t>
      </w:r>
      <w:r w:rsidRPr="003B44DC">
        <w:rPr>
          <w:sz w:val="28"/>
          <w:szCs w:val="28"/>
          <w:vertAlign w:val="subscript"/>
        </w:rPr>
        <w:t>1</w:t>
      </w:r>
      <w:r w:rsidRPr="003B44DC">
        <w:rPr>
          <w:sz w:val="28"/>
          <w:szCs w:val="28"/>
        </w:rPr>
        <w:t xml:space="preserve"> – накладные расходы, руб. </w:t>
      </w:r>
    </w:p>
    <w:p w:rsidR="00FE07BB" w:rsidRPr="003B44DC" w:rsidRDefault="00FE07BB" w:rsidP="00B32441">
      <w:pPr>
        <w:pStyle w:val="33"/>
        <w:ind w:firstLine="720"/>
        <w:rPr>
          <w:sz w:val="28"/>
          <w:szCs w:val="28"/>
        </w:rPr>
      </w:pPr>
      <w:r w:rsidRPr="003B44DC">
        <w:rPr>
          <w:sz w:val="28"/>
          <w:szCs w:val="28"/>
        </w:rPr>
        <w:t>Пример расчета текущих эксплуатационных затрат при внедрении и</w:t>
      </w:r>
      <w:r w:rsidRPr="003B44DC">
        <w:rPr>
          <w:sz w:val="28"/>
          <w:szCs w:val="28"/>
        </w:rPr>
        <w:t>н</w:t>
      </w:r>
      <w:r w:rsidRPr="003B44DC">
        <w:rPr>
          <w:sz w:val="28"/>
          <w:szCs w:val="28"/>
        </w:rPr>
        <w:t>формационных технологий приведен в прил. 5.</w:t>
      </w:r>
    </w:p>
    <w:p w:rsidR="00FE07BB" w:rsidRPr="00E716DF" w:rsidRDefault="00FE07BB" w:rsidP="00B32441">
      <w:pPr>
        <w:ind w:firstLine="720"/>
        <w:jc w:val="both"/>
        <w:rPr>
          <w:sz w:val="28"/>
          <w:szCs w:val="28"/>
        </w:rPr>
      </w:pPr>
      <w:r w:rsidRPr="00E716DF">
        <w:rPr>
          <w:bCs/>
          <w:sz w:val="28"/>
          <w:szCs w:val="28"/>
        </w:rPr>
        <w:t xml:space="preserve">Расчет </w:t>
      </w:r>
      <w:r w:rsidRPr="00E716DF">
        <w:rPr>
          <w:sz w:val="28"/>
          <w:szCs w:val="28"/>
        </w:rPr>
        <w:t>результатов от создания и использования ЭИС</w:t>
      </w:r>
      <w:r w:rsidRPr="00E716DF">
        <w:rPr>
          <w:bCs/>
          <w:sz w:val="28"/>
          <w:szCs w:val="28"/>
        </w:rPr>
        <w:t xml:space="preserve"> (или ожидаемой условно-годовой экономии)</w:t>
      </w:r>
      <w:r w:rsidR="00E716DF">
        <w:rPr>
          <w:bCs/>
          <w:sz w:val="28"/>
          <w:szCs w:val="28"/>
        </w:rPr>
        <w:t>:</w:t>
      </w:r>
    </w:p>
    <w:p w:rsidR="00FE07BB" w:rsidRPr="003B44DC" w:rsidRDefault="00FE07BB" w:rsidP="00B32441">
      <w:pPr>
        <w:widowControl w:val="0"/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Ожидаемая условно-годовая экономия определяется по формуле:</w:t>
      </w:r>
    </w:p>
    <w:p w:rsidR="00FE07BB" w:rsidRPr="003B44DC" w:rsidRDefault="00BA59F5" w:rsidP="00B32441">
      <w:pPr>
        <w:widowControl w:val="0"/>
        <w:ind w:firstLine="709"/>
        <w:jc w:val="both"/>
        <w:rPr>
          <w:sz w:val="28"/>
          <w:szCs w:val="28"/>
        </w:rPr>
      </w:pPr>
      <w:r w:rsidRPr="003B44DC">
        <w:rPr>
          <w:position w:val="-14"/>
          <w:sz w:val="28"/>
          <w:szCs w:val="28"/>
        </w:rPr>
        <w:object w:dxaOrig="2060" w:dyaOrig="400">
          <v:shape id="_x0000_i1036" type="#_x0000_t75" style="width:138pt;height:25.5pt" o:ole="">
            <v:imagedata r:id="rId54" o:title=""/>
          </v:shape>
          <o:OLEObject Type="Embed" ProgID="Equation.3" ShapeID="_x0000_i1036" DrawAspect="Content" ObjectID="_1514100522" r:id="rId55"/>
        </w:object>
      </w:r>
      <w:r w:rsidR="00FE07BB" w:rsidRPr="003B44DC">
        <w:rPr>
          <w:sz w:val="28"/>
          <w:szCs w:val="28"/>
        </w:rPr>
        <w:t>,                                                                      (</w:t>
      </w:r>
      <w:r w:rsidR="007311B9" w:rsidRPr="003B44DC">
        <w:rPr>
          <w:sz w:val="28"/>
          <w:szCs w:val="28"/>
        </w:rPr>
        <w:t>30</w:t>
      </w:r>
      <w:r w:rsidR="00FE07BB"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widowControl w:val="0"/>
        <w:ind w:firstLine="709"/>
        <w:rPr>
          <w:sz w:val="28"/>
          <w:szCs w:val="28"/>
        </w:rPr>
      </w:pPr>
      <w:r w:rsidRPr="003B44DC">
        <w:rPr>
          <w:sz w:val="28"/>
          <w:szCs w:val="28"/>
        </w:rPr>
        <w:t>где Э</w:t>
      </w:r>
      <w:r w:rsidRPr="003B44DC">
        <w:rPr>
          <w:sz w:val="28"/>
          <w:szCs w:val="28"/>
          <w:vertAlign w:val="subscript"/>
        </w:rPr>
        <w:t xml:space="preserve">уг </w:t>
      </w:r>
      <w:r w:rsidRPr="003B44DC">
        <w:rPr>
          <w:sz w:val="28"/>
          <w:szCs w:val="28"/>
        </w:rPr>
        <w:t>– величина экономии, руб.;</w:t>
      </w:r>
    </w:p>
    <w:p w:rsidR="00FE07BB" w:rsidRPr="003B44DC" w:rsidRDefault="00FE07BB" w:rsidP="00B32441">
      <w:pPr>
        <w:widowControl w:val="0"/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С</w:t>
      </w:r>
      <w:r w:rsidRPr="003B44DC">
        <w:rPr>
          <w:sz w:val="28"/>
          <w:szCs w:val="28"/>
          <w:vertAlign w:val="subscript"/>
        </w:rPr>
        <w:t>1</w:t>
      </w:r>
      <w:r w:rsidRPr="003B44DC">
        <w:rPr>
          <w:sz w:val="28"/>
          <w:szCs w:val="28"/>
        </w:rPr>
        <w:t xml:space="preserve"> и С</w:t>
      </w:r>
      <w:r w:rsidRPr="003B44DC">
        <w:rPr>
          <w:sz w:val="28"/>
          <w:szCs w:val="28"/>
          <w:vertAlign w:val="subscript"/>
        </w:rPr>
        <w:t xml:space="preserve">2 </w:t>
      </w:r>
      <w:r w:rsidRPr="003B44DC">
        <w:rPr>
          <w:sz w:val="28"/>
          <w:szCs w:val="28"/>
        </w:rPr>
        <w:t xml:space="preserve"> – показатели текущих затрат по базовому и внедряемому вар</w:t>
      </w:r>
      <w:r w:rsidRPr="003B44DC">
        <w:rPr>
          <w:sz w:val="28"/>
          <w:szCs w:val="28"/>
        </w:rPr>
        <w:t>и</w:t>
      </w:r>
      <w:r w:rsidRPr="003B44DC">
        <w:rPr>
          <w:sz w:val="28"/>
          <w:szCs w:val="28"/>
        </w:rPr>
        <w:t>антам, руб.;</w:t>
      </w:r>
    </w:p>
    <w:p w:rsidR="00FE07BB" w:rsidRPr="003B44DC" w:rsidRDefault="00FE07BB" w:rsidP="00B32441">
      <w:pPr>
        <w:widowControl w:val="0"/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∑Э</w:t>
      </w:r>
      <w:r w:rsidRPr="003B44DC">
        <w:rPr>
          <w:sz w:val="28"/>
          <w:szCs w:val="28"/>
          <w:vertAlign w:val="subscript"/>
          <w:lang w:val="en-US"/>
        </w:rPr>
        <w:t>i</w:t>
      </w:r>
      <w:r w:rsidRPr="003B44DC">
        <w:rPr>
          <w:sz w:val="28"/>
          <w:szCs w:val="28"/>
        </w:rPr>
        <w:t xml:space="preserve"> – ожидаемый дополнительный эффект от различных факторов, руб.</w:t>
      </w:r>
    </w:p>
    <w:p w:rsidR="00FE07BB" w:rsidRPr="003B44DC" w:rsidRDefault="00FE07BB" w:rsidP="00B32441">
      <w:pPr>
        <w:widowControl w:val="0"/>
        <w:spacing w:before="240"/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Дополнительный эффект рассчитывается в соответствии с факторами экономической эффективности.</w:t>
      </w:r>
    </w:p>
    <w:p w:rsidR="00FE07BB" w:rsidRPr="003B44DC" w:rsidRDefault="00FE07BB" w:rsidP="00B32441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3B44DC">
        <w:rPr>
          <w:snapToGrid w:val="0"/>
          <w:sz w:val="28"/>
          <w:szCs w:val="28"/>
        </w:rPr>
        <w:t xml:space="preserve">При необходимости определения </w:t>
      </w:r>
      <w:r w:rsidRPr="003B44DC">
        <w:rPr>
          <w:sz w:val="28"/>
          <w:szCs w:val="28"/>
        </w:rPr>
        <w:t>результатов от создания и использ</w:t>
      </w:r>
      <w:r w:rsidRPr="003B44DC">
        <w:rPr>
          <w:sz w:val="28"/>
          <w:szCs w:val="28"/>
        </w:rPr>
        <w:t>о</w:t>
      </w:r>
      <w:r w:rsidRPr="003B44DC">
        <w:rPr>
          <w:sz w:val="28"/>
          <w:szCs w:val="28"/>
        </w:rPr>
        <w:t>вания ИС в динамике плановые показатели результативности приводятся к началу расчета путем умножения их на коэффициент дисконтирования.</w:t>
      </w:r>
    </w:p>
    <w:p w:rsidR="00FE07BB" w:rsidRDefault="00BA59F5" w:rsidP="00B32441">
      <w:pPr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3.4. </w:t>
      </w:r>
      <w:r w:rsidR="00FE07BB" w:rsidRPr="003B44DC">
        <w:rPr>
          <w:b/>
          <w:bCs/>
          <w:sz w:val="28"/>
          <w:szCs w:val="28"/>
        </w:rPr>
        <w:t>Расчет основных показателей экономической эффективности</w:t>
      </w:r>
    </w:p>
    <w:p w:rsidR="00BA59F5" w:rsidRPr="003B44DC" w:rsidRDefault="00BA59F5" w:rsidP="00B32441">
      <w:pPr>
        <w:ind w:left="720"/>
        <w:jc w:val="both"/>
        <w:rPr>
          <w:b/>
          <w:bCs/>
          <w:sz w:val="28"/>
          <w:szCs w:val="28"/>
        </w:rPr>
      </w:pPr>
    </w:p>
    <w:p w:rsidR="00FE07BB" w:rsidRPr="003B44DC" w:rsidRDefault="00FE07BB" w:rsidP="00B32441">
      <w:pPr>
        <w:pStyle w:val="Web"/>
        <w:widowControl w:val="0"/>
        <w:spacing w:before="0" w:after="0"/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Расчет показателей экономической эффективности производится в с</w:t>
      </w:r>
      <w:r w:rsidRPr="003B44DC">
        <w:rPr>
          <w:sz w:val="28"/>
          <w:szCs w:val="28"/>
        </w:rPr>
        <w:t>о</w:t>
      </w:r>
      <w:r w:rsidRPr="003B44DC">
        <w:rPr>
          <w:sz w:val="28"/>
          <w:szCs w:val="28"/>
        </w:rPr>
        <w:t>ответствии с принятой методикой расчета. Расчет основных показателей приведен ниже.</w:t>
      </w:r>
    </w:p>
    <w:p w:rsidR="00FE07BB" w:rsidRPr="00BA59F5" w:rsidRDefault="00BA59F5" w:rsidP="00BA59F5">
      <w:pPr>
        <w:widowControl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E07BB" w:rsidRPr="00BA59F5">
        <w:rPr>
          <w:sz w:val="28"/>
          <w:szCs w:val="28"/>
        </w:rPr>
        <w:t>Расчет показателей сравнительной экономической эффективности</w:t>
      </w:r>
      <w:r>
        <w:rPr>
          <w:sz w:val="28"/>
          <w:szCs w:val="28"/>
        </w:rPr>
        <w:t>.</w:t>
      </w:r>
      <w:r w:rsidR="00FE07BB" w:rsidRPr="00BA59F5">
        <w:rPr>
          <w:sz w:val="28"/>
          <w:szCs w:val="28"/>
        </w:rPr>
        <w:t xml:space="preserve"> </w:t>
      </w:r>
    </w:p>
    <w:p w:rsidR="00FE07BB" w:rsidRPr="00BA59F5" w:rsidRDefault="00FE07BB" w:rsidP="00B32441">
      <w:pPr>
        <w:widowControl w:val="0"/>
        <w:ind w:firstLine="720"/>
        <w:jc w:val="both"/>
        <w:rPr>
          <w:sz w:val="28"/>
          <w:szCs w:val="28"/>
        </w:rPr>
      </w:pPr>
      <w:r w:rsidRPr="00BA59F5">
        <w:rPr>
          <w:sz w:val="28"/>
          <w:szCs w:val="28"/>
        </w:rPr>
        <w:t>Величина ожидаемого годового экономического эффекта от внедрения ИС рассчитывается по формуле:</w:t>
      </w:r>
    </w:p>
    <w:p w:rsidR="00FE07BB" w:rsidRPr="003B44DC" w:rsidRDefault="00FE07BB" w:rsidP="00B32441">
      <w:pPr>
        <w:widowControl w:val="0"/>
        <w:ind w:firstLine="709"/>
        <w:jc w:val="both"/>
        <w:rPr>
          <w:sz w:val="28"/>
          <w:szCs w:val="28"/>
        </w:rPr>
      </w:pPr>
      <w:r w:rsidRPr="003B44DC">
        <w:rPr>
          <w:position w:val="-14"/>
          <w:sz w:val="28"/>
          <w:szCs w:val="28"/>
        </w:rPr>
        <w:object w:dxaOrig="1760" w:dyaOrig="380">
          <v:shape id="_x0000_i1037" type="#_x0000_t75" style="width:94.5pt;height:27pt" o:ole="">
            <v:imagedata r:id="rId56" o:title=""/>
          </v:shape>
          <o:OLEObject Type="Embed" ProgID="Equation.3" ShapeID="_x0000_i1037" DrawAspect="Content" ObjectID="_1514100523" r:id="rId57"/>
        </w:object>
      </w:r>
      <w:r w:rsidRPr="003B44DC">
        <w:rPr>
          <w:sz w:val="28"/>
          <w:szCs w:val="28"/>
        </w:rPr>
        <w:t>,                                                                            (3</w:t>
      </w:r>
      <w:r w:rsidR="007311B9" w:rsidRPr="003B44DC">
        <w:rPr>
          <w:sz w:val="28"/>
          <w:szCs w:val="28"/>
        </w:rPr>
        <w:t>1</w:t>
      </w:r>
      <w:r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widowControl w:val="0"/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 Э</w:t>
      </w:r>
      <w:r w:rsidRPr="003B44DC">
        <w:rPr>
          <w:sz w:val="28"/>
          <w:szCs w:val="28"/>
          <w:vertAlign w:val="subscript"/>
        </w:rPr>
        <w:t xml:space="preserve">г </w:t>
      </w:r>
      <w:r w:rsidRPr="003B44DC">
        <w:rPr>
          <w:sz w:val="28"/>
          <w:szCs w:val="28"/>
        </w:rPr>
        <w:t>– ожидаемый годовой экономический эффект, руб.;</w:t>
      </w:r>
    </w:p>
    <w:p w:rsidR="00FE07BB" w:rsidRPr="003B44DC" w:rsidRDefault="00FE07BB" w:rsidP="00B32441">
      <w:pPr>
        <w:widowControl w:val="0"/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Э</w:t>
      </w:r>
      <w:r w:rsidRPr="003B44DC">
        <w:rPr>
          <w:sz w:val="28"/>
          <w:szCs w:val="28"/>
          <w:vertAlign w:val="subscript"/>
        </w:rPr>
        <w:t>уг</w:t>
      </w:r>
      <w:r w:rsidRPr="003B44DC">
        <w:rPr>
          <w:sz w:val="28"/>
          <w:szCs w:val="28"/>
        </w:rPr>
        <w:t xml:space="preserve"> – ожидаемая условно-годовая экономия, руб.;</w:t>
      </w:r>
    </w:p>
    <w:p w:rsidR="00FE07BB" w:rsidRPr="003B44DC" w:rsidRDefault="00FE07BB" w:rsidP="00B32441">
      <w:pPr>
        <w:widowControl w:val="0"/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К – капитальные вложения, руб.;</w:t>
      </w:r>
    </w:p>
    <w:p w:rsidR="00FE07BB" w:rsidRPr="003B44DC" w:rsidRDefault="00FE07BB" w:rsidP="00B32441">
      <w:pPr>
        <w:widowControl w:val="0"/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Е</w:t>
      </w:r>
      <w:r w:rsidRPr="003B44DC">
        <w:rPr>
          <w:sz w:val="28"/>
          <w:szCs w:val="28"/>
          <w:vertAlign w:val="subscript"/>
        </w:rPr>
        <w:t>н</w:t>
      </w:r>
      <w:r w:rsidRPr="003B44DC">
        <w:rPr>
          <w:sz w:val="28"/>
          <w:szCs w:val="28"/>
        </w:rPr>
        <w:t xml:space="preserve"> – нормативный коэффициент экономической эффективности кап</w:t>
      </w:r>
      <w:r w:rsidRPr="003B44DC">
        <w:rPr>
          <w:sz w:val="28"/>
          <w:szCs w:val="28"/>
        </w:rPr>
        <w:t>и</w:t>
      </w:r>
      <w:r w:rsidRPr="003B44DC">
        <w:rPr>
          <w:sz w:val="28"/>
          <w:szCs w:val="28"/>
        </w:rPr>
        <w:t>тальных вложений.</w:t>
      </w:r>
    </w:p>
    <w:p w:rsidR="00FE07BB" w:rsidRPr="003B44DC" w:rsidRDefault="00FE07BB" w:rsidP="00B32441">
      <w:pPr>
        <w:widowControl w:val="0"/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Нормативный коэффициент экономической эффективности капитал</w:t>
      </w:r>
      <w:r w:rsidRPr="003B44DC">
        <w:rPr>
          <w:sz w:val="28"/>
          <w:szCs w:val="28"/>
        </w:rPr>
        <w:t>ь</w:t>
      </w:r>
      <w:r w:rsidRPr="003B44DC">
        <w:rPr>
          <w:sz w:val="28"/>
          <w:szCs w:val="28"/>
        </w:rPr>
        <w:t>ных вложений определяется по формуле:</w:t>
      </w:r>
    </w:p>
    <w:p w:rsidR="00FE07BB" w:rsidRPr="003B44DC" w:rsidRDefault="00FE07BB" w:rsidP="00B32441">
      <w:pPr>
        <w:widowControl w:val="0"/>
        <w:ind w:firstLine="709"/>
        <w:jc w:val="both"/>
        <w:rPr>
          <w:sz w:val="28"/>
          <w:szCs w:val="28"/>
        </w:rPr>
      </w:pPr>
      <w:r w:rsidRPr="003B44DC">
        <w:rPr>
          <w:position w:val="-30"/>
          <w:sz w:val="28"/>
          <w:szCs w:val="28"/>
        </w:rPr>
        <w:object w:dxaOrig="900" w:dyaOrig="680">
          <v:shape id="_x0000_i1038" type="#_x0000_t75" style="width:45pt;height:45pt" o:ole="">
            <v:imagedata r:id="rId58" o:title=""/>
          </v:shape>
          <o:OLEObject Type="Embed" ProgID="Equation.3" ShapeID="_x0000_i1038" DrawAspect="Content" ObjectID="_1514100524" r:id="rId59"/>
        </w:object>
      </w:r>
      <w:r w:rsidRPr="003B44DC">
        <w:rPr>
          <w:sz w:val="28"/>
          <w:szCs w:val="28"/>
        </w:rPr>
        <w:t>,                                                                                        (3</w:t>
      </w:r>
      <w:r w:rsidR="007311B9" w:rsidRPr="003B44DC">
        <w:rPr>
          <w:sz w:val="28"/>
          <w:szCs w:val="28"/>
        </w:rPr>
        <w:t>2</w:t>
      </w:r>
      <w:r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widowControl w:val="0"/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 Т</w:t>
      </w:r>
      <w:r w:rsidRPr="003B44DC">
        <w:rPr>
          <w:sz w:val="28"/>
          <w:szCs w:val="28"/>
          <w:vertAlign w:val="subscript"/>
        </w:rPr>
        <w:t xml:space="preserve">н </w:t>
      </w:r>
      <w:r w:rsidRPr="003B44DC">
        <w:rPr>
          <w:sz w:val="28"/>
          <w:szCs w:val="28"/>
        </w:rPr>
        <w:t>– нормативный срок окупаемости капитальных вложений, лет.</w:t>
      </w:r>
    </w:p>
    <w:p w:rsidR="00FE07BB" w:rsidRPr="003B44DC" w:rsidRDefault="00FE07BB" w:rsidP="00B32441">
      <w:pPr>
        <w:widowControl w:val="0"/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Нормативный срок окупаемости капитальных вложений, принимается исходя из срока морального старения технических средств и проектных р</w:t>
      </w:r>
      <w:r w:rsidRPr="003B44DC">
        <w:rPr>
          <w:sz w:val="28"/>
          <w:szCs w:val="28"/>
        </w:rPr>
        <w:t>е</w:t>
      </w:r>
      <w:r w:rsidRPr="003B44DC">
        <w:rPr>
          <w:sz w:val="28"/>
          <w:szCs w:val="28"/>
        </w:rPr>
        <w:t>шений ИС (Т</w:t>
      </w:r>
      <w:r w:rsidRPr="003B44DC">
        <w:rPr>
          <w:sz w:val="28"/>
          <w:szCs w:val="28"/>
          <w:vertAlign w:val="subscript"/>
        </w:rPr>
        <w:t>н</w:t>
      </w:r>
      <w:r w:rsidRPr="003B44DC">
        <w:rPr>
          <w:sz w:val="28"/>
          <w:szCs w:val="28"/>
        </w:rPr>
        <w:t>=1,2,3…n).</w:t>
      </w:r>
    </w:p>
    <w:p w:rsidR="00FE07BB" w:rsidRPr="003B44DC" w:rsidRDefault="00FE07BB" w:rsidP="00B32441">
      <w:pPr>
        <w:widowControl w:val="0"/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Расчетный коэффициент экономической эффективности капитальных вложений составляет:</w:t>
      </w:r>
    </w:p>
    <w:p w:rsidR="00FE07BB" w:rsidRPr="003B44DC" w:rsidRDefault="00FE07BB" w:rsidP="00B32441">
      <w:pPr>
        <w:widowControl w:val="0"/>
        <w:ind w:firstLine="709"/>
        <w:jc w:val="both"/>
        <w:rPr>
          <w:sz w:val="28"/>
          <w:szCs w:val="28"/>
        </w:rPr>
      </w:pPr>
      <w:r w:rsidRPr="003B44DC">
        <w:rPr>
          <w:position w:val="-24"/>
          <w:sz w:val="28"/>
          <w:szCs w:val="28"/>
        </w:rPr>
        <w:object w:dxaOrig="1020" w:dyaOrig="660">
          <v:shape id="_x0000_i1039" type="#_x0000_t75" style="width:64.5pt;height:34.5pt" o:ole="">
            <v:imagedata r:id="rId60" o:title=""/>
          </v:shape>
          <o:OLEObject Type="Embed" ProgID="Equation.3" ShapeID="_x0000_i1039" DrawAspect="Content" ObjectID="_1514100525" r:id="rId61"/>
        </w:object>
      </w:r>
      <w:r w:rsidRPr="003B44DC">
        <w:rPr>
          <w:sz w:val="28"/>
          <w:szCs w:val="28"/>
        </w:rPr>
        <w:t>,                                                                                    (3</w:t>
      </w:r>
      <w:r w:rsidR="007311B9" w:rsidRPr="003B44DC">
        <w:rPr>
          <w:sz w:val="28"/>
          <w:szCs w:val="28"/>
        </w:rPr>
        <w:t>3</w:t>
      </w:r>
      <w:r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widowControl w:val="0"/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 Е</w:t>
      </w:r>
      <w:r w:rsidRPr="003B44DC">
        <w:rPr>
          <w:sz w:val="28"/>
          <w:szCs w:val="28"/>
          <w:vertAlign w:val="subscript"/>
        </w:rPr>
        <w:t xml:space="preserve">р </w:t>
      </w:r>
      <w:r w:rsidRPr="003B44DC">
        <w:rPr>
          <w:sz w:val="28"/>
          <w:szCs w:val="28"/>
        </w:rPr>
        <w:t>– расчетный коэффициент экономической эффективности кап</w:t>
      </w:r>
      <w:r w:rsidRPr="003B44DC">
        <w:rPr>
          <w:sz w:val="28"/>
          <w:szCs w:val="28"/>
        </w:rPr>
        <w:t>и</w:t>
      </w:r>
      <w:r w:rsidRPr="003B44DC">
        <w:rPr>
          <w:sz w:val="28"/>
          <w:szCs w:val="28"/>
        </w:rPr>
        <w:t>тальных вложений;</w:t>
      </w:r>
    </w:p>
    <w:p w:rsidR="00FE07BB" w:rsidRPr="003B44DC" w:rsidRDefault="00FE07BB" w:rsidP="00B32441">
      <w:pPr>
        <w:widowControl w:val="0"/>
        <w:ind w:firstLine="720"/>
        <w:rPr>
          <w:sz w:val="28"/>
          <w:szCs w:val="28"/>
        </w:rPr>
      </w:pPr>
      <w:r w:rsidRPr="003B44DC">
        <w:rPr>
          <w:sz w:val="28"/>
          <w:szCs w:val="28"/>
        </w:rPr>
        <w:t>Э</w:t>
      </w:r>
      <w:r w:rsidRPr="003B44DC">
        <w:rPr>
          <w:sz w:val="28"/>
          <w:szCs w:val="28"/>
          <w:vertAlign w:val="subscript"/>
        </w:rPr>
        <w:t xml:space="preserve">уг </w:t>
      </w:r>
      <w:r w:rsidRPr="003B44DC">
        <w:rPr>
          <w:sz w:val="28"/>
          <w:szCs w:val="28"/>
        </w:rPr>
        <w:t xml:space="preserve"> – ожидаемая условно-годовая экономия, руб.;</w:t>
      </w:r>
    </w:p>
    <w:p w:rsidR="00FE07BB" w:rsidRPr="003B44DC" w:rsidRDefault="00FE07BB" w:rsidP="00B32441">
      <w:pPr>
        <w:widowControl w:val="0"/>
        <w:ind w:firstLine="720"/>
        <w:rPr>
          <w:sz w:val="28"/>
          <w:szCs w:val="28"/>
        </w:rPr>
      </w:pPr>
      <w:r w:rsidRPr="003B44DC">
        <w:rPr>
          <w:sz w:val="28"/>
          <w:szCs w:val="28"/>
        </w:rPr>
        <w:t>К – капитальные вложения на создание системы, руб.</w:t>
      </w:r>
    </w:p>
    <w:p w:rsidR="00FE07BB" w:rsidRPr="003B44DC" w:rsidRDefault="00FE07BB" w:rsidP="00B32441">
      <w:pPr>
        <w:widowControl w:val="0"/>
        <w:ind w:firstLine="709"/>
        <w:rPr>
          <w:sz w:val="28"/>
          <w:szCs w:val="28"/>
        </w:rPr>
      </w:pPr>
      <w:r w:rsidRPr="00BA59F5">
        <w:rPr>
          <w:sz w:val="28"/>
          <w:szCs w:val="28"/>
        </w:rPr>
        <w:t>Расчетный срок окупаемости капитальных вложений</w:t>
      </w:r>
      <w:r w:rsidRPr="003B44DC">
        <w:rPr>
          <w:sz w:val="28"/>
          <w:szCs w:val="28"/>
        </w:rPr>
        <w:t xml:space="preserve"> составляет:</w:t>
      </w:r>
    </w:p>
    <w:p w:rsidR="00FE07BB" w:rsidRPr="003B44DC" w:rsidRDefault="00FE07BB" w:rsidP="00B32441">
      <w:pPr>
        <w:widowControl w:val="0"/>
        <w:ind w:firstLine="709"/>
        <w:jc w:val="both"/>
        <w:rPr>
          <w:sz w:val="28"/>
          <w:szCs w:val="28"/>
        </w:rPr>
      </w:pPr>
      <w:r w:rsidRPr="003B44DC">
        <w:rPr>
          <w:position w:val="-32"/>
          <w:sz w:val="28"/>
          <w:szCs w:val="28"/>
        </w:rPr>
        <w:object w:dxaOrig="900" w:dyaOrig="700">
          <v:shape id="_x0000_i1040" type="#_x0000_t75" style="width:45pt;height:42pt" o:ole="">
            <v:imagedata r:id="rId62" o:title=""/>
          </v:shape>
          <o:OLEObject Type="Embed" ProgID="Equation.3" ShapeID="_x0000_i1040" DrawAspect="Content" ObjectID="_1514100526" r:id="rId63"/>
        </w:object>
      </w:r>
      <w:r w:rsidRPr="003B44DC">
        <w:rPr>
          <w:sz w:val="28"/>
          <w:szCs w:val="28"/>
        </w:rPr>
        <w:t>,                                                                                         (3</w:t>
      </w:r>
      <w:r w:rsidR="007311B9" w:rsidRPr="003B44DC">
        <w:rPr>
          <w:sz w:val="28"/>
          <w:szCs w:val="28"/>
        </w:rPr>
        <w:t>4</w:t>
      </w:r>
      <w:r w:rsidRPr="003B44DC">
        <w:rPr>
          <w:sz w:val="28"/>
          <w:szCs w:val="28"/>
        </w:rPr>
        <w:t>)</w:t>
      </w:r>
    </w:p>
    <w:p w:rsidR="00FE07BB" w:rsidRPr="003B44DC" w:rsidRDefault="00FE07BB" w:rsidP="00B32441">
      <w:pPr>
        <w:widowControl w:val="0"/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 Е</w:t>
      </w:r>
      <w:r w:rsidRPr="003B44DC">
        <w:rPr>
          <w:sz w:val="28"/>
          <w:szCs w:val="28"/>
          <w:vertAlign w:val="subscript"/>
        </w:rPr>
        <w:t>р</w:t>
      </w:r>
      <w:r w:rsidRPr="003B44DC">
        <w:rPr>
          <w:sz w:val="28"/>
          <w:szCs w:val="28"/>
        </w:rPr>
        <w:t xml:space="preserve"> – коэффициент экономической эффективности капитальных вложений.</w:t>
      </w:r>
    </w:p>
    <w:p w:rsidR="00FE07BB" w:rsidRPr="00BA59F5" w:rsidRDefault="00FE07BB" w:rsidP="00B32441">
      <w:pPr>
        <w:widowControl w:val="0"/>
        <w:ind w:firstLine="720"/>
        <w:jc w:val="both"/>
        <w:rPr>
          <w:sz w:val="28"/>
          <w:szCs w:val="28"/>
        </w:rPr>
      </w:pPr>
      <w:r w:rsidRPr="00BA59F5">
        <w:rPr>
          <w:sz w:val="28"/>
          <w:szCs w:val="28"/>
        </w:rPr>
        <w:t>2. Расчет динамических показателей эффективности капитальных вл</w:t>
      </w:r>
      <w:r w:rsidRPr="00BA59F5">
        <w:rPr>
          <w:sz w:val="28"/>
          <w:szCs w:val="28"/>
        </w:rPr>
        <w:t>о</w:t>
      </w:r>
      <w:r w:rsidRPr="00BA59F5">
        <w:rPr>
          <w:sz w:val="28"/>
          <w:szCs w:val="28"/>
        </w:rPr>
        <w:t>жений.</w:t>
      </w:r>
    </w:p>
    <w:p w:rsidR="00006257" w:rsidRPr="00BA59F5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Порядок расчета показателей экономической эффективности следу</w:t>
      </w:r>
      <w:r w:rsidRPr="003B44DC">
        <w:rPr>
          <w:sz w:val="28"/>
          <w:szCs w:val="28"/>
        </w:rPr>
        <w:t>ю</w:t>
      </w:r>
      <w:r w:rsidRPr="003B44DC">
        <w:rPr>
          <w:sz w:val="28"/>
          <w:szCs w:val="28"/>
        </w:rPr>
        <w:t>щий</w:t>
      </w:r>
      <w:r w:rsidRPr="00BA59F5">
        <w:rPr>
          <w:sz w:val="28"/>
          <w:szCs w:val="28"/>
        </w:rPr>
        <w:t>, [6]: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BA59F5">
        <w:rPr>
          <w:sz w:val="28"/>
          <w:szCs w:val="28"/>
        </w:rPr>
        <w:t>Определение показателей чистого денежного потока (ЧДП) за период реализации проекта</w:t>
      </w:r>
      <w:r w:rsidRPr="003B44DC">
        <w:rPr>
          <w:sz w:val="28"/>
          <w:szCs w:val="28"/>
        </w:rPr>
        <w:t xml:space="preserve"> по формуле:</w:t>
      </w:r>
    </w:p>
    <w:p w:rsidR="00006257" w:rsidRPr="003B44DC" w:rsidRDefault="00006257" w:rsidP="00B32441">
      <w:pPr>
        <w:rPr>
          <w:sz w:val="28"/>
          <w:szCs w:val="28"/>
        </w:rPr>
      </w:pPr>
    </w:p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930"/>
        <w:gridCol w:w="709"/>
      </w:tblGrid>
      <w:tr w:rsidR="00006257" w:rsidRPr="003B44DC" w:rsidTr="00B32441">
        <w:trPr>
          <w:jc w:val="center"/>
        </w:trPr>
        <w:tc>
          <w:tcPr>
            <w:tcW w:w="9708" w:type="dxa"/>
            <w:vAlign w:val="center"/>
          </w:tcPr>
          <w:p w:rsidR="00006257" w:rsidRPr="003B44DC" w:rsidRDefault="00006257" w:rsidP="00B32441">
            <w:pPr>
              <w:jc w:val="center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lastRenderedPageBreak/>
              <w:t>ЧДП</w:t>
            </w:r>
            <w:r w:rsidRPr="003B44DC">
              <w:rPr>
                <w:sz w:val="28"/>
                <w:szCs w:val="28"/>
                <w:vertAlign w:val="subscript"/>
              </w:rPr>
              <w:t>t</w:t>
            </w:r>
            <w:r w:rsidRPr="003B44DC">
              <w:rPr>
                <w:sz w:val="28"/>
                <w:szCs w:val="28"/>
              </w:rPr>
              <w:t xml:space="preserve"> = Р</w:t>
            </w:r>
            <w:r w:rsidRPr="003B44DC">
              <w:rPr>
                <w:sz w:val="28"/>
                <w:szCs w:val="28"/>
                <w:vertAlign w:val="subscript"/>
              </w:rPr>
              <w:t>t</w:t>
            </w:r>
            <w:r w:rsidRPr="003B44DC">
              <w:rPr>
                <w:sz w:val="28"/>
                <w:szCs w:val="28"/>
              </w:rPr>
              <w:t xml:space="preserve"> - (К</w:t>
            </w:r>
            <w:r w:rsidRPr="003B44DC">
              <w:rPr>
                <w:sz w:val="28"/>
                <w:szCs w:val="28"/>
                <w:vertAlign w:val="subscript"/>
              </w:rPr>
              <w:t xml:space="preserve">t </w:t>
            </w:r>
            <w:r w:rsidRPr="003B44DC">
              <w:rPr>
                <w:sz w:val="28"/>
                <w:szCs w:val="28"/>
              </w:rPr>
              <w:t>+ И</w:t>
            </w:r>
            <w:r w:rsidRPr="003B44DC">
              <w:rPr>
                <w:sz w:val="28"/>
                <w:szCs w:val="28"/>
                <w:vertAlign w:val="subscript"/>
              </w:rPr>
              <w:t>t</w:t>
            </w:r>
            <w:r w:rsidRPr="003B44DC">
              <w:rPr>
                <w:sz w:val="28"/>
                <w:szCs w:val="28"/>
              </w:rPr>
              <w:t>),</w:t>
            </w:r>
          </w:p>
        </w:tc>
        <w:tc>
          <w:tcPr>
            <w:tcW w:w="712" w:type="dxa"/>
            <w:vAlign w:val="center"/>
          </w:tcPr>
          <w:p w:rsidR="00006257" w:rsidRPr="003B44DC" w:rsidRDefault="00006257" w:rsidP="00B32441">
            <w:pPr>
              <w:jc w:val="right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(3</w:t>
            </w:r>
            <w:r w:rsidR="007311B9" w:rsidRPr="003B44DC">
              <w:rPr>
                <w:sz w:val="28"/>
                <w:szCs w:val="28"/>
              </w:rPr>
              <w:t>5</w:t>
            </w:r>
            <w:r w:rsidRPr="003B44DC">
              <w:rPr>
                <w:sz w:val="28"/>
                <w:szCs w:val="28"/>
              </w:rPr>
              <w:t>)</w:t>
            </w:r>
          </w:p>
        </w:tc>
      </w:tr>
    </w:tbl>
    <w:p w:rsidR="00006257" w:rsidRPr="003B44DC" w:rsidRDefault="00006257" w:rsidP="00B32441">
      <w:pPr>
        <w:jc w:val="both"/>
        <w:rPr>
          <w:sz w:val="28"/>
          <w:szCs w:val="28"/>
        </w:rPr>
      </w:pP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 ЧДП</w:t>
      </w:r>
      <w:r w:rsidRPr="003B44DC">
        <w:rPr>
          <w:sz w:val="28"/>
          <w:szCs w:val="28"/>
          <w:vertAlign w:val="subscript"/>
        </w:rPr>
        <w:t>t</w:t>
      </w:r>
      <w:r w:rsidRPr="003B44DC">
        <w:rPr>
          <w:sz w:val="28"/>
          <w:szCs w:val="28"/>
          <w:vertAlign w:val="subscript"/>
        </w:rPr>
        <w:tab/>
      </w:r>
      <w:r w:rsidRPr="003B44DC">
        <w:rPr>
          <w:sz w:val="28"/>
          <w:szCs w:val="28"/>
        </w:rPr>
        <w:t>- чистый денежный поток года t,</w:t>
      </w:r>
      <w:r w:rsidR="001A5347">
        <w:rPr>
          <w:sz w:val="28"/>
          <w:szCs w:val="28"/>
        </w:rPr>
        <w:t>руб</w:t>
      </w:r>
      <w:r w:rsidRPr="003B44DC">
        <w:rPr>
          <w:sz w:val="28"/>
          <w:szCs w:val="28"/>
        </w:rPr>
        <w:t>.;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        Р</w:t>
      </w:r>
      <w:r w:rsidRPr="003B44DC">
        <w:rPr>
          <w:sz w:val="28"/>
          <w:szCs w:val="28"/>
          <w:vertAlign w:val="subscript"/>
        </w:rPr>
        <w:t>t</w:t>
      </w:r>
      <w:r w:rsidRPr="003B44DC">
        <w:rPr>
          <w:sz w:val="28"/>
          <w:szCs w:val="28"/>
          <w:vertAlign w:val="subscript"/>
        </w:rPr>
        <w:tab/>
      </w:r>
      <w:r w:rsidRPr="003B44DC">
        <w:rPr>
          <w:sz w:val="28"/>
          <w:szCs w:val="28"/>
        </w:rPr>
        <w:t xml:space="preserve">- выручка от реализации работ и услуг в году t, </w:t>
      </w:r>
      <w:r w:rsidR="001A5347">
        <w:rPr>
          <w:sz w:val="28"/>
          <w:szCs w:val="28"/>
        </w:rPr>
        <w:t>руб</w:t>
      </w:r>
      <w:r w:rsidRPr="003B44DC">
        <w:rPr>
          <w:sz w:val="28"/>
          <w:szCs w:val="28"/>
        </w:rPr>
        <w:t>.;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        К</w:t>
      </w:r>
      <w:r w:rsidRPr="003B44DC">
        <w:rPr>
          <w:sz w:val="28"/>
          <w:szCs w:val="28"/>
          <w:vertAlign w:val="subscript"/>
        </w:rPr>
        <w:t>t</w:t>
      </w:r>
      <w:r w:rsidRPr="003B44DC">
        <w:rPr>
          <w:sz w:val="28"/>
          <w:szCs w:val="28"/>
        </w:rPr>
        <w:tab/>
        <w:t xml:space="preserve">- капитальные вложения года t, </w:t>
      </w:r>
      <w:r w:rsidR="001A5347">
        <w:rPr>
          <w:sz w:val="28"/>
          <w:szCs w:val="28"/>
        </w:rPr>
        <w:t>руб</w:t>
      </w:r>
      <w:r w:rsidRPr="003B44DC">
        <w:rPr>
          <w:sz w:val="28"/>
          <w:szCs w:val="28"/>
        </w:rPr>
        <w:t>.;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        И</w:t>
      </w:r>
      <w:r w:rsidRPr="003B44DC">
        <w:rPr>
          <w:sz w:val="28"/>
          <w:szCs w:val="28"/>
          <w:vertAlign w:val="subscript"/>
        </w:rPr>
        <w:t>t</w:t>
      </w:r>
      <w:r w:rsidRPr="003B44DC">
        <w:rPr>
          <w:sz w:val="28"/>
          <w:szCs w:val="28"/>
        </w:rPr>
        <w:tab/>
        <w:t xml:space="preserve">- издержки года t, </w:t>
      </w:r>
      <w:r w:rsidR="001A5347">
        <w:rPr>
          <w:sz w:val="28"/>
          <w:szCs w:val="28"/>
        </w:rPr>
        <w:t>руб</w:t>
      </w:r>
      <w:r w:rsidRPr="003B44DC">
        <w:rPr>
          <w:sz w:val="28"/>
          <w:szCs w:val="28"/>
        </w:rPr>
        <w:t>.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Выручка от реализации работ (услуг) определяется следующим обр</w:t>
      </w:r>
      <w:r w:rsidRPr="003B44DC">
        <w:rPr>
          <w:sz w:val="28"/>
          <w:szCs w:val="28"/>
        </w:rPr>
        <w:t>а</w:t>
      </w:r>
      <w:r w:rsidRPr="003B44DC">
        <w:rPr>
          <w:sz w:val="28"/>
          <w:szCs w:val="28"/>
        </w:rPr>
        <w:t>зом: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- для разработчика:</w:t>
      </w:r>
    </w:p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929"/>
        <w:gridCol w:w="710"/>
      </w:tblGrid>
      <w:tr w:rsidR="00006257" w:rsidRPr="003B44DC" w:rsidTr="001A5347">
        <w:trPr>
          <w:jc w:val="center"/>
        </w:trPr>
        <w:tc>
          <w:tcPr>
            <w:tcW w:w="8929" w:type="dxa"/>
            <w:vAlign w:val="center"/>
          </w:tcPr>
          <w:p w:rsidR="00006257" w:rsidRPr="003B44DC" w:rsidRDefault="00006257" w:rsidP="00B32441">
            <w:pPr>
              <w:jc w:val="center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Р</w:t>
            </w:r>
            <w:r w:rsidRPr="003B44DC">
              <w:rPr>
                <w:sz w:val="28"/>
                <w:szCs w:val="28"/>
                <w:vertAlign w:val="subscript"/>
                <w:lang w:val="en-US"/>
              </w:rPr>
              <w:t>t</w:t>
            </w:r>
            <w:r w:rsidRPr="003B44DC">
              <w:rPr>
                <w:sz w:val="28"/>
                <w:szCs w:val="28"/>
                <w:lang w:val="en-US"/>
              </w:rPr>
              <w:t xml:space="preserve"> = </w:t>
            </w:r>
            <w:r w:rsidRPr="003B44DC">
              <w:rPr>
                <w:sz w:val="28"/>
                <w:szCs w:val="28"/>
              </w:rPr>
              <w:t>Ц</w:t>
            </w:r>
            <w:r w:rsidRPr="003B44DC">
              <w:rPr>
                <w:sz w:val="28"/>
                <w:szCs w:val="28"/>
                <w:lang w:val="en-US"/>
              </w:rPr>
              <w:t xml:space="preserve"> × N</w:t>
            </w:r>
            <w:r w:rsidRPr="003B44DC">
              <w:rPr>
                <w:sz w:val="28"/>
                <w:szCs w:val="28"/>
                <w:vertAlign w:val="subscript"/>
                <w:lang w:val="en-US"/>
              </w:rPr>
              <w:t>t</w:t>
            </w:r>
            <w:r w:rsidRPr="003B44DC">
              <w:rPr>
                <w:sz w:val="28"/>
                <w:szCs w:val="28"/>
                <w:lang w:val="en-US"/>
              </w:rPr>
              <w:t xml:space="preserve"> ,</w:t>
            </w:r>
          </w:p>
        </w:tc>
        <w:tc>
          <w:tcPr>
            <w:tcW w:w="710" w:type="dxa"/>
            <w:vAlign w:val="center"/>
          </w:tcPr>
          <w:p w:rsidR="00006257" w:rsidRPr="003B44DC" w:rsidRDefault="00006257" w:rsidP="00B32441">
            <w:pPr>
              <w:jc w:val="right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(3</w:t>
            </w:r>
            <w:r w:rsidR="007311B9" w:rsidRPr="003B44DC">
              <w:rPr>
                <w:sz w:val="28"/>
                <w:szCs w:val="28"/>
              </w:rPr>
              <w:t>6</w:t>
            </w:r>
            <w:r w:rsidRPr="003B44DC">
              <w:rPr>
                <w:sz w:val="28"/>
                <w:szCs w:val="28"/>
              </w:rPr>
              <w:t>)</w:t>
            </w:r>
          </w:p>
        </w:tc>
      </w:tr>
    </w:tbl>
    <w:p w:rsidR="00006257" w:rsidRPr="003B44DC" w:rsidRDefault="00006257" w:rsidP="00B32441">
      <w:pPr>
        <w:jc w:val="both"/>
        <w:rPr>
          <w:sz w:val="28"/>
          <w:szCs w:val="28"/>
        </w:rPr>
      </w:pP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 Ц</w:t>
      </w:r>
      <w:r w:rsidRPr="003B44DC">
        <w:rPr>
          <w:sz w:val="28"/>
          <w:szCs w:val="28"/>
        </w:rPr>
        <w:tab/>
      </w:r>
      <w:r w:rsidRPr="003B44DC">
        <w:rPr>
          <w:sz w:val="28"/>
          <w:szCs w:val="28"/>
        </w:rPr>
        <w:tab/>
        <w:t>- цена реализации одного изделия (пакета программ), грн.;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       N</w:t>
      </w:r>
      <w:r w:rsidRPr="003B44DC">
        <w:rPr>
          <w:sz w:val="28"/>
          <w:szCs w:val="28"/>
          <w:vertAlign w:val="subscript"/>
        </w:rPr>
        <w:t>t</w:t>
      </w:r>
      <w:r w:rsidRPr="003B44DC">
        <w:rPr>
          <w:sz w:val="28"/>
          <w:szCs w:val="28"/>
          <w:vertAlign w:val="subscript"/>
        </w:rPr>
        <w:tab/>
      </w:r>
      <w:r w:rsidRPr="003B44DC">
        <w:rPr>
          <w:sz w:val="28"/>
          <w:szCs w:val="28"/>
        </w:rPr>
        <w:t>- годовой объем реализации изделий (пакетов программ), шт.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- для пользователя</w:t>
      </w:r>
    </w:p>
    <w:p w:rsidR="00006257" w:rsidRPr="003B44DC" w:rsidRDefault="00006257" w:rsidP="00B32441">
      <w:pPr>
        <w:rPr>
          <w:sz w:val="28"/>
          <w:szCs w:val="28"/>
        </w:rPr>
      </w:pPr>
    </w:p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930"/>
        <w:gridCol w:w="709"/>
      </w:tblGrid>
      <w:tr w:rsidR="00006257" w:rsidRPr="003B44DC" w:rsidTr="00B32441">
        <w:trPr>
          <w:jc w:val="center"/>
        </w:trPr>
        <w:tc>
          <w:tcPr>
            <w:tcW w:w="9708" w:type="dxa"/>
            <w:vAlign w:val="center"/>
          </w:tcPr>
          <w:p w:rsidR="00006257" w:rsidRPr="003B44DC" w:rsidRDefault="00006257" w:rsidP="00B32441">
            <w:pPr>
              <w:jc w:val="center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Р</w:t>
            </w:r>
            <w:r w:rsidRPr="003B44DC">
              <w:rPr>
                <w:sz w:val="28"/>
                <w:szCs w:val="28"/>
                <w:vertAlign w:val="subscript"/>
              </w:rPr>
              <w:t>t</w:t>
            </w:r>
            <w:r w:rsidRPr="003B44DC">
              <w:rPr>
                <w:sz w:val="28"/>
                <w:szCs w:val="28"/>
              </w:rPr>
              <w:t xml:space="preserve"> = Ц</w:t>
            </w:r>
            <w:r w:rsidRPr="003B44DC">
              <w:rPr>
                <w:sz w:val="28"/>
                <w:szCs w:val="28"/>
                <w:vertAlign w:val="subscript"/>
              </w:rPr>
              <w:t>обр.экспл.</w:t>
            </w:r>
            <w:r w:rsidRPr="003B44DC">
              <w:rPr>
                <w:sz w:val="28"/>
                <w:szCs w:val="28"/>
              </w:rPr>
              <w:t xml:space="preserve"> × N</w:t>
            </w:r>
            <w:r w:rsidRPr="003B44DC">
              <w:rPr>
                <w:sz w:val="28"/>
                <w:szCs w:val="28"/>
                <w:vertAlign w:val="subscript"/>
              </w:rPr>
              <w:t>обр.t</w:t>
            </w:r>
          </w:p>
        </w:tc>
        <w:tc>
          <w:tcPr>
            <w:tcW w:w="712" w:type="dxa"/>
            <w:vAlign w:val="center"/>
          </w:tcPr>
          <w:p w:rsidR="00006257" w:rsidRPr="003B44DC" w:rsidRDefault="00006257" w:rsidP="00B32441">
            <w:pPr>
              <w:jc w:val="right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(3</w:t>
            </w:r>
            <w:r w:rsidR="007311B9" w:rsidRPr="003B44DC">
              <w:rPr>
                <w:sz w:val="28"/>
                <w:szCs w:val="28"/>
              </w:rPr>
              <w:t>7</w:t>
            </w:r>
            <w:r w:rsidRPr="003B44DC">
              <w:rPr>
                <w:sz w:val="28"/>
                <w:szCs w:val="28"/>
              </w:rPr>
              <w:t>)</w:t>
            </w:r>
          </w:p>
        </w:tc>
      </w:tr>
    </w:tbl>
    <w:p w:rsidR="001A5347" w:rsidRDefault="001A5347" w:rsidP="00B32441">
      <w:pPr>
        <w:ind w:firstLine="709"/>
        <w:jc w:val="both"/>
        <w:rPr>
          <w:sz w:val="28"/>
          <w:szCs w:val="28"/>
        </w:rPr>
      </w:pP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 Ц</w:t>
      </w:r>
      <w:r w:rsidRPr="003B44DC">
        <w:rPr>
          <w:sz w:val="28"/>
          <w:szCs w:val="28"/>
          <w:vertAlign w:val="subscript"/>
        </w:rPr>
        <w:t>обр.экспл</w:t>
      </w:r>
      <w:r w:rsidRPr="003B44DC">
        <w:rPr>
          <w:sz w:val="28"/>
          <w:szCs w:val="28"/>
          <w:vertAlign w:val="subscript"/>
        </w:rPr>
        <w:tab/>
      </w:r>
      <w:r w:rsidRPr="003B44DC">
        <w:rPr>
          <w:sz w:val="28"/>
          <w:szCs w:val="28"/>
        </w:rPr>
        <w:t xml:space="preserve">- цена одного обращения к программному продукту, </w:t>
      </w:r>
      <w:r w:rsidR="001A5347">
        <w:rPr>
          <w:sz w:val="28"/>
          <w:szCs w:val="28"/>
        </w:rPr>
        <w:t>руб</w:t>
      </w:r>
      <w:r w:rsidRPr="003B44DC">
        <w:rPr>
          <w:sz w:val="28"/>
          <w:szCs w:val="28"/>
        </w:rPr>
        <w:t>.;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      N</w:t>
      </w:r>
      <w:r w:rsidRPr="003B44DC">
        <w:rPr>
          <w:sz w:val="28"/>
          <w:szCs w:val="28"/>
          <w:vertAlign w:val="subscript"/>
        </w:rPr>
        <w:t xml:space="preserve">обр.t </w:t>
      </w:r>
      <w:r w:rsidRPr="003B44DC">
        <w:rPr>
          <w:sz w:val="28"/>
          <w:szCs w:val="28"/>
          <w:vertAlign w:val="subscript"/>
        </w:rPr>
        <w:tab/>
      </w:r>
      <w:r w:rsidRPr="003B44DC">
        <w:rPr>
          <w:sz w:val="28"/>
          <w:szCs w:val="28"/>
        </w:rPr>
        <w:t>- число обращений к программному продукту в год.</w:t>
      </w:r>
    </w:p>
    <w:p w:rsidR="00006257" w:rsidRPr="003B44DC" w:rsidRDefault="00006257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Годовые издержки (</w:t>
      </w:r>
      <w:r w:rsidRPr="003B44DC">
        <w:rPr>
          <w:sz w:val="28"/>
          <w:szCs w:val="28"/>
          <w:lang w:val="en-US"/>
        </w:rPr>
        <w:t>U</w:t>
      </w:r>
      <w:r w:rsidRPr="003B44DC">
        <w:rPr>
          <w:sz w:val="28"/>
          <w:szCs w:val="28"/>
          <w:vertAlign w:val="subscript"/>
          <w:lang w:val="en-US"/>
        </w:rPr>
        <w:t>t</w:t>
      </w:r>
      <w:r w:rsidRPr="003B44DC">
        <w:rPr>
          <w:sz w:val="28"/>
          <w:szCs w:val="28"/>
        </w:rPr>
        <w:t>) представляют собой: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- для разработчика - расходы по проектированию, модернизации, пр</w:t>
      </w:r>
      <w:r w:rsidRPr="003B44DC">
        <w:rPr>
          <w:sz w:val="28"/>
          <w:szCs w:val="28"/>
        </w:rPr>
        <w:t>о</w:t>
      </w:r>
      <w:r w:rsidRPr="003B44DC">
        <w:rPr>
          <w:sz w:val="28"/>
          <w:szCs w:val="28"/>
        </w:rPr>
        <w:t>движению программного продукта на рынке и др.</w:t>
      </w:r>
    </w:p>
    <w:p w:rsidR="00494D0F" w:rsidRDefault="00006257" w:rsidP="00494D0F">
      <w:pPr>
        <w:spacing w:after="240"/>
        <w:ind w:firstLine="709"/>
        <w:jc w:val="both"/>
        <w:rPr>
          <w:b/>
          <w:iCs/>
          <w:color w:val="C00000"/>
          <w:sz w:val="28"/>
          <w:szCs w:val="28"/>
        </w:rPr>
      </w:pPr>
      <w:r w:rsidRPr="003B44DC">
        <w:rPr>
          <w:sz w:val="28"/>
          <w:szCs w:val="28"/>
        </w:rPr>
        <w:t>- для пользователя - эксплуатационные расходы в процессе использ</w:t>
      </w:r>
      <w:r w:rsidRPr="003B44DC">
        <w:rPr>
          <w:sz w:val="28"/>
          <w:szCs w:val="28"/>
        </w:rPr>
        <w:t>о</w:t>
      </w:r>
      <w:r w:rsidRPr="003B44DC">
        <w:rPr>
          <w:sz w:val="28"/>
          <w:szCs w:val="28"/>
        </w:rPr>
        <w:t>вания программного продукта.</w:t>
      </w:r>
      <w:r w:rsidR="00494D0F" w:rsidRPr="00494D0F">
        <w:rPr>
          <w:b/>
          <w:iCs/>
          <w:color w:val="C00000"/>
          <w:sz w:val="28"/>
          <w:szCs w:val="28"/>
        </w:rPr>
        <w:t xml:space="preserve"> </w:t>
      </w:r>
    </w:p>
    <w:p w:rsidR="00494D0F" w:rsidRPr="00494D0F" w:rsidRDefault="00494D0F" w:rsidP="00494D0F">
      <w:pPr>
        <w:ind w:firstLine="709"/>
        <w:jc w:val="both"/>
        <w:rPr>
          <w:sz w:val="28"/>
          <w:szCs w:val="28"/>
        </w:rPr>
      </w:pPr>
      <w:r w:rsidRPr="00494D0F">
        <w:rPr>
          <w:sz w:val="28"/>
          <w:szCs w:val="28"/>
        </w:rPr>
        <w:t xml:space="preserve">Расчет цены ПП </w:t>
      </w:r>
      <w:r>
        <w:rPr>
          <w:sz w:val="28"/>
          <w:szCs w:val="28"/>
        </w:rPr>
        <w:t xml:space="preserve">по заказу </w:t>
      </w:r>
      <w:r w:rsidRPr="00494D0F">
        <w:rPr>
          <w:sz w:val="28"/>
          <w:szCs w:val="28"/>
        </w:rPr>
        <w:t>в экономической части ДП предлагается производить следующим образом:</w:t>
      </w:r>
    </w:p>
    <w:p w:rsidR="00494D0F" w:rsidRPr="00494D0F" w:rsidRDefault="00494D0F" w:rsidP="00494D0F">
      <w:pPr>
        <w:tabs>
          <w:tab w:val="left" w:pos="1134"/>
        </w:tabs>
        <w:ind w:firstLine="720"/>
        <w:jc w:val="both"/>
        <w:rPr>
          <w:sz w:val="28"/>
          <w:szCs w:val="28"/>
        </w:rPr>
      </w:pPr>
      <w:r w:rsidRPr="00494D0F">
        <w:rPr>
          <w:sz w:val="28"/>
          <w:szCs w:val="28"/>
        </w:rPr>
        <w:t>- если ПП разработан одной организаций по заказу другой и не предн</w:t>
      </w:r>
      <w:r w:rsidRPr="00494D0F">
        <w:rPr>
          <w:sz w:val="28"/>
          <w:szCs w:val="28"/>
        </w:rPr>
        <w:t>а</w:t>
      </w:r>
      <w:r w:rsidRPr="00494D0F">
        <w:rPr>
          <w:sz w:val="28"/>
          <w:szCs w:val="28"/>
        </w:rPr>
        <w:t>значен для тиражирования, то затраты на разработку ПП считаются его себ</w:t>
      </w:r>
      <w:r w:rsidRPr="00494D0F">
        <w:rPr>
          <w:sz w:val="28"/>
          <w:szCs w:val="28"/>
        </w:rPr>
        <w:t>е</w:t>
      </w:r>
      <w:r w:rsidRPr="00494D0F">
        <w:rPr>
          <w:sz w:val="28"/>
          <w:szCs w:val="28"/>
        </w:rPr>
        <w:t>стоимостью, и при формировании цены применяется затратный метод;</w:t>
      </w:r>
    </w:p>
    <w:p w:rsidR="00494D0F" w:rsidRPr="00494D0F" w:rsidRDefault="00494D0F" w:rsidP="00494D0F">
      <w:pPr>
        <w:tabs>
          <w:tab w:val="left" w:pos="1134"/>
        </w:tabs>
        <w:ind w:firstLine="720"/>
        <w:jc w:val="both"/>
        <w:rPr>
          <w:sz w:val="28"/>
          <w:szCs w:val="28"/>
        </w:rPr>
      </w:pPr>
      <w:r w:rsidRPr="00494D0F">
        <w:rPr>
          <w:sz w:val="28"/>
          <w:szCs w:val="28"/>
        </w:rPr>
        <w:t>- если ПП предназначен для тиражирования, то конечная цена опред</w:t>
      </w:r>
      <w:r w:rsidRPr="00494D0F">
        <w:rPr>
          <w:sz w:val="28"/>
          <w:szCs w:val="28"/>
        </w:rPr>
        <w:t>е</w:t>
      </w:r>
      <w:r w:rsidRPr="00494D0F">
        <w:rPr>
          <w:sz w:val="28"/>
          <w:szCs w:val="28"/>
        </w:rPr>
        <w:t>ляется путем экспертных оценок на основании ценностного подхода с учетом текущих цен конкурентов (если существуют аналогичные ПП).</w:t>
      </w:r>
    </w:p>
    <w:p w:rsidR="00494D0F" w:rsidRPr="00494D0F" w:rsidRDefault="00494D0F" w:rsidP="00494D0F">
      <w:pPr>
        <w:ind w:firstLine="709"/>
        <w:jc w:val="both"/>
        <w:rPr>
          <w:sz w:val="28"/>
          <w:szCs w:val="28"/>
        </w:rPr>
      </w:pPr>
      <w:r w:rsidRPr="00494D0F">
        <w:rPr>
          <w:sz w:val="28"/>
          <w:szCs w:val="28"/>
        </w:rPr>
        <w:t>Расчет цены ПП, который разработан одной организаций по заказу др</w:t>
      </w:r>
      <w:r w:rsidRPr="00494D0F">
        <w:rPr>
          <w:sz w:val="28"/>
          <w:szCs w:val="28"/>
        </w:rPr>
        <w:t>у</w:t>
      </w:r>
      <w:r w:rsidRPr="00494D0F">
        <w:rPr>
          <w:sz w:val="28"/>
          <w:szCs w:val="28"/>
        </w:rPr>
        <w:t>гой и не предназначен для тиражирования, осуществляется по формуле:</w:t>
      </w:r>
    </w:p>
    <w:p w:rsidR="00494D0F" w:rsidRPr="00494D0F" w:rsidRDefault="00ED20CC" w:rsidP="00494D0F">
      <w:pPr>
        <w:jc w:val="right"/>
        <w:rPr>
          <w:sz w:val="28"/>
          <w:szCs w:val="28"/>
        </w:rPr>
      </w:pPr>
      <w:r>
        <w:rPr>
          <w:sz w:val="28"/>
          <w:szCs w:val="28"/>
        </w:rPr>
        <w:pict>
          <v:shape id="_x0000_s1264" type="#_x0000_t75" style="position:absolute;left:0;text-align:left;margin-left:148.3pt;margin-top:1.5pt;width:156.85pt;height:25.35pt;z-index:251700224">
            <v:imagedata r:id="rId64" o:title=""/>
            <w10:wrap anchorx="page"/>
            <w10:anchorlock/>
          </v:shape>
          <o:OLEObject Type="Embed" ProgID="Equation.3" ShapeID="_x0000_s1264" DrawAspect="Content" ObjectID="_1514100600" r:id="rId65"/>
        </w:pict>
      </w:r>
      <w:r w:rsidR="00494D0F" w:rsidRPr="00494D0F">
        <w:rPr>
          <w:sz w:val="28"/>
          <w:szCs w:val="28"/>
        </w:rPr>
        <w:t>(</w:t>
      </w:r>
      <w:r w:rsidR="00494D0F">
        <w:rPr>
          <w:sz w:val="28"/>
          <w:szCs w:val="28"/>
        </w:rPr>
        <w:t>38</w:t>
      </w:r>
      <w:r w:rsidR="00494D0F" w:rsidRPr="00494D0F">
        <w:rPr>
          <w:sz w:val="28"/>
          <w:szCs w:val="28"/>
        </w:rPr>
        <w:t>)</w:t>
      </w:r>
    </w:p>
    <w:p w:rsidR="00494D0F" w:rsidRPr="00494D0F" w:rsidRDefault="00494D0F" w:rsidP="00494D0F">
      <w:pPr>
        <w:jc w:val="both"/>
        <w:rPr>
          <w:sz w:val="28"/>
          <w:szCs w:val="28"/>
        </w:rPr>
      </w:pPr>
    </w:p>
    <w:p w:rsidR="00494D0F" w:rsidRPr="00494D0F" w:rsidRDefault="00494D0F" w:rsidP="00494D0F">
      <w:pPr>
        <w:jc w:val="both"/>
        <w:rPr>
          <w:sz w:val="28"/>
          <w:szCs w:val="28"/>
        </w:rPr>
      </w:pPr>
      <w:r w:rsidRPr="00494D0F">
        <w:rPr>
          <w:sz w:val="28"/>
          <w:szCs w:val="28"/>
        </w:rPr>
        <w:t xml:space="preserve">где </w:t>
      </w:r>
      <w:r w:rsidRPr="00494D0F">
        <w:rPr>
          <w:iCs/>
          <w:sz w:val="28"/>
          <w:szCs w:val="28"/>
        </w:rPr>
        <w:t>Ц</w:t>
      </w:r>
      <w:r w:rsidRPr="00494D0F">
        <w:rPr>
          <w:iCs/>
          <w:sz w:val="28"/>
          <w:szCs w:val="28"/>
          <w:vertAlign w:val="subscript"/>
        </w:rPr>
        <w:t>ПП</w:t>
      </w:r>
      <w:r w:rsidRPr="00494D0F">
        <w:rPr>
          <w:sz w:val="28"/>
          <w:szCs w:val="28"/>
        </w:rPr>
        <w:t xml:space="preserve"> – цена программного продукта, руб.;</w:t>
      </w:r>
    </w:p>
    <w:p w:rsidR="00494D0F" w:rsidRPr="00494D0F" w:rsidRDefault="00494D0F" w:rsidP="00494D0F">
      <w:pPr>
        <w:ind w:left="567"/>
        <w:jc w:val="both"/>
        <w:rPr>
          <w:sz w:val="28"/>
          <w:szCs w:val="28"/>
        </w:rPr>
      </w:pPr>
      <w:r w:rsidRPr="00494D0F">
        <w:rPr>
          <w:iCs/>
          <w:sz w:val="28"/>
          <w:szCs w:val="28"/>
        </w:rPr>
        <w:t>З</w:t>
      </w:r>
      <w:r w:rsidRPr="00494D0F">
        <w:rPr>
          <w:iCs/>
          <w:sz w:val="28"/>
          <w:szCs w:val="28"/>
          <w:vertAlign w:val="subscript"/>
        </w:rPr>
        <w:t>РПР</w:t>
      </w:r>
      <w:r w:rsidRPr="00494D0F">
        <w:rPr>
          <w:sz w:val="28"/>
          <w:szCs w:val="28"/>
        </w:rPr>
        <w:t xml:space="preserve"> – затраты на разработку проектного решения, в данном случае пр</w:t>
      </w:r>
      <w:r w:rsidRPr="00494D0F">
        <w:rPr>
          <w:sz w:val="28"/>
          <w:szCs w:val="28"/>
        </w:rPr>
        <w:t>о</w:t>
      </w:r>
      <w:r w:rsidRPr="00494D0F">
        <w:rPr>
          <w:sz w:val="28"/>
          <w:szCs w:val="28"/>
        </w:rPr>
        <w:t>граммного продукта, руб.;</w:t>
      </w:r>
    </w:p>
    <w:p w:rsidR="00494D0F" w:rsidRPr="00494D0F" w:rsidRDefault="00494D0F" w:rsidP="00494D0F">
      <w:pPr>
        <w:ind w:left="567"/>
        <w:jc w:val="both"/>
        <w:rPr>
          <w:sz w:val="28"/>
          <w:szCs w:val="28"/>
        </w:rPr>
      </w:pPr>
      <w:r w:rsidRPr="00494D0F">
        <w:rPr>
          <w:iCs/>
          <w:sz w:val="28"/>
          <w:szCs w:val="28"/>
        </w:rPr>
        <w:t>П</w:t>
      </w:r>
      <w:r w:rsidRPr="00494D0F">
        <w:rPr>
          <w:iCs/>
          <w:sz w:val="28"/>
          <w:szCs w:val="28"/>
          <w:vertAlign w:val="subscript"/>
        </w:rPr>
        <w:t>п</w:t>
      </w:r>
      <w:r w:rsidRPr="00494D0F">
        <w:rPr>
          <w:sz w:val="28"/>
          <w:szCs w:val="28"/>
        </w:rPr>
        <w:t xml:space="preserve"> – планируемая прибыль, руб.;</w:t>
      </w:r>
    </w:p>
    <w:p w:rsidR="00494D0F" w:rsidRPr="00494D0F" w:rsidRDefault="00494D0F" w:rsidP="00494D0F">
      <w:pPr>
        <w:ind w:left="567"/>
        <w:jc w:val="both"/>
        <w:rPr>
          <w:sz w:val="28"/>
          <w:szCs w:val="28"/>
        </w:rPr>
      </w:pPr>
      <w:r w:rsidRPr="00494D0F">
        <w:rPr>
          <w:iCs/>
          <w:sz w:val="28"/>
          <w:szCs w:val="28"/>
        </w:rPr>
        <w:t>НДС</w:t>
      </w:r>
      <w:r w:rsidRPr="00494D0F">
        <w:rPr>
          <w:sz w:val="28"/>
          <w:szCs w:val="28"/>
        </w:rPr>
        <w:t xml:space="preserve"> – налог на добавленную стоимость, руб.</w:t>
      </w:r>
    </w:p>
    <w:p w:rsidR="00494D0F" w:rsidRPr="00494D0F" w:rsidRDefault="00494D0F" w:rsidP="00494D0F">
      <w:pPr>
        <w:spacing w:before="220"/>
        <w:ind w:firstLine="709"/>
        <w:jc w:val="both"/>
        <w:rPr>
          <w:sz w:val="28"/>
          <w:szCs w:val="28"/>
        </w:rPr>
      </w:pPr>
      <w:r w:rsidRPr="00494D0F">
        <w:rPr>
          <w:sz w:val="28"/>
          <w:szCs w:val="28"/>
        </w:rPr>
        <w:t>Планируемая прибыль рассчитывается по формуле:</w:t>
      </w:r>
    </w:p>
    <w:p w:rsidR="00494D0F" w:rsidRPr="00494D0F" w:rsidRDefault="00ED20CC" w:rsidP="00494D0F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s1265" type="#_x0000_t75" style="position:absolute;left:0;text-align:left;margin-left:166.3pt;margin-top:6.8pt;width:139.7pt;height:23.7pt;z-index:251701248">
            <v:imagedata r:id="rId66" o:title=""/>
            <w10:wrap anchorx="page"/>
            <w10:anchorlock/>
          </v:shape>
          <o:OLEObject Type="Embed" ProgID="Equation.3" ShapeID="_x0000_s1265" DrawAspect="Content" ObjectID="_1514100601" r:id="rId67"/>
        </w:pict>
      </w:r>
      <w:r w:rsidR="00494D0F" w:rsidRPr="00494D0F">
        <w:rPr>
          <w:sz w:val="28"/>
          <w:szCs w:val="28"/>
        </w:rPr>
        <w:t>(</w:t>
      </w:r>
      <w:r w:rsidR="00494D0F">
        <w:rPr>
          <w:sz w:val="28"/>
          <w:szCs w:val="28"/>
        </w:rPr>
        <w:t>39</w:t>
      </w:r>
      <w:r w:rsidR="00494D0F" w:rsidRPr="00494D0F">
        <w:rPr>
          <w:sz w:val="28"/>
          <w:szCs w:val="28"/>
        </w:rPr>
        <w:t>)</w:t>
      </w:r>
    </w:p>
    <w:p w:rsidR="00494D0F" w:rsidRPr="00494D0F" w:rsidRDefault="00494D0F" w:rsidP="00494D0F">
      <w:pPr>
        <w:ind w:left="567" w:hanging="567"/>
        <w:jc w:val="both"/>
        <w:rPr>
          <w:sz w:val="28"/>
          <w:szCs w:val="28"/>
        </w:rPr>
      </w:pPr>
    </w:p>
    <w:p w:rsidR="00494D0F" w:rsidRPr="00494D0F" w:rsidRDefault="00494D0F" w:rsidP="00494D0F">
      <w:pPr>
        <w:ind w:left="567" w:hanging="567"/>
        <w:jc w:val="both"/>
        <w:rPr>
          <w:sz w:val="28"/>
          <w:szCs w:val="28"/>
        </w:rPr>
      </w:pPr>
      <w:r w:rsidRPr="00494D0F">
        <w:rPr>
          <w:sz w:val="28"/>
          <w:szCs w:val="28"/>
        </w:rPr>
        <w:t xml:space="preserve">где </w:t>
      </w:r>
      <w:r w:rsidRPr="00494D0F">
        <w:rPr>
          <w:iCs/>
          <w:sz w:val="28"/>
          <w:szCs w:val="28"/>
          <w:lang w:val="en-US"/>
        </w:rPr>
        <w:t>R</w:t>
      </w:r>
      <w:r w:rsidRPr="00494D0F">
        <w:rPr>
          <w:iCs/>
          <w:sz w:val="28"/>
          <w:szCs w:val="28"/>
          <w:vertAlign w:val="subscript"/>
        </w:rPr>
        <w:t>НПП</w:t>
      </w:r>
      <w:r w:rsidRPr="00494D0F">
        <w:rPr>
          <w:sz w:val="28"/>
          <w:szCs w:val="28"/>
        </w:rPr>
        <w:t xml:space="preserve"> – нормативная рентабельность ПП, определяемая организацией.</w:t>
      </w:r>
    </w:p>
    <w:p w:rsidR="00006257" w:rsidRPr="003B44DC" w:rsidRDefault="00006257" w:rsidP="00B32441">
      <w:pPr>
        <w:ind w:firstLine="720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Определение показателей чисто</w:t>
      </w:r>
      <w:r w:rsidR="00734053" w:rsidRPr="003B44DC">
        <w:rPr>
          <w:sz w:val="28"/>
          <w:szCs w:val="28"/>
        </w:rPr>
        <w:t>го дисконтированного денежного пот</w:t>
      </w:r>
      <w:r w:rsidR="00734053" w:rsidRPr="003B44DC">
        <w:rPr>
          <w:sz w:val="28"/>
          <w:szCs w:val="28"/>
        </w:rPr>
        <w:t>о</w:t>
      </w:r>
      <w:r w:rsidR="00734053" w:rsidRPr="003B44DC">
        <w:rPr>
          <w:sz w:val="28"/>
          <w:szCs w:val="28"/>
        </w:rPr>
        <w:t>ка</w:t>
      </w:r>
      <w:r w:rsidRPr="003B44DC">
        <w:rPr>
          <w:b/>
          <w:sz w:val="28"/>
          <w:szCs w:val="28"/>
        </w:rPr>
        <w:t xml:space="preserve"> </w:t>
      </w:r>
      <w:r w:rsidRPr="003B44DC">
        <w:rPr>
          <w:sz w:val="28"/>
          <w:szCs w:val="28"/>
        </w:rPr>
        <w:t>по формуле:</w:t>
      </w:r>
    </w:p>
    <w:p w:rsidR="00006257" w:rsidRPr="003B44DC" w:rsidRDefault="00006257" w:rsidP="00B32441">
      <w:pPr>
        <w:rPr>
          <w:sz w:val="28"/>
          <w:szCs w:val="28"/>
        </w:rPr>
      </w:pPr>
    </w:p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930"/>
        <w:gridCol w:w="709"/>
      </w:tblGrid>
      <w:tr w:rsidR="00006257" w:rsidRPr="003B44DC" w:rsidTr="00B32441">
        <w:trPr>
          <w:jc w:val="center"/>
        </w:trPr>
        <w:tc>
          <w:tcPr>
            <w:tcW w:w="9708" w:type="dxa"/>
            <w:vAlign w:val="center"/>
          </w:tcPr>
          <w:p w:rsidR="00006257" w:rsidRPr="003B44DC" w:rsidRDefault="00006257" w:rsidP="00B32441">
            <w:pPr>
              <w:jc w:val="center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Ч</w:t>
            </w:r>
            <w:r w:rsidR="00734053" w:rsidRPr="003B44DC">
              <w:rPr>
                <w:sz w:val="28"/>
                <w:szCs w:val="28"/>
              </w:rPr>
              <w:t>ДДП</w:t>
            </w:r>
            <w:r w:rsidRPr="003B44DC">
              <w:rPr>
                <w:sz w:val="28"/>
                <w:szCs w:val="28"/>
                <w:vertAlign w:val="subscript"/>
              </w:rPr>
              <w:t>t</w:t>
            </w:r>
            <w:r w:rsidRPr="003B44DC">
              <w:rPr>
                <w:sz w:val="28"/>
                <w:szCs w:val="28"/>
              </w:rPr>
              <w:t xml:space="preserve"> = ЧДП</w:t>
            </w:r>
            <w:r w:rsidRPr="003B44DC">
              <w:rPr>
                <w:sz w:val="28"/>
                <w:szCs w:val="28"/>
                <w:vertAlign w:val="subscript"/>
              </w:rPr>
              <w:t>t</w:t>
            </w:r>
            <w:r w:rsidRPr="003B44DC">
              <w:rPr>
                <w:sz w:val="28"/>
                <w:szCs w:val="28"/>
              </w:rPr>
              <w:t xml:space="preserve"> × α</w:t>
            </w:r>
            <w:r w:rsidRPr="003B44DC">
              <w:rPr>
                <w:sz w:val="28"/>
                <w:szCs w:val="28"/>
                <w:vertAlign w:val="subscript"/>
              </w:rPr>
              <w:t>t</w:t>
            </w:r>
            <w:r w:rsidRPr="003B44DC">
              <w:rPr>
                <w:sz w:val="28"/>
                <w:szCs w:val="28"/>
              </w:rPr>
              <w:t>,</w:t>
            </w:r>
          </w:p>
        </w:tc>
        <w:tc>
          <w:tcPr>
            <w:tcW w:w="712" w:type="dxa"/>
            <w:vAlign w:val="center"/>
          </w:tcPr>
          <w:p w:rsidR="00006257" w:rsidRPr="003B44DC" w:rsidRDefault="00006257" w:rsidP="00494D0F">
            <w:pPr>
              <w:jc w:val="right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(</w:t>
            </w:r>
            <w:r w:rsidR="00494D0F">
              <w:rPr>
                <w:sz w:val="28"/>
                <w:szCs w:val="28"/>
              </w:rPr>
              <w:t>40</w:t>
            </w:r>
            <w:r w:rsidRPr="003B44DC">
              <w:rPr>
                <w:sz w:val="28"/>
                <w:szCs w:val="28"/>
              </w:rPr>
              <w:t>)</w:t>
            </w:r>
          </w:p>
        </w:tc>
      </w:tr>
    </w:tbl>
    <w:p w:rsidR="00006257" w:rsidRPr="003B44DC" w:rsidRDefault="00006257" w:rsidP="00B32441">
      <w:pPr>
        <w:jc w:val="both"/>
        <w:rPr>
          <w:sz w:val="28"/>
          <w:szCs w:val="28"/>
        </w:rPr>
      </w:pP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 Ч</w:t>
      </w:r>
      <w:r w:rsidR="0021046B">
        <w:rPr>
          <w:sz w:val="28"/>
          <w:szCs w:val="28"/>
        </w:rPr>
        <w:t>ДДП</w:t>
      </w:r>
      <w:r w:rsidRPr="003B44DC">
        <w:rPr>
          <w:sz w:val="28"/>
          <w:szCs w:val="28"/>
          <w:vertAlign w:val="subscript"/>
        </w:rPr>
        <w:t>t</w:t>
      </w:r>
      <w:r w:rsidRPr="003B44DC">
        <w:rPr>
          <w:sz w:val="28"/>
          <w:szCs w:val="28"/>
        </w:rPr>
        <w:tab/>
        <w:t>- чист</w:t>
      </w:r>
      <w:r w:rsidR="0021046B">
        <w:rPr>
          <w:sz w:val="28"/>
          <w:szCs w:val="28"/>
        </w:rPr>
        <w:t xml:space="preserve">ый </w:t>
      </w:r>
      <w:r w:rsidRPr="003B44DC">
        <w:rPr>
          <w:sz w:val="28"/>
          <w:szCs w:val="28"/>
        </w:rPr>
        <w:t xml:space="preserve"> </w:t>
      </w:r>
      <w:r w:rsidR="0021046B">
        <w:rPr>
          <w:sz w:val="28"/>
          <w:szCs w:val="28"/>
        </w:rPr>
        <w:t>дисконтированный денежный поток</w:t>
      </w:r>
      <w:r w:rsidRPr="003B44DC">
        <w:rPr>
          <w:sz w:val="28"/>
          <w:szCs w:val="28"/>
        </w:rPr>
        <w:t xml:space="preserve">t, </w:t>
      </w:r>
      <w:r w:rsidR="001A5347">
        <w:rPr>
          <w:sz w:val="28"/>
          <w:szCs w:val="28"/>
        </w:rPr>
        <w:t>руб</w:t>
      </w:r>
      <w:r w:rsidRPr="003B44DC">
        <w:rPr>
          <w:sz w:val="28"/>
          <w:szCs w:val="28"/>
        </w:rPr>
        <w:t>.;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       ЧДП</w:t>
      </w:r>
      <w:r w:rsidRPr="003B44DC">
        <w:rPr>
          <w:sz w:val="28"/>
          <w:szCs w:val="28"/>
          <w:vertAlign w:val="subscript"/>
        </w:rPr>
        <w:t>t</w:t>
      </w:r>
      <w:r w:rsidRPr="003B44DC">
        <w:rPr>
          <w:sz w:val="28"/>
          <w:szCs w:val="28"/>
        </w:rPr>
        <w:tab/>
        <w:t xml:space="preserve">- чистый денежный поток года t, </w:t>
      </w:r>
      <w:r w:rsidR="001A5347">
        <w:rPr>
          <w:sz w:val="28"/>
          <w:szCs w:val="28"/>
        </w:rPr>
        <w:t>руб</w:t>
      </w:r>
      <w:r w:rsidRPr="003B44DC">
        <w:rPr>
          <w:sz w:val="28"/>
          <w:szCs w:val="28"/>
        </w:rPr>
        <w:t>.;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       α</w:t>
      </w:r>
      <w:r w:rsidRPr="003B44DC">
        <w:rPr>
          <w:sz w:val="28"/>
          <w:szCs w:val="28"/>
          <w:vertAlign w:val="subscript"/>
        </w:rPr>
        <w:t>t</w:t>
      </w:r>
      <w:r w:rsidRPr="003B44DC">
        <w:rPr>
          <w:sz w:val="28"/>
          <w:szCs w:val="28"/>
          <w:vertAlign w:val="subscript"/>
        </w:rPr>
        <w:tab/>
      </w:r>
      <w:r w:rsidRPr="003B44DC">
        <w:rPr>
          <w:sz w:val="28"/>
          <w:szCs w:val="28"/>
        </w:rPr>
        <w:t>- коэффициент приведения по фактору времени, рассчитываемый по формуле:</w:t>
      </w:r>
    </w:p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930"/>
        <w:gridCol w:w="709"/>
      </w:tblGrid>
      <w:tr w:rsidR="00006257" w:rsidRPr="003B44DC" w:rsidTr="00494D0F">
        <w:trPr>
          <w:jc w:val="center"/>
        </w:trPr>
        <w:tc>
          <w:tcPr>
            <w:tcW w:w="8930" w:type="dxa"/>
            <w:vAlign w:val="center"/>
          </w:tcPr>
          <w:p w:rsidR="00006257" w:rsidRPr="003B44DC" w:rsidRDefault="00B36073" w:rsidP="00B32441">
            <w:pPr>
              <w:jc w:val="center"/>
              <w:rPr>
                <w:b/>
                <w:sz w:val="28"/>
                <w:szCs w:val="28"/>
              </w:rPr>
            </w:pPr>
            <w:r w:rsidRPr="003B44DC">
              <w:rPr>
                <w:b/>
                <w:position w:val="-14"/>
                <w:sz w:val="28"/>
                <w:szCs w:val="28"/>
              </w:rPr>
              <w:object w:dxaOrig="1540" w:dyaOrig="520">
                <v:shape id="_x0000_i1041" type="#_x0000_t75" style="width:99pt;height:33pt" o:ole="">
                  <v:imagedata r:id="rId68" o:title=""/>
                </v:shape>
                <o:OLEObject Type="Embed" ProgID="Equation.3" ShapeID="_x0000_i1041" DrawAspect="Content" ObjectID="_1514100527" r:id="rId69"/>
              </w:object>
            </w:r>
            <w:r w:rsidR="00006257" w:rsidRPr="003B44DC">
              <w:rPr>
                <w:b/>
                <w:sz w:val="28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:rsidR="00006257" w:rsidRPr="003B44DC" w:rsidRDefault="00006257" w:rsidP="00494D0F">
            <w:pPr>
              <w:jc w:val="right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(</w:t>
            </w:r>
            <w:r w:rsidR="00494D0F">
              <w:rPr>
                <w:sz w:val="28"/>
                <w:szCs w:val="28"/>
              </w:rPr>
              <w:t>41</w:t>
            </w:r>
            <w:r w:rsidRPr="003B44DC">
              <w:rPr>
                <w:sz w:val="28"/>
                <w:szCs w:val="28"/>
              </w:rPr>
              <w:t>)</w:t>
            </w:r>
          </w:p>
        </w:tc>
      </w:tr>
    </w:tbl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где Е - ставка дисконтирования или норма доходности (прибыльности) от вложения средств;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 xml:space="preserve">        </w:t>
      </w:r>
      <w:r w:rsidRPr="003B44DC">
        <w:rPr>
          <w:sz w:val="28"/>
          <w:szCs w:val="28"/>
          <w:lang w:val="en-US"/>
        </w:rPr>
        <w:t>t</w:t>
      </w:r>
      <w:r w:rsidRPr="003B44DC">
        <w:rPr>
          <w:sz w:val="28"/>
          <w:szCs w:val="28"/>
          <w:vertAlign w:val="subscript"/>
          <w:lang w:val="en-US"/>
        </w:rPr>
        <w:t>p</w:t>
      </w:r>
      <w:r w:rsidRPr="003B44DC">
        <w:rPr>
          <w:sz w:val="28"/>
          <w:szCs w:val="28"/>
        </w:rPr>
        <w:t> - расчетный год.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Если в первый год (год разработки программного продукта) предпол</w:t>
      </w:r>
      <w:r w:rsidRPr="003B44DC">
        <w:rPr>
          <w:sz w:val="28"/>
          <w:szCs w:val="28"/>
        </w:rPr>
        <w:t>а</w:t>
      </w:r>
      <w:r w:rsidRPr="003B44DC">
        <w:rPr>
          <w:sz w:val="28"/>
          <w:szCs w:val="28"/>
        </w:rPr>
        <w:t>гается его реализация, то t</w:t>
      </w:r>
      <w:r w:rsidRPr="003B44DC">
        <w:rPr>
          <w:sz w:val="28"/>
          <w:szCs w:val="28"/>
          <w:vertAlign w:val="subscript"/>
        </w:rPr>
        <w:t xml:space="preserve">р </w:t>
      </w:r>
      <w:r w:rsidRPr="003B44DC">
        <w:rPr>
          <w:sz w:val="28"/>
          <w:szCs w:val="28"/>
        </w:rPr>
        <w:t>=</w:t>
      </w:r>
      <w:r w:rsidRPr="003B44DC">
        <w:rPr>
          <w:sz w:val="28"/>
          <w:szCs w:val="28"/>
          <w:lang w:val="en-US"/>
        </w:rPr>
        <w:t>t</w:t>
      </w:r>
      <w:r w:rsidRPr="003B44DC">
        <w:rPr>
          <w:sz w:val="28"/>
          <w:szCs w:val="28"/>
        </w:rPr>
        <w:t>, если реализации нет, то t</w:t>
      </w:r>
      <w:r w:rsidRPr="003B44DC">
        <w:rPr>
          <w:sz w:val="28"/>
          <w:szCs w:val="28"/>
          <w:vertAlign w:val="subscript"/>
        </w:rPr>
        <w:t>р</w:t>
      </w:r>
      <w:r w:rsidRPr="003B44DC">
        <w:rPr>
          <w:sz w:val="28"/>
          <w:szCs w:val="28"/>
        </w:rPr>
        <w:t>=</w:t>
      </w:r>
      <w:r w:rsidRPr="003B44DC">
        <w:rPr>
          <w:sz w:val="28"/>
          <w:szCs w:val="28"/>
          <w:lang w:val="en-US"/>
        </w:rPr>
        <w:t>t</w:t>
      </w:r>
      <w:r w:rsidRPr="003B44DC">
        <w:rPr>
          <w:sz w:val="28"/>
          <w:szCs w:val="28"/>
        </w:rPr>
        <w:t>-1.</w:t>
      </w:r>
    </w:p>
    <w:p w:rsidR="00006257" w:rsidRPr="003B44DC" w:rsidRDefault="00006257" w:rsidP="00B32441">
      <w:pPr>
        <w:ind w:firstLine="709"/>
        <w:jc w:val="both"/>
        <w:rPr>
          <w:sz w:val="28"/>
          <w:szCs w:val="28"/>
        </w:rPr>
      </w:pPr>
      <w:r w:rsidRPr="003B44DC">
        <w:rPr>
          <w:sz w:val="28"/>
          <w:szCs w:val="28"/>
        </w:rPr>
        <w:t>Определение интегрального экономического эффекта по формуле:</w:t>
      </w:r>
    </w:p>
    <w:p w:rsidR="00006257" w:rsidRPr="003B44DC" w:rsidRDefault="00006257" w:rsidP="00B32441">
      <w:pPr>
        <w:rPr>
          <w:sz w:val="28"/>
          <w:szCs w:val="28"/>
        </w:rPr>
      </w:pPr>
    </w:p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930"/>
        <w:gridCol w:w="709"/>
      </w:tblGrid>
      <w:tr w:rsidR="00006257" w:rsidRPr="003B44DC" w:rsidTr="00B32441">
        <w:trPr>
          <w:jc w:val="center"/>
        </w:trPr>
        <w:tc>
          <w:tcPr>
            <w:tcW w:w="9708" w:type="dxa"/>
            <w:vAlign w:val="center"/>
          </w:tcPr>
          <w:p w:rsidR="00006257" w:rsidRPr="003B44DC" w:rsidRDefault="00734053" w:rsidP="00B32441">
            <w:pPr>
              <w:jc w:val="center"/>
              <w:rPr>
                <w:sz w:val="28"/>
                <w:szCs w:val="28"/>
              </w:rPr>
            </w:pPr>
            <w:r w:rsidRPr="003B44DC">
              <w:rPr>
                <w:position w:val="-32"/>
                <w:sz w:val="28"/>
                <w:szCs w:val="28"/>
              </w:rPr>
              <w:object w:dxaOrig="1880" w:dyaOrig="760">
                <v:shape id="_x0000_i1042" type="#_x0000_t75" style="width:93.75pt;height:38.25pt" o:ole="">
                  <v:imagedata r:id="rId70" o:title=""/>
                </v:shape>
                <o:OLEObject Type="Embed" ProgID="Equation.3" ShapeID="_x0000_i1042" DrawAspect="Content" ObjectID="_1514100528" r:id="rId71"/>
              </w:object>
            </w:r>
            <w:r w:rsidR="00006257" w:rsidRPr="003B44DC">
              <w:rPr>
                <w:sz w:val="28"/>
                <w:szCs w:val="28"/>
              </w:rPr>
              <w:t>,</w:t>
            </w:r>
          </w:p>
        </w:tc>
        <w:tc>
          <w:tcPr>
            <w:tcW w:w="712" w:type="dxa"/>
            <w:vAlign w:val="center"/>
          </w:tcPr>
          <w:p w:rsidR="00006257" w:rsidRPr="003B44DC" w:rsidRDefault="00006257" w:rsidP="00494D0F">
            <w:pPr>
              <w:jc w:val="right"/>
              <w:rPr>
                <w:sz w:val="28"/>
                <w:szCs w:val="28"/>
              </w:rPr>
            </w:pPr>
            <w:r w:rsidRPr="003B44DC">
              <w:rPr>
                <w:sz w:val="28"/>
                <w:szCs w:val="28"/>
              </w:rPr>
              <w:t>(</w:t>
            </w:r>
            <w:r w:rsidR="007311B9" w:rsidRPr="003B44DC">
              <w:rPr>
                <w:sz w:val="28"/>
                <w:szCs w:val="28"/>
              </w:rPr>
              <w:t>4</w:t>
            </w:r>
            <w:r w:rsidR="00494D0F">
              <w:rPr>
                <w:sz w:val="28"/>
                <w:szCs w:val="28"/>
              </w:rPr>
              <w:t>2</w:t>
            </w:r>
            <w:r w:rsidRPr="003B44DC">
              <w:rPr>
                <w:sz w:val="28"/>
                <w:szCs w:val="28"/>
              </w:rPr>
              <w:t>)</w:t>
            </w:r>
          </w:p>
        </w:tc>
      </w:tr>
    </w:tbl>
    <w:p w:rsidR="00006257" w:rsidRPr="00B32441" w:rsidRDefault="00006257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где Т - жизненный цикл проекта, лет.</w:t>
      </w:r>
    </w:p>
    <w:p w:rsidR="00006257" w:rsidRPr="00B32441" w:rsidRDefault="00006257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Результаты расчета сводятся в таблицу </w:t>
      </w:r>
      <w:r w:rsidR="007311B9" w:rsidRPr="00B32441">
        <w:rPr>
          <w:sz w:val="28"/>
          <w:szCs w:val="28"/>
        </w:rPr>
        <w:t>4</w:t>
      </w:r>
      <w:r w:rsidRPr="00B32441">
        <w:rPr>
          <w:sz w:val="28"/>
          <w:szCs w:val="28"/>
        </w:rPr>
        <w:t>.</w:t>
      </w:r>
    </w:p>
    <w:p w:rsidR="00006257" w:rsidRPr="00B32441" w:rsidRDefault="00006257" w:rsidP="00B32441">
      <w:pPr>
        <w:rPr>
          <w:sz w:val="28"/>
          <w:szCs w:val="28"/>
        </w:rPr>
      </w:pPr>
      <w:r w:rsidRPr="00B32441">
        <w:rPr>
          <w:sz w:val="28"/>
          <w:szCs w:val="28"/>
        </w:rPr>
        <w:t>Таблица </w:t>
      </w:r>
      <w:r w:rsidR="007311B9" w:rsidRPr="00B32441">
        <w:rPr>
          <w:sz w:val="28"/>
          <w:szCs w:val="28"/>
        </w:rPr>
        <w:t>4.</w:t>
      </w:r>
      <w:r w:rsidRPr="00B32441">
        <w:rPr>
          <w:sz w:val="28"/>
          <w:szCs w:val="28"/>
        </w:rPr>
        <w:t> </w:t>
      </w:r>
      <w:r w:rsidR="005D7964" w:rsidRPr="00B32441">
        <w:rPr>
          <w:sz w:val="28"/>
          <w:szCs w:val="28"/>
        </w:rPr>
        <w:t xml:space="preserve"> </w:t>
      </w:r>
      <w:r w:rsidRPr="00B32441">
        <w:rPr>
          <w:sz w:val="28"/>
          <w:szCs w:val="28"/>
        </w:rPr>
        <w:t xml:space="preserve"> Расчет интегрального экономического эффекта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13"/>
        <w:gridCol w:w="744"/>
        <w:gridCol w:w="743"/>
        <w:gridCol w:w="595"/>
        <w:gridCol w:w="744"/>
      </w:tblGrid>
      <w:tr w:rsidR="00006257" w:rsidRPr="00B32441" w:rsidTr="0021046B">
        <w:trPr>
          <w:trHeight w:val="425"/>
          <w:jc w:val="center"/>
        </w:trPr>
        <w:tc>
          <w:tcPr>
            <w:tcW w:w="6813" w:type="dxa"/>
            <w:vMerge w:val="restart"/>
            <w:vAlign w:val="center"/>
          </w:tcPr>
          <w:p w:rsidR="00006257" w:rsidRPr="00B32441" w:rsidRDefault="00006257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Показатели</w:t>
            </w:r>
          </w:p>
        </w:tc>
        <w:tc>
          <w:tcPr>
            <w:tcW w:w="2826" w:type="dxa"/>
            <w:gridSpan w:val="4"/>
            <w:vAlign w:val="center"/>
          </w:tcPr>
          <w:p w:rsidR="00006257" w:rsidRPr="00B32441" w:rsidRDefault="00006257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Годы</w:t>
            </w:r>
          </w:p>
        </w:tc>
      </w:tr>
      <w:tr w:rsidR="00006257" w:rsidRPr="00B32441" w:rsidTr="0021046B">
        <w:trPr>
          <w:trHeight w:val="425"/>
          <w:jc w:val="center"/>
        </w:trPr>
        <w:tc>
          <w:tcPr>
            <w:tcW w:w="6813" w:type="dxa"/>
            <w:vMerge/>
          </w:tcPr>
          <w:p w:rsidR="00006257" w:rsidRPr="00B32441" w:rsidRDefault="00006257" w:rsidP="00B32441">
            <w:pPr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3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</w:tr>
      <w:tr w:rsidR="00006257" w:rsidRPr="00B32441" w:rsidTr="0021046B">
        <w:trPr>
          <w:trHeight w:val="284"/>
          <w:jc w:val="center"/>
        </w:trPr>
        <w:tc>
          <w:tcPr>
            <w:tcW w:w="6813" w:type="dxa"/>
          </w:tcPr>
          <w:p w:rsidR="00006257" w:rsidRPr="00B32441" w:rsidRDefault="00006257" w:rsidP="00B32441">
            <w:pPr>
              <w:jc w:val="both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1. Объем реализации,</w:t>
            </w:r>
            <w:r w:rsidR="00734053" w:rsidRPr="00B32441">
              <w:rPr>
                <w:sz w:val="28"/>
                <w:szCs w:val="28"/>
              </w:rPr>
              <w:t xml:space="preserve"> руб</w:t>
            </w:r>
            <w:r w:rsidRPr="00B32441">
              <w:rPr>
                <w:sz w:val="28"/>
                <w:szCs w:val="28"/>
              </w:rPr>
              <w:t>.</w:t>
            </w: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3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</w:tr>
      <w:tr w:rsidR="00006257" w:rsidRPr="00B32441" w:rsidTr="0021046B">
        <w:trPr>
          <w:trHeight w:val="284"/>
          <w:jc w:val="center"/>
        </w:trPr>
        <w:tc>
          <w:tcPr>
            <w:tcW w:w="6813" w:type="dxa"/>
          </w:tcPr>
          <w:p w:rsidR="00006257" w:rsidRPr="00B32441" w:rsidRDefault="00006257" w:rsidP="00B32441">
            <w:pPr>
              <w:jc w:val="both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 xml:space="preserve">2. Капитальные вложения, </w:t>
            </w:r>
            <w:r w:rsidR="00734053" w:rsidRPr="00B32441">
              <w:rPr>
                <w:sz w:val="28"/>
                <w:szCs w:val="28"/>
              </w:rPr>
              <w:t>руб</w:t>
            </w:r>
            <w:r w:rsidRPr="00B32441">
              <w:rPr>
                <w:sz w:val="28"/>
                <w:szCs w:val="28"/>
              </w:rPr>
              <w:t>.</w:t>
            </w: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3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</w:tr>
      <w:tr w:rsidR="00006257" w:rsidRPr="00B32441" w:rsidTr="0021046B">
        <w:trPr>
          <w:trHeight w:val="284"/>
          <w:jc w:val="center"/>
        </w:trPr>
        <w:tc>
          <w:tcPr>
            <w:tcW w:w="6813" w:type="dxa"/>
          </w:tcPr>
          <w:p w:rsidR="00006257" w:rsidRPr="00B32441" w:rsidRDefault="00006257" w:rsidP="00B32441">
            <w:pPr>
              <w:jc w:val="both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 xml:space="preserve">3. Годовые издержки, </w:t>
            </w:r>
            <w:r w:rsidR="00734053" w:rsidRPr="00B32441">
              <w:rPr>
                <w:sz w:val="28"/>
                <w:szCs w:val="28"/>
              </w:rPr>
              <w:t>руб</w:t>
            </w:r>
            <w:r w:rsidRPr="00B32441">
              <w:rPr>
                <w:sz w:val="28"/>
                <w:szCs w:val="28"/>
              </w:rPr>
              <w:t>.</w:t>
            </w: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3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</w:tr>
      <w:tr w:rsidR="00006257" w:rsidRPr="00B32441" w:rsidTr="0021046B">
        <w:trPr>
          <w:trHeight w:val="284"/>
          <w:jc w:val="center"/>
        </w:trPr>
        <w:tc>
          <w:tcPr>
            <w:tcW w:w="6813" w:type="dxa"/>
          </w:tcPr>
          <w:p w:rsidR="00006257" w:rsidRPr="00B32441" w:rsidRDefault="00006257" w:rsidP="00B32441">
            <w:pPr>
              <w:jc w:val="both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4. Коэффициент приведения по фактору времени</w:t>
            </w: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3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</w:tr>
      <w:tr w:rsidR="00006257" w:rsidRPr="00B32441" w:rsidTr="0021046B">
        <w:trPr>
          <w:trHeight w:val="284"/>
          <w:jc w:val="center"/>
        </w:trPr>
        <w:tc>
          <w:tcPr>
            <w:tcW w:w="6813" w:type="dxa"/>
          </w:tcPr>
          <w:p w:rsidR="00006257" w:rsidRPr="00B32441" w:rsidRDefault="00006257" w:rsidP="00B32441">
            <w:pPr>
              <w:jc w:val="both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 xml:space="preserve">5. Чистый денежный поток, </w:t>
            </w:r>
            <w:r w:rsidR="00734053" w:rsidRPr="00B32441">
              <w:rPr>
                <w:sz w:val="28"/>
                <w:szCs w:val="28"/>
              </w:rPr>
              <w:t>руб</w:t>
            </w:r>
            <w:r w:rsidRPr="00B32441">
              <w:rPr>
                <w:sz w:val="28"/>
                <w:szCs w:val="28"/>
              </w:rPr>
              <w:t>.</w:t>
            </w: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3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</w:tr>
      <w:tr w:rsidR="00006257" w:rsidRPr="00B32441" w:rsidTr="0021046B">
        <w:trPr>
          <w:trHeight w:val="284"/>
          <w:jc w:val="center"/>
        </w:trPr>
        <w:tc>
          <w:tcPr>
            <w:tcW w:w="6813" w:type="dxa"/>
          </w:tcPr>
          <w:p w:rsidR="00006257" w:rsidRPr="00B32441" w:rsidRDefault="00006257" w:rsidP="00B32441">
            <w:pPr>
              <w:jc w:val="both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6. Чист</w:t>
            </w:r>
            <w:r w:rsidR="00734053" w:rsidRPr="00B32441">
              <w:rPr>
                <w:sz w:val="28"/>
                <w:szCs w:val="28"/>
              </w:rPr>
              <w:t>ый</w:t>
            </w:r>
            <w:r w:rsidRPr="00B32441">
              <w:rPr>
                <w:sz w:val="28"/>
                <w:szCs w:val="28"/>
              </w:rPr>
              <w:t xml:space="preserve"> </w:t>
            </w:r>
            <w:r w:rsidR="00CE552D" w:rsidRPr="00B32441">
              <w:rPr>
                <w:sz w:val="28"/>
                <w:szCs w:val="28"/>
              </w:rPr>
              <w:t>дисконтированный денежный поток</w:t>
            </w:r>
            <w:r w:rsidRPr="00B32441">
              <w:rPr>
                <w:sz w:val="28"/>
                <w:szCs w:val="28"/>
              </w:rPr>
              <w:t xml:space="preserve">, </w:t>
            </w:r>
            <w:r w:rsidR="00734053" w:rsidRPr="00B32441">
              <w:rPr>
                <w:sz w:val="28"/>
                <w:szCs w:val="28"/>
              </w:rPr>
              <w:t>руб</w:t>
            </w:r>
            <w:r w:rsidRPr="00B32441">
              <w:rPr>
                <w:sz w:val="28"/>
                <w:szCs w:val="28"/>
              </w:rPr>
              <w:t>.</w:t>
            </w: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3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</w:tr>
      <w:tr w:rsidR="00006257" w:rsidRPr="00B32441" w:rsidTr="0021046B">
        <w:trPr>
          <w:trHeight w:val="245"/>
          <w:jc w:val="center"/>
        </w:trPr>
        <w:tc>
          <w:tcPr>
            <w:tcW w:w="6813" w:type="dxa"/>
          </w:tcPr>
          <w:p w:rsidR="00006257" w:rsidRPr="00B32441" w:rsidRDefault="00006257" w:rsidP="00B32441">
            <w:pPr>
              <w:jc w:val="both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7. </w:t>
            </w:r>
            <w:r w:rsidR="00CE552D" w:rsidRPr="00B32441">
              <w:rPr>
                <w:sz w:val="28"/>
                <w:szCs w:val="28"/>
              </w:rPr>
              <w:t>Интегральный эффект</w:t>
            </w:r>
            <w:r w:rsidRPr="00B32441">
              <w:rPr>
                <w:sz w:val="28"/>
                <w:szCs w:val="28"/>
              </w:rPr>
              <w:t xml:space="preserve">, </w:t>
            </w:r>
            <w:r w:rsidR="00734053" w:rsidRPr="00B32441">
              <w:rPr>
                <w:sz w:val="28"/>
                <w:szCs w:val="28"/>
              </w:rPr>
              <w:t>руб</w:t>
            </w:r>
            <w:r w:rsidRPr="00B32441">
              <w:rPr>
                <w:sz w:val="28"/>
                <w:szCs w:val="28"/>
              </w:rPr>
              <w:t>.</w:t>
            </w: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3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  <w:tc>
          <w:tcPr>
            <w:tcW w:w="744" w:type="dxa"/>
            <w:vAlign w:val="center"/>
          </w:tcPr>
          <w:p w:rsidR="00006257" w:rsidRPr="00B32441" w:rsidRDefault="00006257" w:rsidP="00B32441">
            <w:pPr>
              <w:ind w:firstLine="720"/>
              <w:jc w:val="center"/>
              <w:rPr>
                <w:sz w:val="28"/>
                <w:szCs w:val="28"/>
              </w:rPr>
            </w:pPr>
          </w:p>
        </w:tc>
      </w:tr>
    </w:tbl>
    <w:p w:rsidR="005A2F47" w:rsidRDefault="005A2F47" w:rsidP="005A2F47">
      <w:pPr>
        <w:ind w:firstLine="709"/>
        <w:jc w:val="both"/>
        <w:rPr>
          <w:sz w:val="28"/>
          <w:szCs w:val="28"/>
        </w:rPr>
      </w:pPr>
    </w:p>
    <w:p w:rsidR="005A2F47" w:rsidRPr="00B32441" w:rsidRDefault="005A2F47" w:rsidP="005A2F47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По результатам расчета строится финансовый профиль проекта</w:t>
      </w:r>
      <w:r>
        <w:rPr>
          <w:sz w:val="28"/>
          <w:szCs w:val="28"/>
        </w:rPr>
        <w:t>(рис.1)</w:t>
      </w:r>
      <w:r w:rsidRPr="00B32441">
        <w:rPr>
          <w:sz w:val="28"/>
          <w:szCs w:val="28"/>
        </w:rPr>
        <w:t xml:space="preserve"> и определяется период окупаемости капитальных вложений.</w:t>
      </w:r>
    </w:p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639"/>
      </w:tblGrid>
      <w:tr w:rsidR="00006257" w:rsidRPr="00B32441" w:rsidTr="00B36073">
        <w:trPr>
          <w:jc w:val="center"/>
        </w:trPr>
        <w:tc>
          <w:tcPr>
            <w:tcW w:w="9639" w:type="dxa"/>
          </w:tcPr>
          <w:p w:rsidR="00006257" w:rsidRPr="00B32441" w:rsidRDefault="00006257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lastRenderedPageBreak/>
              <w:br w:type="page"/>
            </w:r>
            <w:r w:rsidR="00ED20CC">
              <w:rPr>
                <w:sz w:val="28"/>
                <w:szCs w:val="28"/>
              </w:rPr>
            </w:r>
            <w:r w:rsidR="00ED20CC">
              <w:rPr>
                <w:sz w:val="28"/>
                <w:szCs w:val="28"/>
              </w:rPr>
              <w:pict>
                <v:group id="_x0000_s1151" editas="canvas" style="width:450pt;height:297pt;mso-position-horizontal-relative:char;mso-position-vertical-relative:line" coordorigin="2308,943" coordsize="6546,4320">
                  <o:lock v:ext="edit" aspectratio="t"/>
                  <v:shape id="_x0000_s1152" type="#_x0000_t75" style="position:absolute;left:2308;top:943;width:6546;height:4320" o:preferrelative="f">
                    <v:fill o:detectmouseclick="t"/>
                    <v:path o:extrusionok="t" o:connecttype="none"/>
                    <o:lock v:ext="edit" text="t"/>
                  </v:shape>
                  <v:line id="_x0000_s1153" style="position:absolute;flip:y" from="3355,1205" to="3355,5001" strokeweight="1pt">
                    <v:stroke endarrow="block"/>
                  </v:line>
                  <v:line id="_x0000_s1154" style="position:absolute" from="3355,3430" to="8592,3431" strokeweight="1pt">
                    <v:stroke endarrow="block"/>
                  </v:line>
                  <v:line id="_x0000_s1155" style="position:absolute" from="3355,3430" to="3879,3823" strokeweight="2.25pt"/>
                  <v:line id="_x0000_s1156" style="position:absolute" from="3879,3823" to="4141,4216" strokeweight="2.25pt"/>
                  <v:line id="_x0000_s1157" style="position:absolute" from="4141,4216" to="4665,4870" strokeweight="2.25pt"/>
                  <v:line id="_x0000_s1158" style="position:absolute;flip:y" from="4665,4608" to="5188,4870" strokeweight="2.25pt"/>
                  <v:line id="_x0000_s1159" style="position:absolute;flip:y" from="5188,3954" to="5712,4608" strokeweight="2.25pt"/>
                  <v:line id="_x0000_s1160" style="position:absolute;flip:y" from="5712,3038" to="6759,3954" strokeweight="2.25pt"/>
                  <v:line id="_x0000_s1161" style="position:absolute;flip:y" from="6759,2645" to="7414,3038" strokeweight="2.25pt"/>
                  <v:line id="_x0000_s1162" style="position:absolute;flip:y" from="7414,1205" to="8330,2645" strokeweight="2.25pt"/>
                  <v:line id="_x0000_s1163" style="position:absolute;flip:x y" from="6367,2383" to="6368,3430"/>
                  <v:line id="_x0000_s1164" style="position:absolute" from="4665,3168" to="6367,3168">
                    <v:stroke startarrow="block" endarrow="block"/>
                  </v:line>
                  <v:line id="_x0000_s1165" style="position:absolute" from="3355,2514" to="6367,2514">
                    <v:stroke startarrow="block" endarrow="block"/>
                  </v:line>
                  <v:line id="_x0000_s1166" style="position:absolute;flip:y" from="4665,3430" to="4665,4870">
                    <v:stroke startarrow="block" endarrow="block"/>
                  </v:line>
                  <v:line id="_x0000_s1167" style="position:absolute;flip:y" from="4665,3038" to="4665,3430"/>
                  <v:line id="_x0000_s1168" style="position:absolute" from="4665,3823" to="6105,4608"/>
                  <v:line id="_x0000_s1169" style="position:absolute" from="6105,4608" to="8592,4609"/>
                  <v:line id="_x0000_s1170" style="position:absolute" from="8330,1205" to="8592,1205"/>
                  <v:line id="_x0000_s1171" style="position:absolute" from="8461,1205" to="8461,3430">
                    <v:stroke startarrow="block" endarrow="block"/>
                  </v:line>
                  <v:line id="_x0000_s1172" style="position:absolute;flip:x y" from="7545,1728" to="8461,2383"/>
                  <v:line id="_x0000_s1173" style="position:absolute;flip:x" from="5057,1728" to="7545,1729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74" type="#_x0000_t202" style="position:absolute;left:4795;top:1336;width:3012;height:321" stroked="f">
                    <v:textbox style="mso-next-textbox:#_x0000_s1174">
                      <w:txbxContent>
                        <w:p w:rsidR="00B01F0B" w:rsidRDefault="00B01F0B" w:rsidP="00246AE8">
                          <w:pPr>
                            <w:ind w:right="-93" w:hanging="84"/>
                            <w:jc w:val="center"/>
                          </w:pPr>
                          <w:r>
                            <w:t>Интегральный экономический эффект</w:t>
                          </w:r>
                        </w:p>
                      </w:txbxContent>
                    </v:textbox>
                  </v:shape>
                  <v:shape id="_x0000_s1175" type="#_x0000_t202" style="position:absolute;left:6131;top:4264;width:1937;height:316" stroked="f">
                    <v:textbox style="mso-next-textbox:#_x0000_s1175">
                      <w:txbxContent>
                        <w:p w:rsidR="00B01F0B" w:rsidRDefault="00B01F0B" w:rsidP="00246AE8">
                          <w:pPr>
                            <w:ind w:right="-157" w:hanging="56"/>
                            <w:jc w:val="center"/>
                          </w:pPr>
                          <w:r>
                            <w:t>Максимальный долг</w:t>
                          </w:r>
                        </w:p>
                      </w:txbxContent>
                    </v:textbox>
                  </v:shape>
                  <v:shape id="_x0000_s1176" type="#_x0000_t202" style="position:absolute;left:4331;top:2570;width:2006;height:519" stroked="f">
                    <v:textbox style="mso-next-textbox:#_x0000_s1176">
                      <w:txbxContent>
                        <w:p w:rsidR="00B01F0B" w:rsidRDefault="00B01F0B" w:rsidP="00246AE8">
                          <w:pPr>
                            <w:ind w:left="-154" w:right="-107" w:firstLine="14"/>
                            <w:jc w:val="center"/>
                          </w:pPr>
                          <w:r>
                            <w:t>Период окупаемости к</w:t>
                          </w:r>
                          <w:r>
                            <w:t>а</w:t>
                          </w:r>
                          <w:r>
                            <w:t>питальных вложений</w:t>
                          </w:r>
                        </w:p>
                      </w:txbxContent>
                    </v:textbox>
                  </v:shape>
                  <v:shape id="_x0000_s1177" type="#_x0000_t202" style="position:absolute;left:3418;top:2121;width:3210;height:343" stroked="f">
                    <v:textbox style="mso-next-textbox:#_x0000_s1177">
                      <w:txbxContent>
                        <w:p w:rsidR="00B01F0B" w:rsidRDefault="00B01F0B" w:rsidP="00246AE8">
                          <w:pPr>
                            <w:ind w:left="-180" w:right="-195"/>
                            <w:jc w:val="center"/>
                          </w:pPr>
                          <w:r>
                            <w:t>Период возврата капитальных вложений</w:t>
                          </w:r>
                        </w:p>
                      </w:txbxContent>
                    </v:textbox>
                  </v:shape>
                  <v:shape id="_x0000_s1178" type="#_x0000_t202" style="position:absolute;left:7931;top:3467;width:661;height:306" stroked="f">
                    <v:textbox style="mso-next-textbox:#_x0000_s1178">
                      <w:txbxContent>
                        <w:p w:rsidR="00B01F0B" w:rsidRDefault="00B01F0B" w:rsidP="00246AE8">
                          <w:r>
                            <w:t>Годы</w:t>
                          </w:r>
                        </w:p>
                      </w:txbxContent>
                    </v:textbox>
                  </v:shape>
                  <v:shape id="_x0000_s1179" type="#_x0000_t202" style="position:absolute;left:2439;top:1336;width:865;height:523" stroked="f">
                    <v:textbox style="mso-next-textbox:#_x0000_s1179">
                      <w:txbxContent>
                        <w:p w:rsidR="00B01F0B" w:rsidRDefault="00B01F0B" w:rsidP="00246AE8">
                          <w:pPr>
                            <w:jc w:val="right"/>
                          </w:pPr>
                          <w:r>
                            <w:t>ЧДДП,  руб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006257" w:rsidRPr="00B32441" w:rsidTr="00B36073">
        <w:trPr>
          <w:jc w:val="center"/>
        </w:trPr>
        <w:tc>
          <w:tcPr>
            <w:tcW w:w="9639" w:type="dxa"/>
          </w:tcPr>
          <w:p w:rsidR="00006257" w:rsidRPr="00B32441" w:rsidRDefault="00006257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Рисунок </w:t>
            </w:r>
            <w:r w:rsidR="00E54527" w:rsidRPr="00B32441">
              <w:rPr>
                <w:sz w:val="28"/>
                <w:szCs w:val="28"/>
              </w:rPr>
              <w:t>1</w:t>
            </w:r>
            <w:r w:rsidRPr="00B32441">
              <w:rPr>
                <w:sz w:val="28"/>
                <w:szCs w:val="28"/>
              </w:rPr>
              <w:t> - Финансовый профиль проекта</w:t>
            </w:r>
          </w:p>
          <w:p w:rsidR="00006257" w:rsidRPr="00B32441" w:rsidRDefault="00006257" w:rsidP="00B32441">
            <w:pPr>
              <w:rPr>
                <w:sz w:val="28"/>
                <w:szCs w:val="28"/>
              </w:rPr>
            </w:pPr>
          </w:p>
        </w:tc>
      </w:tr>
    </w:tbl>
    <w:p w:rsidR="005A2F47" w:rsidRPr="00B32441" w:rsidRDefault="00006257" w:rsidP="00B32441">
      <w:pPr>
        <w:ind w:firstLine="709"/>
        <w:jc w:val="both"/>
        <w:rPr>
          <w:b/>
          <w:sz w:val="28"/>
          <w:szCs w:val="28"/>
        </w:rPr>
      </w:pPr>
      <w:r w:rsidRPr="00B01F0B">
        <w:rPr>
          <w:sz w:val="28"/>
          <w:szCs w:val="28"/>
        </w:rPr>
        <w:t>Определение внутренней нормы рентабельности</w:t>
      </w:r>
      <w:r w:rsidR="00B01F0B">
        <w:rPr>
          <w:sz w:val="28"/>
          <w:szCs w:val="28"/>
        </w:rPr>
        <w:t>.</w:t>
      </w:r>
    </w:p>
    <w:p w:rsidR="00006257" w:rsidRPr="00B32441" w:rsidRDefault="00006257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Метод определения внутренней нормы рентабельности позволяет оц</w:t>
      </w:r>
      <w:r w:rsidRPr="00B32441">
        <w:rPr>
          <w:sz w:val="28"/>
          <w:szCs w:val="28"/>
        </w:rPr>
        <w:t>е</w:t>
      </w:r>
      <w:r w:rsidRPr="00B32441">
        <w:rPr>
          <w:sz w:val="28"/>
          <w:szCs w:val="28"/>
        </w:rPr>
        <w:t>нить эффективность капитальных вложений.</w:t>
      </w:r>
    </w:p>
    <w:p w:rsidR="00006257" w:rsidRPr="00B32441" w:rsidRDefault="00006257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Внутренняя норма рентабельности (</w:t>
      </w:r>
      <w:r w:rsidRPr="00B32441">
        <w:rPr>
          <w:sz w:val="28"/>
          <w:szCs w:val="28"/>
          <w:lang w:val="en-US"/>
        </w:rPr>
        <w:t>R</w:t>
      </w:r>
      <w:r w:rsidRPr="00B32441">
        <w:rPr>
          <w:sz w:val="28"/>
          <w:szCs w:val="28"/>
          <w:vertAlign w:val="subscript"/>
        </w:rPr>
        <w:t>в</w:t>
      </w:r>
      <w:r w:rsidRPr="00B32441">
        <w:rPr>
          <w:sz w:val="28"/>
          <w:szCs w:val="28"/>
        </w:rPr>
        <w:t>) соответствует такой ставке к</w:t>
      </w:r>
      <w:r w:rsidRPr="00B32441">
        <w:rPr>
          <w:sz w:val="28"/>
          <w:szCs w:val="28"/>
        </w:rPr>
        <w:t>о</w:t>
      </w:r>
      <w:r w:rsidRPr="00B32441">
        <w:rPr>
          <w:sz w:val="28"/>
          <w:szCs w:val="28"/>
        </w:rPr>
        <w:t>эффициента дисконтирования (Е), при котором интегральный экономический эффект равен нулю:</w:t>
      </w:r>
    </w:p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930"/>
        <w:gridCol w:w="709"/>
      </w:tblGrid>
      <w:tr w:rsidR="00006257" w:rsidRPr="00B32441" w:rsidTr="00B01F0B">
        <w:trPr>
          <w:jc w:val="center"/>
        </w:trPr>
        <w:tc>
          <w:tcPr>
            <w:tcW w:w="8930" w:type="dxa"/>
            <w:vAlign w:val="center"/>
          </w:tcPr>
          <w:p w:rsidR="00006257" w:rsidRPr="00B32441" w:rsidRDefault="00E54527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position w:val="-6"/>
                <w:sz w:val="28"/>
                <w:szCs w:val="28"/>
              </w:rPr>
              <w:object w:dxaOrig="900" w:dyaOrig="300">
                <v:shape id="_x0000_i1043" type="#_x0000_t75" style="width:45pt;height:15pt" o:ole="">
                  <v:imagedata r:id="rId72" o:title=""/>
                </v:shape>
                <o:OLEObject Type="Embed" ProgID="Equation.3" ShapeID="_x0000_i1043" DrawAspect="Content" ObjectID="_1514100529" r:id="rId73"/>
              </w:object>
            </w:r>
            <w:r w:rsidR="00006257" w:rsidRPr="00B32441">
              <w:rPr>
                <w:sz w:val="28"/>
                <w:szCs w:val="28"/>
              </w:rPr>
              <w:t xml:space="preserve">      или     </w:t>
            </w:r>
            <w:r w:rsidR="00756ADE" w:rsidRPr="00B32441">
              <w:rPr>
                <w:position w:val="-32"/>
                <w:sz w:val="28"/>
                <w:szCs w:val="28"/>
              </w:rPr>
              <w:object w:dxaOrig="2240" w:dyaOrig="760">
                <v:shape id="_x0000_i1044" type="#_x0000_t75" style="width:112.5pt;height:38.25pt" o:ole="">
                  <v:imagedata r:id="rId74" o:title=""/>
                </v:shape>
                <o:OLEObject Type="Embed" ProgID="Equation.3" ShapeID="_x0000_i1044" DrawAspect="Content" ObjectID="_1514100530" r:id="rId75"/>
              </w:object>
            </w:r>
            <w:r w:rsidR="00006257" w:rsidRPr="00B32441">
              <w:rPr>
                <w:sz w:val="28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:rsidR="00006257" w:rsidRPr="00B32441" w:rsidRDefault="00006257" w:rsidP="00B01F0B">
            <w:pPr>
              <w:jc w:val="right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(</w:t>
            </w:r>
            <w:r w:rsidR="00E54527" w:rsidRPr="00B32441">
              <w:rPr>
                <w:sz w:val="28"/>
                <w:szCs w:val="28"/>
              </w:rPr>
              <w:t>4</w:t>
            </w:r>
            <w:r w:rsidR="00B01F0B">
              <w:rPr>
                <w:sz w:val="28"/>
                <w:szCs w:val="28"/>
              </w:rPr>
              <w:t>3</w:t>
            </w:r>
            <w:r w:rsidRPr="00B32441">
              <w:rPr>
                <w:sz w:val="28"/>
                <w:szCs w:val="28"/>
              </w:rPr>
              <w:t>)</w:t>
            </w:r>
          </w:p>
        </w:tc>
      </w:tr>
    </w:tbl>
    <w:p w:rsidR="00006257" w:rsidRPr="00B32441" w:rsidRDefault="00006257" w:rsidP="00B32441">
      <w:pPr>
        <w:ind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Если при ставке дисконтирования (Е) интегральный экономический эффект окажется величиной положительной, то </w:t>
      </w:r>
      <w:r w:rsidRPr="00B32441">
        <w:rPr>
          <w:sz w:val="28"/>
          <w:szCs w:val="28"/>
          <w:lang w:val="en-US"/>
        </w:rPr>
        <w:t>R</w:t>
      </w:r>
      <w:r w:rsidRPr="00B32441">
        <w:rPr>
          <w:sz w:val="28"/>
          <w:szCs w:val="28"/>
          <w:vertAlign w:val="subscript"/>
        </w:rPr>
        <w:t>в</w:t>
      </w:r>
      <w:r w:rsidRPr="00B32441">
        <w:rPr>
          <w:sz w:val="28"/>
          <w:szCs w:val="28"/>
        </w:rPr>
        <w:t xml:space="preserve">&gt;Е, а если интегральный экономический эффект будет величиной отрицательной, то </w:t>
      </w:r>
      <w:r w:rsidRPr="00B32441">
        <w:rPr>
          <w:sz w:val="28"/>
          <w:szCs w:val="28"/>
          <w:lang w:val="en-US"/>
        </w:rPr>
        <w:t>R</w:t>
      </w:r>
      <w:r w:rsidRPr="00B32441">
        <w:rPr>
          <w:sz w:val="28"/>
          <w:szCs w:val="28"/>
          <w:vertAlign w:val="subscript"/>
        </w:rPr>
        <w:t>в</w:t>
      </w:r>
      <w:r w:rsidRPr="00B32441">
        <w:rPr>
          <w:sz w:val="28"/>
          <w:szCs w:val="28"/>
        </w:rPr>
        <w:t>&lt;Е.</w:t>
      </w:r>
    </w:p>
    <w:p w:rsidR="00006257" w:rsidRPr="00B32441" w:rsidRDefault="00006257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Определение истинного значения </w:t>
      </w:r>
      <w:r w:rsidRPr="00B32441">
        <w:rPr>
          <w:sz w:val="28"/>
          <w:szCs w:val="28"/>
          <w:lang w:val="en-US"/>
        </w:rPr>
        <w:t>R</w:t>
      </w:r>
      <w:r w:rsidRPr="00B32441">
        <w:rPr>
          <w:sz w:val="28"/>
          <w:szCs w:val="28"/>
          <w:vertAlign w:val="subscript"/>
        </w:rPr>
        <w:t>в</w:t>
      </w:r>
      <w:r w:rsidRPr="00B32441">
        <w:rPr>
          <w:sz w:val="28"/>
          <w:szCs w:val="28"/>
        </w:rPr>
        <w:t xml:space="preserve"> является решением алгебраич</w:t>
      </w:r>
      <w:r w:rsidRPr="00B32441">
        <w:rPr>
          <w:sz w:val="28"/>
          <w:szCs w:val="28"/>
        </w:rPr>
        <w:t>е</w:t>
      </w:r>
      <w:r w:rsidRPr="00B32441">
        <w:rPr>
          <w:sz w:val="28"/>
          <w:szCs w:val="28"/>
        </w:rPr>
        <w:t>ского уравнения (</w:t>
      </w:r>
      <w:r w:rsidR="00173727">
        <w:rPr>
          <w:sz w:val="28"/>
          <w:szCs w:val="28"/>
        </w:rPr>
        <w:t>43</w:t>
      </w:r>
      <w:r w:rsidRPr="00B32441">
        <w:rPr>
          <w:sz w:val="28"/>
          <w:szCs w:val="28"/>
        </w:rPr>
        <w:t>) степени Т, где Т - время жизненного цикла ПП. Для его численного решения можно использовать 2 метода:</w:t>
      </w:r>
    </w:p>
    <w:p w:rsidR="00006257" w:rsidRPr="00B32441" w:rsidRDefault="00006257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1. Графический метод.</w:t>
      </w:r>
    </w:p>
    <w:p w:rsidR="00006257" w:rsidRPr="00B32441" w:rsidRDefault="00006257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С помощью </w:t>
      </w:r>
      <w:r w:rsidRPr="00B32441">
        <w:rPr>
          <w:sz w:val="28"/>
          <w:szCs w:val="28"/>
          <w:lang w:val="en-US"/>
        </w:rPr>
        <w:t>MS</w:t>
      </w:r>
      <w:r w:rsidRPr="00B32441">
        <w:rPr>
          <w:sz w:val="28"/>
          <w:szCs w:val="28"/>
        </w:rPr>
        <w:t xml:space="preserve"> </w:t>
      </w:r>
      <w:r w:rsidRPr="00B32441">
        <w:rPr>
          <w:sz w:val="28"/>
          <w:szCs w:val="28"/>
          <w:lang w:val="en-US"/>
        </w:rPr>
        <w:t>Excel</w:t>
      </w:r>
      <w:r w:rsidRPr="00B32441">
        <w:rPr>
          <w:sz w:val="28"/>
          <w:szCs w:val="28"/>
        </w:rPr>
        <w:t xml:space="preserve"> строится график зависимости ЭИ от Е.</w:t>
      </w:r>
    </w:p>
    <w:p w:rsidR="00006257" w:rsidRPr="00B32441" w:rsidRDefault="00006257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При Е = 0 значение ЭИ максимально.</w:t>
      </w:r>
    </w:p>
    <w:p w:rsidR="00006257" w:rsidRPr="00B32441" w:rsidRDefault="00006257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При увеличении Е значение ЭИ уменьшается и затем переходит через ноль. Внутренняя норма рентабельности может быть рассчитана по следу</w:t>
      </w:r>
      <w:r w:rsidRPr="00B32441">
        <w:rPr>
          <w:sz w:val="28"/>
          <w:szCs w:val="28"/>
        </w:rPr>
        <w:t>ю</w:t>
      </w:r>
      <w:r w:rsidRPr="00B32441">
        <w:rPr>
          <w:sz w:val="28"/>
          <w:szCs w:val="28"/>
        </w:rPr>
        <w:t>щей формуле:</w:t>
      </w:r>
    </w:p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930"/>
        <w:gridCol w:w="709"/>
      </w:tblGrid>
      <w:tr w:rsidR="00006257" w:rsidRPr="00B32441" w:rsidTr="00173727">
        <w:trPr>
          <w:jc w:val="center"/>
        </w:trPr>
        <w:tc>
          <w:tcPr>
            <w:tcW w:w="8930" w:type="dxa"/>
            <w:vAlign w:val="center"/>
          </w:tcPr>
          <w:p w:rsidR="00006257" w:rsidRPr="00B32441" w:rsidRDefault="00006257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  <w:lang w:val="en-US"/>
              </w:rPr>
              <w:t>R</w:t>
            </w:r>
            <w:r w:rsidRPr="00B32441">
              <w:rPr>
                <w:sz w:val="28"/>
                <w:szCs w:val="28"/>
                <w:vertAlign w:val="subscript"/>
              </w:rPr>
              <w:t>в</w:t>
            </w:r>
            <w:r w:rsidRPr="00B32441">
              <w:rPr>
                <w:sz w:val="28"/>
                <w:szCs w:val="28"/>
              </w:rPr>
              <w:t xml:space="preserve"> = Е</w:t>
            </w:r>
            <w:r w:rsidRPr="00B324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B32441">
              <w:rPr>
                <w:sz w:val="28"/>
                <w:szCs w:val="28"/>
              </w:rPr>
              <w:t xml:space="preserve"> + (Э</w:t>
            </w:r>
            <w:r w:rsidRPr="00B324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B32441">
              <w:rPr>
                <w:sz w:val="28"/>
                <w:szCs w:val="28"/>
              </w:rPr>
              <w:t xml:space="preserve"> × (Е</w:t>
            </w:r>
            <w:r w:rsidRPr="00B324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B32441">
              <w:rPr>
                <w:sz w:val="28"/>
                <w:szCs w:val="28"/>
                <w:vertAlign w:val="subscript"/>
              </w:rPr>
              <w:t>+1</w:t>
            </w:r>
            <w:r w:rsidRPr="00B32441">
              <w:rPr>
                <w:sz w:val="28"/>
                <w:szCs w:val="28"/>
              </w:rPr>
              <w:t xml:space="preserve"> – Е</w:t>
            </w:r>
            <w:r w:rsidRPr="00B324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B32441">
              <w:rPr>
                <w:sz w:val="28"/>
                <w:szCs w:val="28"/>
              </w:rPr>
              <w:t>)) / (Э</w:t>
            </w:r>
            <w:r w:rsidRPr="00B324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B32441">
              <w:rPr>
                <w:sz w:val="28"/>
                <w:szCs w:val="28"/>
              </w:rPr>
              <w:t xml:space="preserve"> – Э</w:t>
            </w:r>
            <w:r w:rsidRPr="00B324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B32441">
              <w:rPr>
                <w:sz w:val="28"/>
                <w:szCs w:val="28"/>
                <w:vertAlign w:val="subscript"/>
              </w:rPr>
              <w:t>+1</w:t>
            </w:r>
            <w:r w:rsidRPr="00B32441">
              <w:rPr>
                <w:sz w:val="28"/>
                <w:szCs w:val="28"/>
              </w:rPr>
              <w:t>),</w:t>
            </w:r>
          </w:p>
        </w:tc>
        <w:tc>
          <w:tcPr>
            <w:tcW w:w="709" w:type="dxa"/>
            <w:vAlign w:val="center"/>
          </w:tcPr>
          <w:p w:rsidR="00006257" w:rsidRPr="00B32441" w:rsidRDefault="00006257" w:rsidP="00B01F0B">
            <w:pPr>
              <w:jc w:val="right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(</w:t>
            </w:r>
            <w:r w:rsidR="004869ED" w:rsidRPr="00B32441">
              <w:rPr>
                <w:sz w:val="28"/>
                <w:szCs w:val="28"/>
              </w:rPr>
              <w:t>4</w:t>
            </w:r>
            <w:r w:rsidR="00B01F0B">
              <w:rPr>
                <w:sz w:val="28"/>
                <w:szCs w:val="28"/>
              </w:rPr>
              <w:t>4</w:t>
            </w:r>
            <w:r w:rsidRPr="00B32441">
              <w:rPr>
                <w:sz w:val="28"/>
                <w:szCs w:val="28"/>
              </w:rPr>
              <w:t>)</w:t>
            </w:r>
          </w:p>
        </w:tc>
      </w:tr>
    </w:tbl>
    <w:p w:rsidR="00006257" w:rsidRPr="00B32441" w:rsidRDefault="00006257" w:rsidP="00B32441">
      <w:pPr>
        <w:jc w:val="both"/>
        <w:rPr>
          <w:sz w:val="28"/>
          <w:szCs w:val="28"/>
        </w:rPr>
      </w:pPr>
    </w:p>
    <w:p w:rsidR="00006257" w:rsidRPr="00B32441" w:rsidRDefault="00006257" w:rsidP="00B32441">
      <w:pPr>
        <w:ind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где Е</w:t>
      </w:r>
      <w:r w:rsidRPr="00B32441">
        <w:rPr>
          <w:sz w:val="28"/>
          <w:szCs w:val="28"/>
          <w:vertAlign w:val="subscript"/>
          <w:lang w:val="en-US"/>
        </w:rPr>
        <w:t>i</w:t>
      </w:r>
      <w:r w:rsidRPr="00B32441">
        <w:rPr>
          <w:sz w:val="28"/>
          <w:szCs w:val="28"/>
        </w:rPr>
        <w:tab/>
      </w:r>
      <w:r w:rsidRPr="00B32441">
        <w:rPr>
          <w:sz w:val="28"/>
          <w:szCs w:val="28"/>
        </w:rPr>
        <w:tab/>
        <w:t>- норма дисконтирования, при которой интегральный э</w:t>
      </w:r>
      <w:r w:rsidRPr="00B32441">
        <w:rPr>
          <w:sz w:val="28"/>
          <w:szCs w:val="28"/>
        </w:rPr>
        <w:t>ф</w:t>
      </w:r>
      <w:r w:rsidRPr="00B32441">
        <w:rPr>
          <w:sz w:val="28"/>
          <w:szCs w:val="28"/>
        </w:rPr>
        <w:t>фект принимает ближайшее к нулю положительное значение;</w:t>
      </w:r>
    </w:p>
    <w:p w:rsidR="00006257" w:rsidRPr="00B32441" w:rsidRDefault="00006257" w:rsidP="00B32441">
      <w:pPr>
        <w:ind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lastRenderedPageBreak/>
        <w:t xml:space="preserve">      Е</w:t>
      </w:r>
      <w:r w:rsidRPr="00B32441">
        <w:rPr>
          <w:sz w:val="28"/>
          <w:szCs w:val="28"/>
          <w:vertAlign w:val="subscript"/>
          <w:lang w:val="en-US"/>
        </w:rPr>
        <w:t>i</w:t>
      </w:r>
      <w:r w:rsidRPr="00B32441">
        <w:rPr>
          <w:sz w:val="28"/>
          <w:szCs w:val="28"/>
          <w:vertAlign w:val="subscript"/>
        </w:rPr>
        <w:t>+1</w:t>
      </w:r>
      <w:r w:rsidRPr="00B32441">
        <w:rPr>
          <w:sz w:val="28"/>
          <w:szCs w:val="28"/>
          <w:vertAlign w:val="subscript"/>
        </w:rPr>
        <w:tab/>
      </w:r>
      <w:r w:rsidRPr="00B32441">
        <w:rPr>
          <w:sz w:val="28"/>
          <w:szCs w:val="28"/>
          <w:vertAlign w:val="subscript"/>
        </w:rPr>
        <w:tab/>
      </w:r>
      <w:r w:rsidRPr="00B32441">
        <w:rPr>
          <w:sz w:val="28"/>
          <w:szCs w:val="28"/>
        </w:rPr>
        <w:t>- повышенная норма дисконтирования, при которой интегральный  эффект принимает ближайшее к нулю отрицательное знач</w:t>
      </w:r>
      <w:r w:rsidRPr="00B32441">
        <w:rPr>
          <w:sz w:val="28"/>
          <w:szCs w:val="28"/>
        </w:rPr>
        <w:t>е</w:t>
      </w:r>
      <w:r w:rsidRPr="00B32441">
        <w:rPr>
          <w:sz w:val="28"/>
          <w:szCs w:val="28"/>
        </w:rPr>
        <w:t>ние;</w:t>
      </w:r>
    </w:p>
    <w:p w:rsidR="00006257" w:rsidRPr="00B32441" w:rsidRDefault="00006257" w:rsidP="00B32441">
      <w:pPr>
        <w:ind w:firstLine="72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      Э</w:t>
      </w:r>
      <w:r w:rsidRPr="00B32441">
        <w:rPr>
          <w:sz w:val="28"/>
          <w:szCs w:val="28"/>
          <w:vertAlign w:val="subscript"/>
          <w:lang w:val="en-US"/>
        </w:rPr>
        <w:t>i</w:t>
      </w:r>
      <w:r w:rsidRPr="00B32441">
        <w:rPr>
          <w:sz w:val="28"/>
          <w:szCs w:val="28"/>
        </w:rPr>
        <w:t>  и  Э</w:t>
      </w:r>
      <w:r w:rsidRPr="00B32441">
        <w:rPr>
          <w:sz w:val="28"/>
          <w:szCs w:val="28"/>
          <w:vertAlign w:val="subscript"/>
          <w:lang w:val="en-US"/>
        </w:rPr>
        <w:t>i</w:t>
      </w:r>
      <w:r w:rsidRPr="00B32441">
        <w:rPr>
          <w:sz w:val="28"/>
          <w:szCs w:val="28"/>
          <w:vertAlign w:val="subscript"/>
        </w:rPr>
        <w:t>+1</w:t>
      </w:r>
      <w:r w:rsidRPr="00B32441">
        <w:rPr>
          <w:sz w:val="28"/>
          <w:szCs w:val="28"/>
          <w:vertAlign w:val="subscript"/>
        </w:rPr>
        <w:tab/>
      </w:r>
      <w:r w:rsidRPr="00B32441">
        <w:rPr>
          <w:sz w:val="28"/>
          <w:szCs w:val="28"/>
        </w:rPr>
        <w:t>- значения интегрального экономического эффекта соответственно при Е</w:t>
      </w:r>
      <w:r w:rsidRPr="00B32441">
        <w:rPr>
          <w:sz w:val="28"/>
          <w:szCs w:val="28"/>
          <w:vertAlign w:val="subscript"/>
          <w:lang w:val="en-US"/>
        </w:rPr>
        <w:t>i</w:t>
      </w:r>
      <w:r w:rsidRPr="00B32441">
        <w:rPr>
          <w:sz w:val="28"/>
          <w:szCs w:val="28"/>
        </w:rPr>
        <w:t xml:space="preserve"> и Е</w:t>
      </w:r>
      <w:r w:rsidRPr="00B32441">
        <w:rPr>
          <w:sz w:val="28"/>
          <w:szCs w:val="28"/>
          <w:vertAlign w:val="subscript"/>
          <w:lang w:val="en-US"/>
        </w:rPr>
        <w:t>i</w:t>
      </w:r>
      <w:r w:rsidRPr="00B32441">
        <w:rPr>
          <w:sz w:val="28"/>
          <w:szCs w:val="28"/>
          <w:vertAlign w:val="subscript"/>
        </w:rPr>
        <w:t>+1</w:t>
      </w:r>
      <w:r w:rsidRPr="00B32441">
        <w:rPr>
          <w:sz w:val="28"/>
          <w:szCs w:val="28"/>
        </w:rPr>
        <w:t>.</w:t>
      </w:r>
    </w:p>
    <w:p w:rsidR="00006257" w:rsidRPr="00B32441" w:rsidRDefault="00006257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2. Уравнение (</w:t>
      </w:r>
      <w:r w:rsidR="00173727">
        <w:rPr>
          <w:sz w:val="28"/>
          <w:szCs w:val="28"/>
        </w:rPr>
        <w:t>43</w:t>
      </w:r>
      <w:r w:rsidRPr="00B32441">
        <w:rPr>
          <w:sz w:val="28"/>
          <w:szCs w:val="28"/>
        </w:rPr>
        <w:t xml:space="preserve">) вводится в </w:t>
      </w:r>
      <w:r w:rsidRPr="00B32441">
        <w:rPr>
          <w:sz w:val="28"/>
          <w:szCs w:val="28"/>
          <w:lang w:val="en-US"/>
        </w:rPr>
        <w:t>MathLab</w:t>
      </w:r>
      <w:r w:rsidRPr="00B32441">
        <w:rPr>
          <w:sz w:val="28"/>
          <w:szCs w:val="28"/>
        </w:rPr>
        <w:t xml:space="preserve"> и получается численное реш</w:t>
      </w:r>
      <w:r w:rsidRPr="00B32441">
        <w:rPr>
          <w:sz w:val="28"/>
          <w:szCs w:val="28"/>
        </w:rPr>
        <w:t>е</w:t>
      </w:r>
      <w:r w:rsidRPr="00B32441">
        <w:rPr>
          <w:sz w:val="28"/>
          <w:szCs w:val="28"/>
        </w:rPr>
        <w:t>ние.</w:t>
      </w:r>
    </w:p>
    <w:p w:rsidR="00006257" w:rsidRPr="00B32441" w:rsidRDefault="00006257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Независимо от метода в пояснительной записке обязательно нужно представить графическую зависимость ЭИ от Е.</w:t>
      </w:r>
    </w:p>
    <w:p w:rsidR="00006257" w:rsidRPr="00B32441" w:rsidRDefault="00006257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Расчет показателей эффективности проекта сводится в таблицу </w:t>
      </w:r>
      <w:r w:rsidR="00B0340E" w:rsidRPr="00B32441">
        <w:rPr>
          <w:sz w:val="28"/>
          <w:szCs w:val="28"/>
        </w:rPr>
        <w:t>5</w:t>
      </w:r>
      <w:r w:rsidRPr="00B32441">
        <w:rPr>
          <w:sz w:val="28"/>
          <w:szCs w:val="28"/>
        </w:rPr>
        <w:t>.</w:t>
      </w:r>
    </w:p>
    <w:p w:rsidR="00006257" w:rsidRPr="00B32441" w:rsidRDefault="00006257" w:rsidP="00173727">
      <w:pPr>
        <w:rPr>
          <w:sz w:val="28"/>
          <w:szCs w:val="28"/>
        </w:rPr>
      </w:pPr>
      <w:r w:rsidRPr="00B32441">
        <w:rPr>
          <w:sz w:val="28"/>
          <w:szCs w:val="28"/>
        </w:rPr>
        <w:t>Таблица </w:t>
      </w:r>
      <w:r w:rsidR="00B0340E" w:rsidRPr="00B32441">
        <w:rPr>
          <w:sz w:val="28"/>
          <w:szCs w:val="28"/>
        </w:rPr>
        <w:t>5.</w:t>
      </w:r>
      <w:r w:rsidR="004869ED" w:rsidRPr="00B32441">
        <w:rPr>
          <w:sz w:val="28"/>
          <w:szCs w:val="28"/>
        </w:rPr>
        <w:t xml:space="preserve">  </w:t>
      </w:r>
      <w:r w:rsidRPr="00B32441">
        <w:rPr>
          <w:sz w:val="28"/>
          <w:szCs w:val="28"/>
        </w:rPr>
        <w:t xml:space="preserve"> Показатели эффективности проекта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37"/>
        <w:gridCol w:w="1701"/>
        <w:gridCol w:w="1701"/>
      </w:tblGrid>
      <w:tr w:rsidR="00006257" w:rsidRPr="00B32441" w:rsidTr="00323F70">
        <w:trPr>
          <w:trHeight w:val="397"/>
          <w:jc w:val="center"/>
        </w:trPr>
        <w:tc>
          <w:tcPr>
            <w:tcW w:w="0" w:type="auto"/>
            <w:vAlign w:val="center"/>
          </w:tcPr>
          <w:p w:rsidR="00006257" w:rsidRPr="00B32441" w:rsidRDefault="00006257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Показатели</w:t>
            </w:r>
          </w:p>
        </w:tc>
        <w:tc>
          <w:tcPr>
            <w:tcW w:w="1701" w:type="dxa"/>
            <w:vAlign w:val="center"/>
          </w:tcPr>
          <w:p w:rsidR="00006257" w:rsidRPr="00B32441" w:rsidRDefault="00006257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701" w:type="dxa"/>
            <w:vAlign w:val="center"/>
          </w:tcPr>
          <w:p w:rsidR="00006257" w:rsidRPr="00B32441" w:rsidRDefault="00006257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Величина</w:t>
            </w:r>
          </w:p>
        </w:tc>
      </w:tr>
      <w:tr w:rsidR="00006257" w:rsidRPr="00B32441" w:rsidTr="00323F70">
        <w:trPr>
          <w:trHeight w:val="397"/>
          <w:jc w:val="center"/>
        </w:trPr>
        <w:tc>
          <w:tcPr>
            <w:tcW w:w="0" w:type="auto"/>
          </w:tcPr>
          <w:p w:rsidR="00006257" w:rsidRPr="00B32441" w:rsidRDefault="00006257" w:rsidP="00B32441">
            <w:pPr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1. Интегральный экономический эффект</w:t>
            </w:r>
          </w:p>
        </w:tc>
        <w:tc>
          <w:tcPr>
            <w:tcW w:w="1701" w:type="dxa"/>
          </w:tcPr>
          <w:p w:rsidR="00006257" w:rsidRPr="00B32441" w:rsidRDefault="00006257" w:rsidP="00B32441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006257" w:rsidRPr="00B32441" w:rsidRDefault="00006257" w:rsidP="00B32441">
            <w:pPr>
              <w:rPr>
                <w:sz w:val="28"/>
                <w:szCs w:val="28"/>
              </w:rPr>
            </w:pPr>
          </w:p>
        </w:tc>
      </w:tr>
      <w:tr w:rsidR="00006257" w:rsidRPr="00B32441" w:rsidTr="00323F70">
        <w:trPr>
          <w:trHeight w:val="397"/>
          <w:jc w:val="center"/>
        </w:trPr>
        <w:tc>
          <w:tcPr>
            <w:tcW w:w="0" w:type="auto"/>
          </w:tcPr>
          <w:p w:rsidR="00006257" w:rsidRPr="00B32441" w:rsidRDefault="00006257" w:rsidP="00B32441">
            <w:pPr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2. Период окупаемости капитальных вложений</w:t>
            </w:r>
          </w:p>
        </w:tc>
        <w:tc>
          <w:tcPr>
            <w:tcW w:w="1701" w:type="dxa"/>
          </w:tcPr>
          <w:p w:rsidR="00006257" w:rsidRPr="00B32441" w:rsidRDefault="00006257" w:rsidP="00B32441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006257" w:rsidRPr="00B32441" w:rsidRDefault="00006257" w:rsidP="00B32441">
            <w:pPr>
              <w:rPr>
                <w:sz w:val="28"/>
                <w:szCs w:val="28"/>
              </w:rPr>
            </w:pPr>
          </w:p>
        </w:tc>
      </w:tr>
      <w:tr w:rsidR="00006257" w:rsidRPr="00B32441" w:rsidTr="00323F70">
        <w:trPr>
          <w:trHeight w:val="397"/>
          <w:jc w:val="center"/>
        </w:trPr>
        <w:tc>
          <w:tcPr>
            <w:tcW w:w="0" w:type="auto"/>
          </w:tcPr>
          <w:p w:rsidR="00006257" w:rsidRPr="00B32441" w:rsidRDefault="00006257" w:rsidP="00B32441">
            <w:pPr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3. Внутренняя норма рентабельности</w:t>
            </w:r>
          </w:p>
        </w:tc>
        <w:tc>
          <w:tcPr>
            <w:tcW w:w="1701" w:type="dxa"/>
          </w:tcPr>
          <w:p w:rsidR="00006257" w:rsidRPr="00B32441" w:rsidRDefault="00006257" w:rsidP="00B32441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006257" w:rsidRPr="00B32441" w:rsidRDefault="00006257" w:rsidP="00B32441">
            <w:pPr>
              <w:rPr>
                <w:sz w:val="28"/>
                <w:szCs w:val="28"/>
              </w:rPr>
            </w:pPr>
          </w:p>
        </w:tc>
      </w:tr>
    </w:tbl>
    <w:p w:rsidR="00006257" w:rsidRPr="00B32441" w:rsidRDefault="00006257" w:rsidP="00B32441">
      <w:pPr>
        <w:rPr>
          <w:sz w:val="28"/>
          <w:szCs w:val="28"/>
        </w:rPr>
      </w:pPr>
    </w:p>
    <w:p w:rsidR="00006257" w:rsidRPr="00B32441" w:rsidRDefault="00006257" w:rsidP="00B32441">
      <w:pPr>
        <w:jc w:val="both"/>
        <w:rPr>
          <w:sz w:val="28"/>
          <w:szCs w:val="28"/>
        </w:rPr>
      </w:pPr>
    </w:p>
    <w:p w:rsidR="005753CC" w:rsidRPr="00B32441" w:rsidRDefault="005753CC" w:rsidP="00B32441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  <w:bookmarkStart w:id="10" w:name="_Toc209616611"/>
      <w:bookmarkStart w:id="11" w:name="_Toc257068161"/>
    </w:p>
    <w:p w:rsidR="005753CC" w:rsidRPr="00B32441" w:rsidRDefault="005753CC" w:rsidP="00B32441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5753CC" w:rsidRPr="00B32441" w:rsidRDefault="005753CC" w:rsidP="00B32441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5753CC" w:rsidRPr="00B32441" w:rsidRDefault="005753CC" w:rsidP="00B32441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435752" w:rsidRDefault="00435752" w:rsidP="00E62F45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435752" w:rsidRDefault="00435752" w:rsidP="00E62F45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435752" w:rsidRDefault="00435752" w:rsidP="00E62F45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435752" w:rsidRDefault="00435752" w:rsidP="00E62F45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435752" w:rsidRDefault="00435752" w:rsidP="00E62F45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435752" w:rsidRDefault="00435752" w:rsidP="00E62F45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435752" w:rsidRDefault="00435752" w:rsidP="00E62F45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435752" w:rsidRDefault="00435752" w:rsidP="00E62F45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435752" w:rsidRDefault="00435752" w:rsidP="00E62F45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435752" w:rsidRDefault="00435752" w:rsidP="00E62F45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435752" w:rsidRDefault="00435752" w:rsidP="00E62F45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0562E0" w:rsidRPr="00E878F3" w:rsidRDefault="000562E0" w:rsidP="00E62F45">
      <w:pPr>
        <w:pStyle w:val="1"/>
        <w:keepNext w:val="0"/>
        <w:spacing w:before="0" w:after="240"/>
        <w:ind w:left="993" w:hanging="284"/>
        <w:rPr>
          <w:rFonts w:ascii="Times New Roman" w:hAnsi="Times New Roman" w:cs="Times New Roman"/>
          <w:b w:val="0"/>
          <w:sz w:val="28"/>
          <w:szCs w:val="28"/>
        </w:rPr>
      </w:pPr>
      <w:r w:rsidRPr="00E878F3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Список </w:t>
      </w:r>
      <w:bookmarkEnd w:id="10"/>
      <w:r w:rsidRPr="00E878F3">
        <w:rPr>
          <w:rFonts w:ascii="Times New Roman" w:hAnsi="Times New Roman" w:cs="Times New Roman"/>
          <w:b w:val="0"/>
          <w:sz w:val="28"/>
          <w:szCs w:val="28"/>
        </w:rPr>
        <w:t>литературы</w:t>
      </w:r>
      <w:bookmarkEnd w:id="11"/>
    </w:p>
    <w:p w:rsidR="000562E0" w:rsidRPr="00E62F45" w:rsidRDefault="000562E0" w:rsidP="00E62F45">
      <w:pPr>
        <w:numPr>
          <w:ilvl w:val="0"/>
          <w:numId w:val="7"/>
        </w:numPr>
        <w:tabs>
          <w:tab w:val="num" w:pos="426"/>
        </w:tabs>
        <w:overflowPunct w:val="0"/>
        <w:autoSpaceDE w:val="0"/>
        <w:autoSpaceDN w:val="0"/>
        <w:adjustRightInd w:val="0"/>
        <w:ind w:left="426" w:hanging="426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Бирман, Г., Шмидт, С. Капиталовложения. Экономический анализ инв</w:t>
      </w:r>
      <w:r w:rsidRPr="00E62F45">
        <w:rPr>
          <w:sz w:val="28"/>
          <w:szCs w:val="28"/>
        </w:rPr>
        <w:t>е</w:t>
      </w:r>
      <w:r w:rsidRPr="00E62F45">
        <w:rPr>
          <w:sz w:val="28"/>
          <w:szCs w:val="28"/>
        </w:rPr>
        <w:t>стиционных проектов. Пер. с англ. М.: ЮНИТИ-ДАНА, 2003.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426"/>
        </w:tabs>
        <w:overflowPunct w:val="0"/>
        <w:autoSpaceDE w:val="0"/>
        <w:autoSpaceDN w:val="0"/>
        <w:adjustRightInd w:val="0"/>
        <w:ind w:left="426" w:hanging="426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ГОСТ 24.702-85 Эффективность автоматизированных систем управления.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426"/>
        </w:tabs>
        <w:overflowPunct w:val="0"/>
        <w:autoSpaceDE w:val="0"/>
        <w:autoSpaceDN w:val="0"/>
        <w:adjustRightInd w:val="0"/>
        <w:ind w:left="426" w:hanging="426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ГОСТ 14.005-75 ЕСТПП. Методы расчетов экономической эффективн</w:t>
      </w:r>
      <w:r w:rsidRPr="00E62F45">
        <w:rPr>
          <w:sz w:val="28"/>
          <w:szCs w:val="28"/>
        </w:rPr>
        <w:t>о</w:t>
      </w:r>
      <w:r w:rsidRPr="00E62F45">
        <w:rPr>
          <w:sz w:val="28"/>
          <w:szCs w:val="28"/>
        </w:rPr>
        <w:t>сти.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426"/>
        </w:tabs>
        <w:overflowPunct w:val="0"/>
        <w:autoSpaceDE w:val="0"/>
        <w:autoSpaceDN w:val="0"/>
        <w:adjustRightInd w:val="0"/>
        <w:ind w:left="426" w:hanging="426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ГОСТ 2.106-68 ВСКД. Текстовые документы.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426"/>
        </w:tabs>
        <w:overflowPunct w:val="0"/>
        <w:autoSpaceDE w:val="0"/>
        <w:autoSpaceDN w:val="0"/>
        <w:adjustRightInd w:val="0"/>
        <w:ind w:left="426" w:hanging="426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 xml:space="preserve">ГОСТ 2.105-79 ВСКД. Общие требования к текстовым документам. 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567"/>
          <w:tab w:val="num" w:pos="993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РД-50-34.698-90 Автоматизированные системы. Требования</w:t>
      </w:r>
      <w:r w:rsidR="00E62F45" w:rsidRPr="00E62F45">
        <w:rPr>
          <w:sz w:val="28"/>
          <w:szCs w:val="28"/>
        </w:rPr>
        <w:t xml:space="preserve"> к </w:t>
      </w:r>
      <w:r w:rsidRPr="00E62F45">
        <w:rPr>
          <w:sz w:val="28"/>
          <w:szCs w:val="28"/>
        </w:rPr>
        <w:t>содерж</w:t>
      </w:r>
      <w:r w:rsidRPr="00E62F45">
        <w:rPr>
          <w:sz w:val="28"/>
          <w:szCs w:val="28"/>
        </w:rPr>
        <w:t>а</w:t>
      </w:r>
      <w:r w:rsidRPr="00E62F45">
        <w:rPr>
          <w:sz w:val="28"/>
          <w:szCs w:val="28"/>
        </w:rPr>
        <w:t>нию документов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567"/>
          <w:tab w:val="num" w:pos="993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ГОСТ 24.203-80 Требования к содержанию общесистемных документов</w:t>
      </w:r>
    </w:p>
    <w:p w:rsidR="00E62F45" w:rsidRPr="00E62F45" w:rsidRDefault="00E62F45" w:rsidP="00E62F45">
      <w:pPr>
        <w:pStyle w:val="aff9"/>
        <w:numPr>
          <w:ilvl w:val="0"/>
          <w:numId w:val="7"/>
        </w:numPr>
        <w:jc w:val="both"/>
        <w:rPr>
          <w:sz w:val="28"/>
          <w:szCs w:val="28"/>
        </w:rPr>
      </w:pPr>
      <w:r w:rsidRPr="00E62F45">
        <w:rPr>
          <w:sz w:val="28"/>
          <w:szCs w:val="28"/>
        </w:rPr>
        <w:t>Котлер Ф. Менеджмент- маркетинг / Ф. Котлер. Пер. с англ. - М.: Пр</w:t>
      </w:r>
      <w:r w:rsidRPr="00E62F45">
        <w:rPr>
          <w:sz w:val="28"/>
          <w:szCs w:val="28"/>
        </w:rPr>
        <w:t>о</w:t>
      </w:r>
      <w:r w:rsidRPr="00E62F45">
        <w:rPr>
          <w:sz w:val="28"/>
          <w:szCs w:val="28"/>
        </w:rPr>
        <w:t>гресс, 2000. - 520 с.</w:t>
      </w:r>
    </w:p>
    <w:p w:rsidR="00E62F45" w:rsidRPr="00E62F45" w:rsidRDefault="00E62F45" w:rsidP="00E62F45">
      <w:pPr>
        <w:pStyle w:val="aff9"/>
        <w:numPr>
          <w:ilvl w:val="0"/>
          <w:numId w:val="7"/>
        </w:numPr>
        <w:jc w:val="both"/>
        <w:rPr>
          <w:sz w:val="28"/>
          <w:szCs w:val="28"/>
        </w:rPr>
      </w:pPr>
      <w:r w:rsidRPr="00E62F45">
        <w:rPr>
          <w:sz w:val="28"/>
          <w:szCs w:val="28"/>
        </w:rPr>
        <w:t>Баркен Д.И. Маркетинг для всех / Д.И. Баркен - М.: Редакционно-издательский центр «Культ-информ-пресс», 2004. - 257 с.</w:t>
      </w:r>
    </w:p>
    <w:p w:rsidR="00E62F45" w:rsidRPr="00E62F45" w:rsidRDefault="00E62F45" w:rsidP="00E62F45">
      <w:pPr>
        <w:pStyle w:val="aff9"/>
        <w:numPr>
          <w:ilvl w:val="0"/>
          <w:numId w:val="7"/>
        </w:numPr>
        <w:jc w:val="both"/>
        <w:rPr>
          <w:sz w:val="28"/>
          <w:szCs w:val="28"/>
        </w:rPr>
      </w:pPr>
      <w:r w:rsidRPr="00E62F45">
        <w:rPr>
          <w:sz w:val="28"/>
          <w:szCs w:val="28"/>
        </w:rPr>
        <w:t>Экономика предприятия: Учебник / Под ред. С.Ф. Покропивного -К.: КНЕУ, 2001. - 745 с.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567"/>
          <w:tab w:val="num" w:pos="993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 xml:space="preserve">Липаев, В. В. Технико-экономическое обоснование проектов сложных программных средств. - М.: СИНТЕГ, 2004. – 284 с. 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567"/>
          <w:tab w:val="num" w:pos="993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Международные и российские стандарты систем менеджмента качества ИСО 9000-2001, 9001-2001, 9004-2001 и др.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567"/>
          <w:tab w:val="num" w:pos="993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Нормы времени на работы, выполняемые операторами по вводу информ</w:t>
      </w:r>
      <w:r w:rsidRPr="00E62F45">
        <w:rPr>
          <w:sz w:val="28"/>
          <w:szCs w:val="28"/>
        </w:rPr>
        <w:t>а</w:t>
      </w:r>
      <w:r w:rsidRPr="00E62F45">
        <w:rPr>
          <w:sz w:val="28"/>
          <w:szCs w:val="28"/>
        </w:rPr>
        <w:t>ции в ПЭВМ. - М.: ЦБНТ, 2004.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567"/>
          <w:tab w:val="num" w:pos="993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Савицкая, Г. В. Анализ хозяйственной деятельности: учебное пособие. 3-е изд. М.: ИНФРА-М, 2006. - 272с.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567"/>
          <w:tab w:val="num" w:pos="993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Скворцов, Ю. В. Организационно-экономические вопросы в дипломном проектировании: учеб. пособие. - М.: Высшая школа, 2006. – 399 с.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567"/>
          <w:tab w:val="num" w:pos="993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Туровец, О. Г., Билинкис, В. Д. Вопросы экономики и организации прои</w:t>
      </w:r>
      <w:r w:rsidRPr="00E62F45">
        <w:rPr>
          <w:sz w:val="28"/>
          <w:szCs w:val="28"/>
        </w:rPr>
        <w:t>з</w:t>
      </w:r>
      <w:r w:rsidRPr="00E62F45">
        <w:rPr>
          <w:sz w:val="28"/>
          <w:szCs w:val="28"/>
        </w:rPr>
        <w:t>водства в дипломных проектах. - М.: Высшая школа, 200</w:t>
      </w:r>
      <w:r w:rsidR="00E62F45" w:rsidRPr="00E62F45">
        <w:rPr>
          <w:sz w:val="28"/>
          <w:szCs w:val="28"/>
        </w:rPr>
        <w:t>9</w:t>
      </w:r>
      <w:r w:rsidRPr="00E62F45">
        <w:rPr>
          <w:sz w:val="28"/>
          <w:szCs w:val="28"/>
        </w:rPr>
        <w:t>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567"/>
          <w:tab w:val="num" w:pos="993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Управление проектами. Справочное пособие / под ред. И. И. Мазура и В. Д. Шапиро. - М.: Высшая школа, 20</w:t>
      </w:r>
      <w:r w:rsidR="00E62F45" w:rsidRPr="00E62F45">
        <w:rPr>
          <w:sz w:val="28"/>
          <w:szCs w:val="28"/>
        </w:rPr>
        <w:t>10</w:t>
      </w:r>
      <w:r w:rsidRPr="00E62F45">
        <w:rPr>
          <w:sz w:val="28"/>
          <w:szCs w:val="28"/>
        </w:rPr>
        <w:t>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567"/>
          <w:tab w:val="num" w:pos="993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Фатхутдинов, Р. А. Стратегический менеджмент: учебник. 8 изд-е., испр. и доп. - М.: Дело, 2007. – 448 с.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567"/>
          <w:tab w:val="num" w:pos="993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Царев, В. В. Оценка экономической эффективности инвестиций.  - СПб.: Питер 200</w:t>
      </w:r>
      <w:r w:rsidR="00E62F45" w:rsidRPr="00E62F45">
        <w:rPr>
          <w:sz w:val="28"/>
          <w:szCs w:val="28"/>
        </w:rPr>
        <w:t>8</w:t>
      </w:r>
      <w:r w:rsidRPr="00E62F45">
        <w:rPr>
          <w:sz w:val="28"/>
          <w:szCs w:val="28"/>
        </w:rPr>
        <w:t>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567"/>
          <w:tab w:val="num" w:pos="993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Экономика организации (предприятий): учебник для вузов / под ред. проф. Горфинкеля, проф. Швандара. - М.: ЮНИТИ-Дана, 2006. – 608 с.</w:t>
      </w:r>
    </w:p>
    <w:p w:rsidR="000562E0" w:rsidRPr="00E62F45" w:rsidRDefault="000562E0" w:rsidP="00E62F45">
      <w:pPr>
        <w:numPr>
          <w:ilvl w:val="0"/>
          <w:numId w:val="7"/>
        </w:numPr>
        <w:tabs>
          <w:tab w:val="num" w:pos="567"/>
          <w:tab w:val="num" w:pos="993"/>
        </w:tabs>
        <w:overflowPunct w:val="0"/>
        <w:autoSpaceDE w:val="0"/>
        <w:autoSpaceDN w:val="0"/>
        <w:adjustRightInd w:val="0"/>
        <w:ind w:left="567" w:hanging="567"/>
        <w:jc w:val="both"/>
        <w:textAlignment w:val="baseline"/>
        <w:rPr>
          <w:sz w:val="28"/>
          <w:szCs w:val="28"/>
        </w:rPr>
      </w:pPr>
      <w:r w:rsidRPr="00E62F45">
        <w:rPr>
          <w:sz w:val="28"/>
          <w:szCs w:val="28"/>
        </w:rPr>
        <w:t>Экономика фирмы: Учебник. / Под ред. проф. Н.П.Иващенко. М.: И</w:t>
      </w:r>
      <w:r w:rsidRPr="00E62F45">
        <w:rPr>
          <w:sz w:val="28"/>
          <w:szCs w:val="28"/>
        </w:rPr>
        <w:t>Н</w:t>
      </w:r>
      <w:r w:rsidRPr="00E62F45">
        <w:rPr>
          <w:sz w:val="28"/>
          <w:szCs w:val="28"/>
        </w:rPr>
        <w:t>ФРА-М, 2007. – 528 с.</w:t>
      </w:r>
    </w:p>
    <w:p w:rsidR="000562E0" w:rsidRPr="00E62F45" w:rsidRDefault="000562E0" w:rsidP="00E62F45">
      <w:pPr>
        <w:tabs>
          <w:tab w:val="num" w:pos="360"/>
          <w:tab w:val="num" w:pos="993"/>
        </w:tabs>
        <w:jc w:val="both"/>
        <w:rPr>
          <w:sz w:val="28"/>
          <w:szCs w:val="28"/>
        </w:rPr>
      </w:pPr>
    </w:p>
    <w:p w:rsidR="000562E0" w:rsidRPr="00E62F45" w:rsidRDefault="000562E0" w:rsidP="00E62F45">
      <w:pPr>
        <w:shd w:val="clear" w:color="auto" w:fill="FFFFFF"/>
        <w:tabs>
          <w:tab w:val="left" w:pos="1134"/>
        </w:tabs>
        <w:jc w:val="both"/>
        <w:rPr>
          <w:sz w:val="28"/>
          <w:szCs w:val="28"/>
        </w:rPr>
      </w:pPr>
    </w:p>
    <w:p w:rsidR="000562E0" w:rsidRPr="00B32441" w:rsidRDefault="000562E0" w:rsidP="00B32441">
      <w:pPr>
        <w:pStyle w:val="1"/>
        <w:spacing w:after="240"/>
        <w:rPr>
          <w:rFonts w:ascii="Times New Roman" w:hAnsi="Times New Roman" w:cs="Times New Roman"/>
          <w:sz w:val="28"/>
          <w:szCs w:val="28"/>
        </w:rPr>
        <w:sectPr w:rsidR="000562E0" w:rsidRPr="00B32441" w:rsidSect="00D554B7">
          <w:footerReference w:type="default" r:id="rId76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A41BF1" w:rsidRDefault="004114B0" w:rsidP="00A41BF1">
      <w:pPr>
        <w:pStyle w:val="1"/>
        <w:spacing w:before="0" w:after="24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2" w:name="_Toc257068162"/>
      <w:r w:rsidRPr="00314F1F">
        <w:rPr>
          <w:rFonts w:ascii="Times New Roman" w:hAnsi="Times New Roman" w:cs="Times New Roman"/>
          <w:b w:val="0"/>
          <w:sz w:val="28"/>
          <w:szCs w:val="28"/>
        </w:rPr>
        <w:lastRenderedPageBreak/>
        <w:t>Приложение 1</w:t>
      </w:r>
      <w:bookmarkEnd w:id="12"/>
    </w:p>
    <w:p w:rsidR="004114B0" w:rsidRPr="00A41BF1" w:rsidRDefault="004114B0" w:rsidP="00A41BF1">
      <w:pPr>
        <w:pStyle w:val="1"/>
        <w:spacing w:before="0" w:after="24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A41BF1">
        <w:rPr>
          <w:rFonts w:ascii="Times New Roman" w:hAnsi="Times New Roman" w:cs="Times New Roman"/>
          <w:b w:val="0"/>
          <w:sz w:val="28"/>
          <w:szCs w:val="28"/>
        </w:rPr>
        <w:t>Пример содержания экономической части</w:t>
      </w:r>
      <w:r w:rsidR="000B0DFA" w:rsidRPr="00A41BF1">
        <w:rPr>
          <w:rFonts w:ascii="Times New Roman" w:hAnsi="Times New Roman" w:cs="Times New Roman"/>
          <w:b w:val="0"/>
          <w:sz w:val="28"/>
          <w:szCs w:val="28"/>
        </w:rPr>
        <w:t xml:space="preserve"> ДП</w:t>
      </w:r>
      <w:r w:rsidRPr="00A41BF1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4114B0" w:rsidRPr="00314F1F" w:rsidRDefault="004114B0" w:rsidP="00A41BF1">
      <w:pPr>
        <w:ind w:firstLine="709"/>
        <w:jc w:val="both"/>
        <w:rPr>
          <w:sz w:val="28"/>
          <w:szCs w:val="28"/>
        </w:rPr>
      </w:pPr>
      <w:r w:rsidRPr="00314F1F">
        <w:rPr>
          <w:sz w:val="28"/>
          <w:szCs w:val="28"/>
        </w:rPr>
        <w:t xml:space="preserve">1. </w:t>
      </w:r>
      <w:r w:rsidR="000B0DFA" w:rsidRPr="00314F1F">
        <w:rPr>
          <w:sz w:val="28"/>
          <w:szCs w:val="28"/>
        </w:rPr>
        <w:t>Р</w:t>
      </w:r>
      <w:r w:rsidRPr="00314F1F">
        <w:rPr>
          <w:sz w:val="28"/>
          <w:szCs w:val="28"/>
        </w:rPr>
        <w:t>азработка и внедрение программного продукта</w:t>
      </w:r>
      <w:r w:rsidR="000B0DFA" w:rsidRPr="00314F1F">
        <w:rPr>
          <w:sz w:val="28"/>
          <w:szCs w:val="28"/>
        </w:rPr>
        <w:t>.</w:t>
      </w:r>
    </w:p>
    <w:p w:rsidR="004114B0" w:rsidRPr="00B32441" w:rsidRDefault="004114B0" w:rsidP="00A41BF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1. Организационная часть</w:t>
      </w:r>
    </w:p>
    <w:p w:rsidR="004114B0" w:rsidRPr="00B32441" w:rsidRDefault="004114B0" w:rsidP="00A41BF1">
      <w:pPr>
        <w:ind w:left="993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1.1. Обоснование актуальности</w:t>
      </w:r>
    </w:p>
    <w:p w:rsidR="004114B0" w:rsidRPr="00B32441" w:rsidRDefault="004114B0" w:rsidP="00A41BF1">
      <w:pPr>
        <w:ind w:left="993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1.2. Маркетинговые исследования</w:t>
      </w:r>
    </w:p>
    <w:p w:rsidR="004114B0" w:rsidRPr="00B32441" w:rsidRDefault="004114B0" w:rsidP="00A41BF1">
      <w:pPr>
        <w:ind w:left="993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1.3. Анализ конкурентоспособности программного продукта</w:t>
      </w:r>
    </w:p>
    <w:p w:rsidR="004114B0" w:rsidRPr="00B32441" w:rsidRDefault="004114B0" w:rsidP="00A41BF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2. Экономическая часть</w:t>
      </w:r>
    </w:p>
    <w:p w:rsidR="004114B0" w:rsidRPr="00B32441" w:rsidRDefault="004114B0" w:rsidP="00A41BF1">
      <w:pPr>
        <w:ind w:left="993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2.1. Расчет стоимости машиночаса</w:t>
      </w:r>
      <w:r w:rsidR="000B0DFA" w:rsidRPr="00B32441">
        <w:rPr>
          <w:sz w:val="28"/>
          <w:szCs w:val="28"/>
        </w:rPr>
        <w:t xml:space="preserve"> эксплуатации ЭВМ (прил. 3)</w:t>
      </w:r>
    </w:p>
    <w:p w:rsidR="004114B0" w:rsidRPr="00B32441" w:rsidRDefault="004114B0" w:rsidP="00A41BF1">
      <w:pPr>
        <w:ind w:left="993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2.2. Расчет затрат на разработку программного продукта</w:t>
      </w:r>
      <w:r w:rsidR="00A41BF1">
        <w:rPr>
          <w:sz w:val="28"/>
          <w:szCs w:val="28"/>
        </w:rPr>
        <w:t xml:space="preserve"> </w:t>
      </w:r>
      <w:r w:rsidR="00A41BF1" w:rsidRPr="00B32441">
        <w:rPr>
          <w:sz w:val="28"/>
          <w:szCs w:val="28"/>
        </w:rPr>
        <w:t xml:space="preserve">(прил. </w:t>
      </w:r>
      <w:r w:rsidR="00A41BF1">
        <w:rPr>
          <w:sz w:val="28"/>
          <w:szCs w:val="28"/>
        </w:rPr>
        <w:t>4</w:t>
      </w:r>
      <w:r w:rsidR="00A41BF1" w:rsidRPr="00B32441">
        <w:rPr>
          <w:sz w:val="28"/>
          <w:szCs w:val="28"/>
        </w:rPr>
        <w:t>)</w:t>
      </w:r>
    </w:p>
    <w:p w:rsidR="004114B0" w:rsidRPr="00B32441" w:rsidRDefault="004114B0" w:rsidP="00A41BF1">
      <w:pPr>
        <w:ind w:left="993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2.3. Определение цены программного продукта</w:t>
      </w:r>
    </w:p>
    <w:p w:rsidR="004114B0" w:rsidRPr="00B32441" w:rsidRDefault="004114B0" w:rsidP="00A41BF1">
      <w:pPr>
        <w:ind w:left="993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2.</w:t>
      </w:r>
      <w:r w:rsidR="000B0DFA" w:rsidRPr="00B32441">
        <w:rPr>
          <w:sz w:val="28"/>
          <w:szCs w:val="28"/>
        </w:rPr>
        <w:t>4</w:t>
      </w:r>
      <w:r w:rsidRPr="00B32441">
        <w:rPr>
          <w:sz w:val="28"/>
          <w:szCs w:val="28"/>
        </w:rPr>
        <w:t>. Расчет затрат на внедрение программного продукта</w:t>
      </w:r>
    </w:p>
    <w:p w:rsidR="004114B0" w:rsidRPr="00B32441" w:rsidRDefault="004114B0" w:rsidP="00A41BF1">
      <w:pPr>
        <w:ind w:left="993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2.</w:t>
      </w:r>
      <w:r w:rsidR="000B0DFA" w:rsidRPr="00B32441">
        <w:rPr>
          <w:sz w:val="28"/>
          <w:szCs w:val="28"/>
        </w:rPr>
        <w:t>5</w:t>
      </w:r>
      <w:r w:rsidRPr="00B32441">
        <w:rPr>
          <w:sz w:val="28"/>
          <w:szCs w:val="28"/>
        </w:rPr>
        <w:t>. Расчет показателей экономической эффективности</w:t>
      </w:r>
    </w:p>
    <w:p w:rsidR="004114B0" w:rsidRPr="00B32441" w:rsidRDefault="004114B0" w:rsidP="00A41BF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Выводы</w:t>
      </w:r>
    </w:p>
    <w:p w:rsidR="004114B0" w:rsidRPr="00B32441" w:rsidRDefault="004114B0" w:rsidP="00A41BF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Приложения</w:t>
      </w:r>
    </w:p>
    <w:p w:rsidR="004114B0" w:rsidRPr="00B32441" w:rsidRDefault="004114B0" w:rsidP="00A41BF1">
      <w:pPr>
        <w:ind w:firstLine="709"/>
        <w:jc w:val="both"/>
        <w:rPr>
          <w:sz w:val="28"/>
          <w:szCs w:val="28"/>
        </w:rPr>
      </w:pPr>
    </w:p>
    <w:p w:rsidR="00A41BF1" w:rsidRDefault="004114B0" w:rsidP="00A41BF1">
      <w:pPr>
        <w:pStyle w:val="1"/>
        <w:spacing w:before="0" w:after="24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B32441"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257068163"/>
      <w:r w:rsidRPr="00A41BF1">
        <w:rPr>
          <w:rFonts w:ascii="Times New Roman" w:hAnsi="Times New Roman" w:cs="Times New Roman"/>
          <w:b w:val="0"/>
          <w:sz w:val="28"/>
          <w:szCs w:val="28"/>
        </w:rPr>
        <w:lastRenderedPageBreak/>
        <w:t>Приложение 2</w:t>
      </w:r>
      <w:bookmarkStart w:id="14" w:name="_Toc257068164"/>
      <w:bookmarkEnd w:id="13"/>
    </w:p>
    <w:p w:rsidR="004114B0" w:rsidRPr="00A41BF1" w:rsidRDefault="004114B0" w:rsidP="00A41BF1">
      <w:pPr>
        <w:pStyle w:val="1"/>
        <w:spacing w:before="0" w:after="240"/>
        <w:jc w:val="center"/>
        <w:rPr>
          <w:rFonts w:ascii="Times New Roman" w:eastAsia="MS Mincho" w:hAnsi="Times New Roman" w:cs="Times New Roman"/>
          <w:b w:val="0"/>
          <w:bCs w:val="0"/>
          <w:sz w:val="28"/>
          <w:szCs w:val="28"/>
        </w:rPr>
      </w:pPr>
      <w:r w:rsidRPr="00A41BF1">
        <w:rPr>
          <w:rFonts w:ascii="Times New Roman" w:eastAsia="MS Mincho" w:hAnsi="Times New Roman" w:cs="Times New Roman"/>
          <w:b w:val="0"/>
          <w:bCs w:val="0"/>
          <w:sz w:val="28"/>
          <w:szCs w:val="28"/>
        </w:rPr>
        <w:t xml:space="preserve">Примеры представления исходных данных в </w:t>
      </w:r>
      <w:bookmarkEnd w:id="14"/>
      <w:r w:rsidR="005374F2" w:rsidRPr="00A41BF1">
        <w:rPr>
          <w:rFonts w:ascii="Times New Roman" w:eastAsia="MS Mincho" w:hAnsi="Times New Roman" w:cs="Times New Roman"/>
          <w:b w:val="0"/>
          <w:bCs w:val="0"/>
          <w:sz w:val="28"/>
          <w:szCs w:val="28"/>
        </w:rPr>
        <w:t>ДП.</w:t>
      </w:r>
    </w:p>
    <w:p w:rsidR="004114B0" w:rsidRPr="00A41BF1" w:rsidRDefault="004114B0" w:rsidP="00A41BF1">
      <w:pPr>
        <w:pStyle w:val="ac"/>
        <w:ind w:firstLine="709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1BF1">
        <w:rPr>
          <w:rFonts w:ascii="Times New Roman" w:eastAsia="MS Mincho" w:hAnsi="Times New Roman" w:cs="Times New Roman"/>
          <w:sz w:val="28"/>
          <w:szCs w:val="28"/>
        </w:rPr>
        <w:t xml:space="preserve">Нормативные показатели организации (табл. </w:t>
      </w:r>
      <w:r w:rsidR="00714FB3" w:rsidRPr="00A41BF1">
        <w:rPr>
          <w:rFonts w:ascii="Times New Roman" w:eastAsia="MS Mincho" w:hAnsi="Times New Roman" w:cs="Times New Roman"/>
          <w:sz w:val="28"/>
          <w:szCs w:val="28"/>
        </w:rPr>
        <w:t>6</w:t>
      </w:r>
      <w:r w:rsidRPr="00A41BF1">
        <w:rPr>
          <w:rFonts w:ascii="Times New Roman" w:eastAsia="MS Mincho" w:hAnsi="Times New Roman" w:cs="Times New Roman"/>
          <w:sz w:val="28"/>
          <w:szCs w:val="28"/>
        </w:rPr>
        <w:t>)</w:t>
      </w:r>
    </w:p>
    <w:p w:rsidR="004114B0" w:rsidRPr="00B32441" w:rsidRDefault="004114B0" w:rsidP="00B32441">
      <w:pPr>
        <w:pStyle w:val="a9"/>
        <w:jc w:val="left"/>
        <w:rPr>
          <w:rFonts w:eastAsia="MS Mincho"/>
          <w:szCs w:val="28"/>
        </w:rPr>
      </w:pPr>
      <w:r w:rsidRPr="00B32441">
        <w:rPr>
          <w:szCs w:val="28"/>
        </w:rPr>
        <w:t xml:space="preserve">Таблица </w:t>
      </w:r>
      <w:r w:rsidR="00714FB3" w:rsidRPr="00B32441">
        <w:rPr>
          <w:szCs w:val="28"/>
        </w:rPr>
        <w:t xml:space="preserve">6.   </w:t>
      </w:r>
      <w:r w:rsidRPr="00B32441">
        <w:rPr>
          <w:rFonts w:eastAsia="MS Mincho"/>
          <w:szCs w:val="28"/>
        </w:rPr>
        <w:t>Нормативные показатели   ___________________________</w:t>
      </w:r>
    </w:p>
    <w:p w:rsidR="004114B0" w:rsidRPr="00B32441" w:rsidRDefault="004114B0" w:rsidP="00B32441">
      <w:pPr>
        <w:pStyle w:val="ac"/>
        <w:jc w:val="center"/>
        <w:rPr>
          <w:rFonts w:ascii="Times New Roman" w:eastAsia="MS Mincho" w:hAnsi="Times New Roman" w:cs="Times New Roman"/>
          <w:sz w:val="28"/>
          <w:szCs w:val="28"/>
          <w:vertAlign w:val="superscript"/>
        </w:rPr>
      </w:pPr>
      <w:r w:rsidRPr="00B32441">
        <w:rPr>
          <w:rFonts w:ascii="Times New Roman" w:eastAsia="MS Mincho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(наименование организации)</w:t>
      </w:r>
    </w:p>
    <w:tbl>
      <w:tblPr>
        <w:tblW w:w="49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6"/>
        <w:gridCol w:w="1652"/>
        <w:gridCol w:w="1513"/>
        <w:gridCol w:w="1542"/>
      </w:tblGrid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Наименование показателя</w:t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ind w:left="-57" w:right="-57"/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Условное обозначение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Значение показателя</w:t>
            </w: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Эффективный фонд рабочего врем</w:t>
            </w:r>
            <w:r w:rsidRPr="00B32441">
              <w:rPr>
                <w:sz w:val="28"/>
                <w:szCs w:val="28"/>
              </w:rPr>
              <w:t>е</w:t>
            </w:r>
            <w:r w:rsidRPr="00B32441">
              <w:rPr>
                <w:sz w:val="28"/>
                <w:szCs w:val="28"/>
              </w:rPr>
              <w:t>ни</w:t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r w:rsidRPr="00B32441"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час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Норма амортизации ЭВМ</w:t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</w:rPr>
              <w:t>Н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АВТ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%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Цена одного кВт/ч электроэнергии</w:t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</w:rPr>
              <w:t>Ц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кВт/ч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руб.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rPr>
          <w:trHeight w:val="301"/>
        </w:trPr>
        <w:tc>
          <w:tcPr>
            <w:tcW w:w="2521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Коэффициент расходов на транспо</w:t>
            </w:r>
            <w:r w:rsidRPr="00B32441">
              <w:rPr>
                <w:sz w:val="28"/>
                <w:szCs w:val="28"/>
              </w:rPr>
              <w:t>р</w:t>
            </w:r>
            <w:r w:rsidRPr="00B32441">
              <w:rPr>
                <w:sz w:val="28"/>
                <w:szCs w:val="28"/>
              </w:rPr>
              <w:t>тировку, установку и наладку КТС</w:t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ТУН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–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Коэффициент затрат на текущий р</w:t>
            </w:r>
            <w:r w:rsidRPr="00B32441">
              <w:rPr>
                <w:sz w:val="28"/>
                <w:szCs w:val="28"/>
              </w:rPr>
              <w:t>е</w:t>
            </w:r>
            <w:r w:rsidRPr="00B32441">
              <w:rPr>
                <w:sz w:val="28"/>
                <w:szCs w:val="28"/>
              </w:rPr>
              <w:t>монт оборудования</w:t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рем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–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Коэффициент прочих расходов на оборудование</w:t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r w:rsidRPr="00B32441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проч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–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ind w:right="-61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Коэффициент дополнительной зар</w:t>
            </w:r>
            <w:r w:rsidRPr="00B32441">
              <w:rPr>
                <w:sz w:val="28"/>
                <w:szCs w:val="28"/>
              </w:rPr>
              <w:t>а</w:t>
            </w:r>
            <w:r w:rsidRPr="00B32441">
              <w:rPr>
                <w:sz w:val="28"/>
                <w:szCs w:val="28"/>
              </w:rPr>
              <w:t>ботной платы</w:t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–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ind w:right="-61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Количество рабочих смен</w:t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</w:rPr>
              <w:t>К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см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–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ind w:right="-61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Коэффициент накладных расходов</w:t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НР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–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ind w:right="-61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Ставка НДС</w:t>
            </w:r>
            <w:r w:rsidRPr="00B32441">
              <w:rPr>
                <w:rStyle w:val="aff1"/>
                <w:sz w:val="28"/>
                <w:szCs w:val="28"/>
              </w:rPr>
              <w:footnoteReference w:id="2"/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НДС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–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ind w:right="-61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Ставка налога на прибыль</w:t>
            </w:r>
            <w:r w:rsidRPr="00B32441">
              <w:rPr>
                <w:rStyle w:val="aff1"/>
                <w:sz w:val="28"/>
                <w:szCs w:val="28"/>
              </w:rPr>
              <w:footnoteReference w:id="3"/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НП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–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ind w:right="-61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 xml:space="preserve">Отчисления во внебюдж. фонды </w:t>
            </w:r>
            <w:r w:rsidRPr="00B32441">
              <w:rPr>
                <w:rStyle w:val="aff1"/>
                <w:sz w:val="28"/>
                <w:szCs w:val="28"/>
              </w:rPr>
              <w:footnoteReference w:id="4"/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ОВФ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–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ind w:left="426" w:right="-61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Пенсионный фонд</w:t>
            </w:r>
            <w:r w:rsidRPr="00B32441">
              <w:rPr>
                <w:rStyle w:val="aff1"/>
                <w:sz w:val="28"/>
                <w:szCs w:val="28"/>
              </w:rPr>
              <w:footnoteReference w:id="5"/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пф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–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jc w:val="both"/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ind w:left="426" w:right="-61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Фонд медицинского страхования</w:t>
            </w:r>
            <w:r w:rsidRPr="00B32441">
              <w:rPr>
                <w:rStyle w:val="aff1"/>
                <w:sz w:val="28"/>
                <w:szCs w:val="28"/>
              </w:rPr>
              <w:footnoteReference w:id="6"/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фмс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–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jc w:val="both"/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ind w:left="426" w:right="-61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Фонд социального страхования</w:t>
            </w:r>
            <w:r w:rsidRPr="00B32441">
              <w:rPr>
                <w:rStyle w:val="aff1"/>
                <w:sz w:val="28"/>
                <w:szCs w:val="28"/>
              </w:rPr>
              <w:footnoteReference w:id="7"/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фсс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–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jc w:val="both"/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ind w:left="426" w:right="-61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Страхование от несчастных случ</w:t>
            </w:r>
            <w:r w:rsidRPr="00B32441">
              <w:rPr>
                <w:sz w:val="28"/>
                <w:szCs w:val="28"/>
              </w:rPr>
              <w:t>а</w:t>
            </w:r>
            <w:r w:rsidRPr="00B32441">
              <w:rPr>
                <w:sz w:val="28"/>
                <w:szCs w:val="28"/>
              </w:rPr>
              <w:t>ев</w:t>
            </w:r>
            <w:r w:rsidRPr="00B32441">
              <w:rPr>
                <w:rStyle w:val="aff1"/>
                <w:sz w:val="28"/>
                <w:szCs w:val="28"/>
              </w:rPr>
              <w:footnoteReference w:id="8"/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снс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–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jc w:val="both"/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ind w:right="-61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Нормативный срок окупаемости к</w:t>
            </w:r>
            <w:r w:rsidRPr="00B32441">
              <w:rPr>
                <w:sz w:val="28"/>
                <w:szCs w:val="28"/>
              </w:rPr>
              <w:t>а</w:t>
            </w:r>
            <w:r w:rsidRPr="00B32441">
              <w:rPr>
                <w:sz w:val="28"/>
                <w:szCs w:val="28"/>
              </w:rPr>
              <w:t>питальных вложений</w:t>
            </w:r>
            <w:r w:rsidRPr="00B32441">
              <w:rPr>
                <w:rStyle w:val="aff1"/>
                <w:sz w:val="28"/>
                <w:szCs w:val="28"/>
              </w:rPr>
              <w:footnoteReference w:id="9"/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  <w:r w:rsidRPr="00B32441">
              <w:rPr>
                <w:i/>
                <w:iCs/>
                <w:sz w:val="28"/>
                <w:szCs w:val="28"/>
              </w:rPr>
              <w:t>Т</w:t>
            </w:r>
            <w:r w:rsidRPr="00B32441">
              <w:rPr>
                <w:i/>
                <w:iCs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лет</w:t>
            </w: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ind w:right="-61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………………….</w:t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797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  <w:tr w:rsidR="004114B0" w:rsidRPr="00B32441" w:rsidTr="00323F70">
        <w:tc>
          <w:tcPr>
            <w:tcW w:w="2521" w:type="pct"/>
          </w:tcPr>
          <w:p w:rsidR="004114B0" w:rsidRPr="00B32441" w:rsidRDefault="004114B0" w:rsidP="00B32441">
            <w:pPr>
              <w:ind w:right="-61"/>
              <w:rPr>
                <w:sz w:val="28"/>
                <w:szCs w:val="28"/>
              </w:rPr>
            </w:pPr>
            <w:r w:rsidRPr="00B32441">
              <w:rPr>
                <w:sz w:val="28"/>
                <w:szCs w:val="28"/>
              </w:rPr>
              <w:t>и т.д.</w:t>
            </w:r>
          </w:p>
        </w:tc>
        <w:tc>
          <w:tcPr>
            <w:tcW w:w="870" w:type="pct"/>
          </w:tcPr>
          <w:p w:rsidR="004114B0" w:rsidRPr="00B32441" w:rsidRDefault="004114B0" w:rsidP="00B324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7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  <w:tc>
          <w:tcPr>
            <w:tcW w:w="812" w:type="pct"/>
          </w:tcPr>
          <w:p w:rsidR="004114B0" w:rsidRPr="00B32441" w:rsidRDefault="004114B0" w:rsidP="00B32441">
            <w:pPr>
              <w:rPr>
                <w:sz w:val="28"/>
                <w:szCs w:val="28"/>
              </w:rPr>
            </w:pPr>
          </w:p>
        </w:tc>
      </w:tr>
    </w:tbl>
    <w:p w:rsidR="004114B0" w:rsidRPr="00B32441" w:rsidRDefault="004114B0" w:rsidP="00B32441">
      <w:pPr>
        <w:pStyle w:val="ac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114B0" w:rsidRPr="00A41BF1" w:rsidRDefault="004114B0" w:rsidP="00A41BF1">
      <w:pPr>
        <w:pStyle w:val="1"/>
        <w:spacing w:before="0" w:after="24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5" w:name="_Toc257068165"/>
      <w:r w:rsidRPr="00A41BF1">
        <w:rPr>
          <w:rFonts w:ascii="Times New Roman" w:hAnsi="Times New Roman" w:cs="Times New Roman"/>
          <w:b w:val="0"/>
          <w:sz w:val="28"/>
          <w:szCs w:val="28"/>
        </w:rPr>
        <w:lastRenderedPageBreak/>
        <w:t>Приложение 3</w:t>
      </w:r>
      <w:bookmarkEnd w:id="15"/>
    </w:p>
    <w:p w:rsidR="004114B0" w:rsidRPr="00A41BF1" w:rsidRDefault="004114B0" w:rsidP="00A41BF1">
      <w:pPr>
        <w:jc w:val="center"/>
        <w:rPr>
          <w:bCs/>
          <w:sz w:val="28"/>
          <w:szCs w:val="28"/>
        </w:rPr>
      </w:pPr>
      <w:r w:rsidRPr="00A41BF1">
        <w:rPr>
          <w:bCs/>
          <w:sz w:val="28"/>
          <w:szCs w:val="28"/>
        </w:rPr>
        <w:t>Расчет стоимости машиночаса эксплуатации ЭВМ</w:t>
      </w:r>
    </w:p>
    <w:p w:rsidR="004114B0" w:rsidRPr="00A41BF1" w:rsidRDefault="004114B0" w:rsidP="00A41BF1">
      <w:pPr>
        <w:jc w:val="center"/>
        <w:rPr>
          <w:sz w:val="28"/>
          <w:szCs w:val="28"/>
        </w:rPr>
      </w:pPr>
    </w:p>
    <w:p w:rsidR="004114B0" w:rsidRPr="00B32441" w:rsidRDefault="004114B0" w:rsidP="00B32441">
      <w:pPr>
        <w:ind w:firstLine="567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Стоимость машинного часа эксплуатации ЭВМ показывает среднюю в</w:t>
      </w:r>
      <w:r w:rsidRPr="00B32441">
        <w:rPr>
          <w:sz w:val="28"/>
          <w:szCs w:val="28"/>
        </w:rPr>
        <w:t>е</w:t>
      </w:r>
      <w:r w:rsidRPr="00B32441">
        <w:rPr>
          <w:sz w:val="28"/>
          <w:szCs w:val="28"/>
        </w:rPr>
        <w:t>личину затрат организации на один час работы ЭВМ. Она определяется по формуле:</w:t>
      </w:r>
    </w:p>
    <w:p w:rsidR="004114B0" w:rsidRPr="00B32441" w:rsidRDefault="004114B0" w:rsidP="00B32441">
      <w:pPr>
        <w:ind w:firstLine="567"/>
        <w:jc w:val="both"/>
        <w:rPr>
          <w:sz w:val="28"/>
          <w:szCs w:val="28"/>
        </w:rPr>
      </w:pPr>
    </w:p>
    <w:p w:rsidR="004114B0" w:rsidRPr="00B32441" w:rsidRDefault="00ED20CC" w:rsidP="00B32441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59" type="#_x0000_t75" style="position:absolute;left:0;text-align:left;margin-left:178.3pt;margin-top:-22.6pt;width:123.4pt;height:38.5pt;z-index:251691008">
            <v:imagedata r:id="rId77" o:title=""/>
            <w10:wrap anchorx="page"/>
            <w10:anchorlock/>
          </v:shape>
          <o:OLEObject Type="Embed" ProgID="Equation.3" ShapeID="_x0000_s1059" DrawAspect="Content" ObjectID="_1514100602" r:id="rId78"/>
        </w:pict>
      </w:r>
    </w:p>
    <w:p w:rsidR="004114B0" w:rsidRPr="00B32441" w:rsidRDefault="004114B0" w:rsidP="00B32441">
      <w:pPr>
        <w:spacing w:before="200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i/>
          <w:iCs/>
          <w:sz w:val="28"/>
          <w:szCs w:val="28"/>
        </w:rPr>
        <w:t>С</w:t>
      </w:r>
      <w:r w:rsidRPr="00B32441">
        <w:rPr>
          <w:i/>
          <w:iCs/>
          <w:sz w:val="28"/>
          <w:szCs w:val="28"/>
          <w:vertAlign w:val="subscript"/>
        </w:rPr>
        <w:t>М-Ч</w:t>
      </w:r>
      <w:r w:rsidRPr="00B32441">
        <w:rPr>
          <w:sz w:val="28"/>
          <w:szCs w:val="28"/>
        </w:rPr>
        <w:t xml:space="preserve"> – стоимость машиночаса эксплуатации ЭВМ, руб./час.;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 xml:space="preserve">З </w:t>
      </w:r>
      <w:r w:rsidRPr="00B32441">
        <w:rPr>
          <w:sz w:val="28"/>
          <w:szCs w:val="28"/>
        </w:rPr>
        <w:t>– суммарные годовые затраты, связанные с содержанием и эксплуат</w:t>
      </w:r>
      <w:r w:rsidRPr="00B32441">
        <w:rPr>
          <w:sz w:val="28"/>
          <w:szCs w:val="28"/>
        </w:rPr>
        <w:t>а</w:t>
      </w:r>
      <w:r w:rsidRPr="00B32441">
        <w:rPr>
          <w:sz w:val="28"/>
          <w:szCs w:val="28"/>
        </w:rPr>
        <w:t>цией ЭВМ, включая затраты на содержание сетевого оборудования, ор</w:t>
      </w:r>
      <w:r w:rsidRPr="00B32441">
        <w:rPr>
          <w:sz w:val="28"/>
          <w:szCs w:val="28"/>
        </w:rPr>
        <w:t>г</w:t>
      </w:r>
      <w:r w:rsidRPr="00B32441">
        <w:rPr>
          <w:sz w:val="28"/>
          <w:szCs w:val="28"/>
        </w:rPr>
        <w:t>техники и т.д.,  руб./год;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  <w:lang w:val="en-US"/>
        </w:rPr>
        <w:t>F</w:t>
      </w:r>
      <w:r w:rsidRPr="00B32441">
        <w:rPr>
          <w:i/>
          <w:iCs/>
          <w:sz w:val="28"/>
          <w:szCs w:val="28"/>
          <w:vertAlign w:val="subscript"/>
        </w:rPr>
        <w:t>П</w:t>
      </w:r>
      <w:r w:rsidRPr="00B32441">
        <w:rPr>
          <w:sz w:val="28"/>
          <w:szCs w:val="28"/>
        </w:rPr>
        <w:t xml:space="preserve"> – годовой эффективный фонд времени работы одной ЭВМ, час.;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  <w:lang w:val="en-US"/>
        </w:rPr>
        <w:t>k</w:t>
      </w:r>
      <w:r w:rsidRPr="00B32441">
        <w:rPr>
          <w:i/>
          <w:iCs/>
          <w:sz w:val="28"/>
          <w:szCs w:val="28"/>
          <w:vertAlign w:val="subscript"/>
        </w:rPr>
        <w:t>Г</w:t>
      </w:r>
      <w:r w:rsidRPr="00B32441">
        <w:rPr>
          <w:sz w:val="28"/>
          <w:szCs w:val="28"/>
        </w:rPr>
        <w:t xml:space="preserve"> – коэффициент готовности;</w:t>
      </w:r>
    </w:p>
    <w:p w:rsidR="004114B0" w:rsidRPr="00B32441" w:rsidRDefault="004114B0" w:rsidP="00B32441">
      <w:pPr>
        <w:spacing w:after="100" w:afterAutospacing="1"/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  <w:lang w:val="en-US"/>
        </w:rPr>
        <w:t>n</w:t>
      </w:r>
      <w:r w:rsidRPr="00B32441">
        <w:rPr>
          <w:i/>
          <w:iCs/>
          <w:sz w:val="28"/>
          <w:szCs w:val="28"/>
        </w:rPr>
        <w:t xml:space="preserve"> </w:t>
      </w:r>
      <w:r w:rsidRPr="00B32441">
        <w:rPr>
          <w:sz w:val="28"/>
          <w:szCs w:val="28"/>
        </w:rPr>
        <w:t>– количество ЭВМ, шт.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Суммарные затраты за год, связанные с содержанием и эксплуатацией ЭВМ, включают также затраты на содержание сетевого оборудования, скан</w:t>
      </w:r>
      <w:r w:rsidRPr="00B32441">
        <w:rPr>
          <w:sz w:val="28"/>
          <w:szCs w:val="28"/>
        </w:rPr>
        <w:t>е</w:t>
      </w:r>
      <w:r w:rsidRPr="00B32441">
        <w:rPr>
          <w:sz w:val="28"/>
          <w:szCs w:val="28"/>
        </w:rPr>
        <w:t>ров, принтеров и другой оргтехники, образующей электронно-вычислительный комплекс, если она имеется в наличии, и рассчитываются по формуле.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</w:p>
    <w:p w:rsidR="004114B0" w:rsidRPr="00B32441" w:rsidRDefault="00ED20CC" w:rsidP="00B32441">
      <w:pPr>
        <w:jc w:val="right"/>
        <w:rPr>
          <w:sz w:val="28"/>
          <w:szCs w:val="28"/>
        </w:rPr>
      </w:pPr>
      <w:r>
        <w:rPr>
          <w:sz w:val="28"/>
          <w:szCs w:val="28"/>
        </w:rPr>
        <w:pict>
          <v:shape id="_x0000_s1060" type="#_x0000_t75" style="position:absolute;left:0;text-align:left;margin-left:112.3pt;margin-top:-7pt;width:274.65pt;height:24pt;z-index:251692032">
            <v:imagedata r:id="rId79" o:title=""/>
            <w10:wrap anchorx="page"/>
            <w10:anchorlock/>
          </v:shape>
          <o:OLEObject Type="Embed" ProgID="Equation.3" ShapeID="_x0000_s1060" DrawAspect="Content" ObjectID="_1514100603" r:id="rId80"/>
        </w:pict>
      </w:r>
    </w:p>
    <w:p w:rsidR="004114B0" w:rsidRPr="00B32441" w:rsidRDefault="004114B0" w:rsidP="00B32441">
      <w:pPr>
        <w:spacing w:before="200"/>
        <w:ind w:left="567" w:hanging="567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М</w:t>
      </w:r>
      <w:r w:rsidRPr="00B32441">
        <w:rPr>
          <w:sz w:val="28"/>
          <w:szCs w:val="28"/>
        </w:rPr>
        <w:t xml:space="preserve"> – годовые затраты на материалы (магнитные носители, расходные м</w:t>
      </w:r>
      <w:r w:rsidRPr="00B32441">
        <w:rPr>
          <w:sz w:val="28"/>
          <w:szCs w:val="28"/>
        </w:rPr>
        <w:t>а</w:t>
      </w:r>
      <w:r w:rsidRPr="00B32441">
        <w:rPr>
          <w:sz w:val="28"/>
          <w:szCs w:val="28"/>
        </w:rPr>
        <w:t>териалы, бумага и т.д.), руб.;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ЗП</w:t>
      </w:r>
      <w:r w:rsidRPr="00B32441">
        <w:rPr>
          <w:sz w:val="28"/>
          <w:szCs w:val="28"/>
        </w:rPr>
        <w:t xml:space="preserve"> – годовая заработная плата персонала, непосредственно обслуж</w:t>
      </w:r>
      <w:r w:rsidRPr="00B32441">
        <w:rPr>
          <w:sz w:val="28"/>
          <w:szCs w:val="28"/>
        </w:rPr>
        <w:t>и</w:t>
      </w:r>
      <w:r w:rsidRPr="00B32441">
        <w:rPr>
          <w:sz w:val="28"/>
          <w:szCs w:val="28"/>
        </w:rPr>
        <w:t>вающего электронно-вычислительную технику, руб.;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нач</w:t>
      </w:r>
      <w:r w:rsidRPr="00B32441">
        <w:rPr>
          <w:sz w:val="28"/>
          <w:szCs w:val="28"/>
        </w:rPr>
        <w:t xml:space="preserve"> – начисления на заработную плату персонала, непосредственно о</w:t>
      </w:r>
      <w:r w:rsidRPr="00B32441">
        <w:rPr>
          <w:sz w:val="28"/>
          <w:szCs w:val="28"/>
        </w:rPr>
        <w:t>б</w:t>
      </w:r>
      <w:r w:rsidRPr="00B32441">
        <w:rPr>
          <w:sz w:val="28"/>
          <w:szCs w:val="28"/>
        </w:rPr>
        <w:t>служивающего технику, в социальные внебюджетные фонды, руб.;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АО</w:t>
      </w:r>
      <w:r w:rsidRPr="00B32441">
        <w:rPr>
          <w:sz w:val="28"/>
          <w:szCs w:val="28"/>
        </w:rPr>
        <w:t xml:space="preserve"> – амортизационные отчисления с оборудования, входящего в эле</w:t>
      </w:r>
      <w:r w:rsidRPr="00B32441">
        <w:rPr>
          <w:sz w:val="28"/>
          <w:szCs w:val="28"/>
        </w:rPr>
        <w:t>к</w:t>
      </w:r>
      <w:r w:rsidRPr="00B32441">
        <w:rPr>
          <w:sz w:val="28"/>
          <w:szCs w:val="28"/>
        </w:rPr>
        <w:t>тронно-вычислительный комплекс, руб.;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ИПП</w:t>
      </w:r>
      <w:r w:rsidRPr="00B32441">
        <w:rPr>
          <w:sz w:val="28"/>
          <w:szCs w:val="28"/>
        </w:rPr>
        <w:t xml:space="preserve"> – износ программных продуктов общего назначения, руб.;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сод</w:t>
      </w:r>
      <w:r w:rsidRPr="00B32441">
        <w:rPr>
          <w:sz w:val="28"/>
          <w:szCs w:val="28"/>
        </w:rPr>
        <w:t xml:space="preserve"> – годовые расходы на содержание и эксплуатацию оборудования, руб.;</w:t>
      </w:r>
    </w:p>
    <w:p w:rsidR="004114B0" w:rsidRPr="00B32441" w:rsidRDefault="004114B0" w:rsidP="00B32441">
      <w:pPr>
        <w:spacing w:after="100" w:afterAutospacing="1"/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проч</w:t>
      </w:r>
      <w:r w:rsidRPr="00B32441">
        <w:rPr>
          <w:sz w:val="28"/>
          <w:szCs w:val="28"/>
        </w:rPr>
        <w:t xml:space="preserve"> – прочие накладные расходы, руб.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Годовые затраты на материалы определяются исходя из норм расхода материалов, либо укрупненно в процентном отношении к балансовой сто</w:t>
      </w:r>
      <w:r w:rsidRPr="00B32441">
        <w:rPr>
          <w:sz w:val="28"/>
          <w:szCs w:val="28"/>
        </w:rPr>
        <w:t>и</w:t>
      </w:r>
      <w:r w:rsidRPr="00B32441">
        <w:rPr>
          <w:sz w:val="28"/>
          <w:szCs w:val="28"/>
        </w:rPr>
        <w:t>мости оборудования, входящего в электронно-вычислительный комплекс.</w:t>
      </w:r>
    </w:p>
    <w:p w:rsidR="004114B0" w:rsidRPr="00B32441" w:rsidRDefault="004114B0" w:rsidP="00B32441">
      <w:pPr>
        <w:spacing w:before="240" w:after="240"/>
        <w:jc w:val="center"/>
        <w:rPr>
          <w:sz w:val="28"/>
          <w:szCs w:val="28"/>
        </w:rPr>
      </w:pPr>
      <w:r w:rsidRPr="00B32441">
        <w:rPr>
          <w:position w:val="-10"/>
          <w:sz w:val="28"/>
          <w:szCs w:val="28"/>
        </w:rPr>
        <w:object w:dxaOrig="1359" w:dyaOrig="340">
          <v:shape id="_x0000_i1045" type="#_x0000_t75" style="width:85.5pt;height:22.5pt" o:ole="">
            <v:imagedata r:id="rId81" o:title=""/>
          </v:shape>
          <o:OLEObject Type="Embed" ProgID="Equation.3" ShapeID="_x0000_i1045" DrawAspect="Content" ObjectID="_1514100531" r:id="rId82"/>
        </w:object>
      </w:r>
      <w:r w:rsidRPr="00B32441">
        <w:rPr>
          <w:sz w:val="28"/>
          <w:szCs w:val="28"/>
        </w:rPr>
        <w:t>,</w:t>
      </w:r>
    </w:p>
    <w:p w:rsidR="004114B0" w:rsidRPr="00B32441" w:rsidRDefault="004114B0" w:rsidP="00B32441">
      <w:pPr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i/>
          <w:iCs/>
          <w:sz w:val="28"/>
          <w:szCs w:val="28"/>
          <w:lang w:val="en-US"/>
        </w:rPr>
        <w:t>k</w:t>
      </w:r>
      <w:r w:rsidRPr="00B32441">
        <w:rPr>
          <w:i/>
          <w:iCs/>
          <w:sz w:val="28"/>
          <w:szCs w:val="28"/>
          <w:vertAlign w:val="subscript"/>
        </w:rPr>
        <w:t>М</w:t>
      </w:r>
      <w:r w:rsidRPr="00B32441">
        <w:rPr>
          <w:sz w:val="28"/>
          <w:szCs w:val="28"/>
        </w:rPr>
        <w:t xml:space="preserve"> – коэффициент материальных затрат;</w:t>
      </w:r>
    </w:p>
    <w:p w:rsidR="004114B0" w:rsidRPr="00B32441" w:rsidRDefault="004114B0" w:rsidP="00B32441">
      <w:pPr>
        <w:spacing w:after="100" w:afterAutospacing="1"/>
        <w:ind w:firstLine="360"/>
        <w:jc w:val="both"/>
        <w:rPr>
          <w:sz w:val="28"/>
          <w:szCs w:val="28"/>
        </w:rPr>
      </w:pPr>
      <w:r w:rsidRPr="00B32441">
        <w:rPr>
          <w:sz w:val="28"/>
          <w:szCs w:val="28"/>
        </w:rPr>
        <w:lastRenderedPageBreak/>
        <w:t xml:space="preserve"> </w:t>
      </w:r>
      <w:r w:rsidRPr="00B32441">
        <w:rPr>
          <w:i/>
          <w:iCs/>
          <w:sz w:val="28"/>
          <w:szCs w:val="28"/>
        </w:rPr>
        <w:t>С</w:t>
      </w:r>
      <w:r w:rsidRPr="00B32441">
        <w:rPr>
          <w:i/>
          <w:iCs/>
          <w:sz w:val="28"/>
          <w:szCs w:val="28"/>
          <w:vertAlign w:val="subscript"/>
        </w:rPr>
        <w:t>Б</w:t>
      </w:r>
      <w:r w:rsidRPr="00B32441">
        <w:rPr>
          <w:sz w:val="28"/>
          <w:szCs w:val="28"/>
        </w:rPr>
        <w:t xml:space="preserve"> – балансовая стоимость оборудования, руб.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Балансовая стоимость оборудования, входящего в электронно-вычислительный комплекс, определяется по формуле: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</w:p>
    <w:p w:rsidR="004114B0" w:rsidRPr="00B32441" w:rsidRDefault="00ED20CC" w:rsidP="00B32441">
      <w:pPr>
        <w:jc w:val="right"/>
        <w:rPr>
          <w:sz w:val="28"/>
          <w:szCs w:val="28"/>
        </w:rPr>
      </w:pPr>
      <w:r>
        <w:rPr>
          <w:sz w:val="28"/>
          <w:szCs w:val="28"/>
        </w:rPr>
        <w:pict>
          <v:shape id="_x0000_s1061" type="#_x0000_t75" style="position:absolute;left:0;text-align:left;margin-left:148.3pt;margin-top:-14.9pt;width:175.7pt;height:44.2pt;z-index:251693056">
            <v:imagedata r:id="rId83" o:title=""/>
            <w10:wrap anchorx="page"/>
            <w10:anchorlock/>
          </v:shape>
          <o:OLEObject Type="Embed" ProgID="Equation.3" ShapeID="_x0000_s1061" DrawAspect="Content" ObjectID="_1514100604" r:id="rId84"/>
        </w:pict>
      </w:r>
    </w:p>
    <w:p w:rsidR="004114B0" w:rsidRPr="00B32441" w:rsidRDefault="004114B0" w:rsidP="00B32441">
      <w:pPr>
        <w:jc w:val="both"/>
        <w:rPr>
          <w:sz w:val="28"/>
          <w:szCs w:val="28"/>
        </w:rPr>
      </w:pPr>
    </w:p>
    <w:p w:rsidR="004114B0" w:rsidRPr="00B32441" w:rsidRDefault="004114B0" w:rsidP="00B32441">
      <w:pPr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i/>
          <w:iCs/>
          <w:sz w:val="28"/>
          <w:szCs w:val="28"/>
        </w:rPr>
        <w:t>Ц</w:t>
      </w:r>
      <w:r w:rsidRPr="00B32441">
        <w:rPr>
          <w:i/>
          <w:iCs/>
          <w:sz w:val="28"/>
          <w:szCs w:val="28"/>
          <w:vertAlign w:val="subscript"/>
          <w:lang w:val="en-US"/>
        </w:rPr>
        <w:t>i</w:t>
      </w:r>
      <w:r w:rsidRPr="00B32441">
        <w:rPr>
          <w:sz w:val="28"/>
          <w:szCs w:val="28"/>
        </w:rPr>
        <w:t xml:space="preserve"> – цена </w:t>
      </w:r>
      <w:r w:rsidRPr="00B32441">
        <w:rPr>
          <w:i/>
          <w:iCs/>
          <w:sz w:val="28"/>
          <w:szCs w:val="28"/>
          <w:lang w:val="en-US"/>
        </w:rPr>
        <w:t>i</w:t>
      </w:r>
      <w:r w:rsidRPr="00B32441">
        <w:rPr>
          <w:sz w:val="28"/>
          <w:szCs w:val="28"/>
        </w:rPr>
        <w:t>-го вида оборудования, руб.;</w:t>
      </w:r>
    </w:p>
    <w:p w:rsidR="004114B0" w:rsidRPr="00B32441" w:rsidRDefault="004114B0" w:rsidP="00B32441">
      <w:pPr>
        <w:ind w:left="540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К</w:t>
      </w:r>
      <w:r w:rsidRPr="00B32441">
        <w:rPr>
          <w:i/>
          <w:iCs/>
          <w:sz w:val="28"/>
          <w:szCs w:val="28"/>
          <w:vertAlign w:val="subscript"/>
          <w:lang w:val="en-US"/>
        </w:rPr>
        <w:t>i</w:t>
      </w:r>
      <w:r w:rsidRPr="00B32441">
        <w:rPr>
          <w:sz w:val="28"/>
          <w:szCs w:val="28"/>
        </w:rPr>
        <w:t xml:space="preserve"> – количество </w:t>
      </w:r>
      <w:r w:rsidRPr="00B32441">
        <w:rPr>
          <w:i/>
          <w:iCs/>
          <w:sz w:val="28"/>
          <w:szCs w:val="28"/>
          <w:lang w:val="en-US"/>
        </w:rPr>
        <w:t>i</w:t>
      </w:r>
      <w:r w:rsidRPr="00B32441">
        <w:rPr>
          <w:sz w:val="28"/>
          <w:szCs w:val="28"/>
        </w:rPr>
        <w:t>-го вида оборудования;</w:t>
      </w:r>
    </w:p>
    <w:p w:rsidR="004114B0" w:rsidRPr="00B32441" w:rsidRDefault="004114B0" w:rsidP="00B32441">
      <w:pPr>
        <w:spacing w:after="100" w:afterAutospacing="1"/>
        <w:ind w:left="540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  <w:lang w:val="en-US"/>
        </w:rPr>
        <w:t>k</w:t>
      </w:r>
      <w:r w:rsidRPr="00B32441">
        <w:rPr>
          <w:i/>
          <w:iCs/>
          <w:sz w:val="28"/>
          <w:szCs w:val="28"/>
          <w:vertAlign w:val="subscript"/>
        </w:rPr>
        <w:t>ТУН</w:t>
      </w:r>
      <w:r w:rsidRPr="00B32441">
        <w:rPr>
          <w:sz w:val="28"/>
          <w:szCs w:val="28"/>
        </w:rPr>
        <w:t xml:space="preserve"> – дополнительные расходы, связанные с транспортировкой, уст</w:t>
      </w:r>
      <w:r w:rsidRPr="00B32441">
        <w:rPr>
          <w:sz w:val="28"/>
          <w:szCs w:val="28"/>
        </w:rPr>
        <w:t>а</w:t>
      </w:r>
      <w:r w:rsidRPr="00B32441">
        <w:rPr>
          <w:sz w:val="28"/>
          <w:szCs w:val="28"/>
        </w:rPr>
        <w:t>новкой и первоначальной отладкой оборудования, руб.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Годовая заработная плата персонала, непосредственно обслуживающ</w:t>
      </w:r>
      <w:r w:rsidRPr="00B32441">
        <w:rPr>
          <w:sz w:val="28"/>
          <w:szCs w:val="28"/>
        </w:rPr>
        <w:t>е</w:t>
      </w:r>
      <w:r w:rsidRPr="00B32441">
        <w:rPr>
          <w:sz w:val="28"/>
          <w:szCs w:val="28"/>
        </w:rPr>
        <w:t>го вычислительную технику:</w:t>
      </w:r>
    </w:p>
    <w:p w:rsidR="004114B0" w:rsidRPr="00B32441" w:rsidRDefault="004114B0" w:rsidP="00B32441">
      <w:pPr>
        <w:jc w:val="center"/>
        <w:rPr>
          <w:sz w:val="28"/>
          <w:szCs w:val="28"/>
        </w:rPr>
      </w:pPr>
      <w:r w:rsidRPr="00B32441">
        <w:rPr>
          <w:position w:val="-30"/>
          <w:sz w:val="28"/>
          <w:szCs w:val="28"/>
        </w:rPr>
        <w:object w:dxaOrig="3280" w:dyaOrig="700">
          <v:shape id="_x0000_i1046" type="#_x0000_t75" style="width:184.5pt;height:43.5pt" o:ole="">
            <v:imagedata r:id="rId85" o:title=""/>
          </v:shape>
          <o:OLEObject Type="Embed" ProgID="Equation.3" ShapeID="_x0000_i1046" DrawAspect="Content" ObjectID="_1514100532" r:id="rId86"/>
        </w:object>
      </w:r>
    </w:p>
    <w:p w:rsidR="004114B0" w:rsidRPr="00B32441" w:rsidRDefault="004114B0" w:rsidP="00B32441">
      <w:pPr>
        <w:ind w:left="567" w:hanging="567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i/>
          <w:iCs/>
          <w:sz w:val="28"/>
          <w:szCs w:val="28"/>
        </w:rPr>
        <w:t>О</w:t>
      </w:r>
      <w:r w:rsidRPr="00B32441">
        <w:rPr>
          <w:i/>
          <w:iCs/>
          <w:sz w:val="28"/>
          <w:szCs w:val="28"/>
          <w:vertAlign w:val="subscript"/>
          <w:lang w:val="en-US"/>
        </w:rPr>
        <w:t>j</w:t>
      </w:r>
      <w:r w:rsidRPr="00B32441">
        <w:rPr>
          <w:sz w:val="28"/>
          <w:szCs w:val="28"/>
        </w:rPr>
        <w:t xml:space="preserve"> – оклад </w:t>
      </w:r>
      <w:r w:rsidRPr="00B32441">
        <w:rPr>
          <w:i/>
          <w:sz w:val="28"/>
          <w:szCs w:val="28"/>
          <w:lang w:val="en-US"/>
        </w:rPr>
        <w:t>j</w:t>
      </w:r>
      <w:r w:rsidRPr="00B32441">
        <w:rPr>
          <w:i/>
          <w:sz w:val="28"/>
          <w:szCs w:val="28"/>
        </w:rPr>
        <w:t>-</w:t>
      </w:r>
      <w:r w:rsidRPr="00B32441">
        <w:rPr>
          <w:sz w:val="28"/>
          <w:szCs w:val="28"/>
        </w:rPr>
        <w:t>го персонала, непосредственно обслуживающего вычисл</w:t>
      </w:r>
      <w:r w:rsidRPr="00B32441">
        <w:rPr>
          <w:sz w:val="28"/>
          <w:szCs w:val="28"/>
        </w:rPr>
        <w:t>и</w:t>
      </w:r>
      <w:r w:rsidRPr="00B32441">
        <w:rPr>
          <w:sz w:val="28"/>
          <w:szCs w:val="28"/>
        </w:rPr>
        <w:t>тельную технику (техника, системного администратора и т.д.);</w:t>
      </w:r>
    </w:p>
    <w:p w:rsidR="004114B0" w:rsidRPr="00B32441" w:rsidRDefault="004114B0" w:rsidP="00B32441">
      <w:pPr>
        <w:ind w:left="567" w:hanging="2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  <w:lang w:val="en-US"/>
        </w:rPr>
        <w:t>k</w:t>
      </w:r>
      <w:r w:rsidRPr="00B32441">
        <w:rPr>
          <w:i/>
          <w:iCs/>
          <w:sz w:val="28"/>
          <w:szCs w:val="28"/>
          <w:vertAlign w:val="subscript"/>
        </w:rPr>
        <w:t>Д</w:t>
      </w:r>
      <w:r w:rsidRPr="00B32441">
        <w:rPr>
          <w:sz w:val="28"/>
          <w:szCs w:val="28"/>
        </w:rPr>
        <w:t xml:space="preserve"> – коэффициент дополнительной заработной платы;</w:t>
      </w:r>
    </w:p>
    <w:p w:rsidR="004114B0" w:rsidRPr="00B32441" w:rsidRDefault="004114B0" w:rsidP="00B32441">
      <w:pPr>
        <w:spacing w:after="100" w:afterAutospacing="1"/>
        <w:ind w:left="567" w:hanging="2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  <w:lang w:val="en-US"/>
        </w:rPr>
        <w:t>k</w:t>
      </w:r>
      <w:r w:rsidRPr="00B32441">
        <w:rPr>
          <w:i/>
          <w:iCs/>
          <w:sz w:val="28"/>
          <w:szCs w:val="28"/>
          <w:vertAlign w:val="subscript"/>
        </w:rPr>
        <w:t>у</w:t>
      </w:r>
      <w:r w:rsidRPr="00B32441">
        <w:rPr>
          <w:sz w:val="28"/>
          <w:szCs w:val="28"/>
        </w:rPr>
        <w:t xml:space="preserve"> – районный (уральский) коэффициент.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Начисления на заработную плату во внебюджетные фонды рассчит</w:t>
      </w:r>
      <w:r w:rsidRPr="00B32441">
        <w:rPr>
          <w:sz w:val="28"/>
          <w:szCs w:val="28"/>
        </w:rPr>
        <w:t>ы</w:t>
      </w:r>
      <w:r w:rsidRPr="00B32441">
        <w:rPr>
          <w:sz w:val="28"/>
          <w:szCs w:val="28"/>
        </w:rPr>
        <w:t>ваются по формуле:</w:t>
      </w:r>
    </w:p>
    <w:p w:rsidR="004114B0" w:rsidRPr="00B32441" w:rsidRDefault="00ED20CC" w:rsidP="00B32441">
      <w:pPr>
        <w:jc w:val="right"/>
        <w:rPr>
          <w:sz w:val="28"/>
          <w:szCs w:val="28"/>
        </w:rPr>
      </w:pPr>
      <w:r>
        <w:rPr>
          <w:sz w:val="28"/>
          <w:szCs w:val="28"/>
        </w:rPr>
        <w:pict>
          <v:shape id="_x0000_s1062" type="#_x0000_t75" style="position:absolute;left:0;text-align:left;margin-left:0;margin-top:2pt;width:108.75pt;height:20.65pt;z-index:251694080;mso-position-horizontal:center">
            <v:imagedata r:id="rId87" o:title=""/>
            <w10:wrap anchorx="page"/>
            <w10:anchorlock/>
          </v:shape>
          <o:OLEObject Type="Embed" ProgID="Equation.3" ShapeID="_x0000_s1062" DrawAspect="Content" ObjectID="_1514100605" r:id="rId88"/>
        </w:pict>
      </w:r>
    </w:p>
    <w:p w:rsidR="004114B0" w:rsidRPr="00B32441" w:rsidRDefault="004114B0" w:rsidP="00B32441">
      <w:pPr>
        <w:jc w:val="both"/>
        <w:rPr>
          <w:sz w:val="28"/>
          <w:szCs w:val="28"/>
        </w:rPr>
      </w:pPr>
    </w:p>
    <w:p w:rsidR="004114B0" w:rsidRPr="00B32441" w:rsidRDefault="004114B0" w:rsidP="00B32441">
      <w:pPr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i/>
          <w:iCs/>
          <w:sz w:val="28"/>
          <w:szCs w:val="28"/>
          <w:lang w:val="en-US"/>
        </w:rPr>
        <w:t>k</w:t>
      </w:r>
      <w:r w:rsidRPr="00B32441">
        <w:rPr>
          <w:i/>
          <w:iCs/>
          <w:sz w:val="28"/>
          <w:szCs w:val="28"/>
          <w:vertAlign w:val="subscript"/>
        </w:rPr>
        <w:t>ОВФ</w:t>
      </w:r>
      <w:r w:rsidRPr="00B32441">
        <w:rPr>
          <w:sz w:val="28"/>
          <w:szCs w:val="28"/>
        </w:rPr>
        <w:t xml:space="preserve"> – коэффициент отчислений во внебюджетные фонды.</w:t>
      </w:r>
    </w:p>
    <w:p w:rsidR="004114B0" w:rsidRPr="00B32441" w:rsidRDefault="004114B0" w:rsidP="00B32441">
      <w:pPr>
        <w:spacing w:before="100" w:beforeAutospacing="1"/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Ставки налогов во внебюджетные фонды устанавливаются Налоговым кодексом и дифференцированы в зависимости от величины заработной пл</w:t>
      </w:r>
      <w:r w:rsidRPr="00B32441">
        <w:rPr>
          <w:sz w:val="28"/>
          <w:szCs w:val="28"/>
        </w:rPr>
        <w:t>а</w:t>
      </w:r>
      <w:r w:rsidRPr="00B32441">
        <w:rPr>
          <w:sz w:val="28"/>
          <w:szCs w:val="28"/>
        </w:rPr>
        <w:t>ты.</w:t>
      </w:r>
    </w:p>
    <w:p w:rsidR="004114B0" w:rsidRPr="00B32441" w:rsidRDefault="004114B0" w:rsidP="00B32441">
      <w:pPr>
        <w:spacing w:after="100" w:afterAutospacing="1"/>
        <w:ind w:firstLine="709"/>
        <w:rPr>
          <w:sz w:val="28"/>
          <w:szCs w:val="28"/>
        </w:rPr>
      </w:pPr>
      <w:r w:rsidRPr="00B32441">
        <w:rPr>
          <w:sz w:val="28"/>
          <w:szCs w:val="28"/>
        </w:rPr>
        <w:t>Амортизационные отчисления составляют:</w:t>
      </w:r>
    </w:p>
    <w:p w:rsidR="004114B0" w:rsidRPr="00B32441" w:rsidRDefault="004114B0" w:rsidP="00B32441">
      <w:pPr>
        <w:jc w:val="both"/>
        <w:rPr>
          <w:color w:val="FF0000"/>
          <w:sz w:val="28"/>
          <w:szCs w:val="28"/>
        </w:rPr>
      </w:pPr>
    </w:p>
    <w:p w:rsidR="004114B0" w:rsidRPr="00B32441" w:rsidRDefault="00ED20CC" w:rsidP="00B32441">
      <w:pPr>
        <w:rPr>
          <w:sz w:val="28"/>
          <w:szCs w:val="28"/>
        </w:rPr>
      </w:pPr>
      <w:r>
        <w:rPr>
          <w:sz w:val="28"/>
          <w:szCs w:val="28"/>
        </w:rPr>
        <w:pict>
          <v:shape id="_x0000_s1063" type="#_x0000_t75" style="position:absolute;margin-left:0;margin-top:-22.35pt;width:109.5pt;height:23.2pt;z-index:251695104;mso-position-horizontal:center">
            <v:imagedata r:id="rId89" o:title=""/>
            <w10:wrap anchorx="page"/>
            <w10:anchorlock/>
          </v:shape>
          <o:OLEObject Type="Embed" ProgID="Equation.3" ShapeID="_x0000_s1063" DrawAspect="Content" ObjectID="_1514100606" r:id="rId90"/>
        </w:pict>
      </w:r>
      <w:r w:rsidR="004114B0" w:rsidRPr="00B32441">
        <w:rPr>
          <w:sz w:val="28"/>
          <w:szCs w:val="28"/>
        </w:rPr>
        <w:t xml:space="preserve">где </w:t>
      </w:r>
      <w:r w:rsidR="004114B0" w:rsidRPr="00B32441">
        <w:rPr>
          <w:i/>
          <w:iCs/>
          <w:sz w:val="28"/>
          <w:szCs w:val="28"/>
        </w:rPr>
        <w:t>Н</w:t>
      </w:r>
      <w:r w:rsidR="004114B0" w:rsidRPr="00B32441">
        <w:rPr>
          <w:i/>
          <w:iCs/>
          <w:sz w:val="28"/>
          <w:szCs w:val="28"/>
          <w:vertAlign w:val="subscript"/>
        </w:rPr>
        <w:t>АВТ</w:t>
      </w:r>
      <w:r w:rsidR="004114B0" w:rsidRPr="00B32441">
        <w:rPr>
          <w:sz w:val="28"/>
          <w:szCs w:val="28"/>
        </w:rPr>
        <w:t xml:space="preserve"> – норма амортизационных отчислений для компьютерной техники.</w:t>
      </w:r>
    </w:p>
    <w:p w:rsidR="004114B0" w:rsidRPr="00B32441" w:rsidRDefault="004114B0" w:rsidP="00B32441">
      <w:pPr>
        <w:spacing w:before="100" w:beforeAutospacing="1"/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Износ программных продуктов определяется следующим образом:</w:t>
      </w:r>
    </w:p>
    <w:p w:rsidR="004114B0" w:rsidRPr="00B32441" w:rsidRDefault="004114B0" w:rsidP="00B32441">
      <w:pPr>
        <w:jc w:val="both"/>
        <w:rPr>
          <w:sz w:val="28"/>
          <w:szCs w:val="28"/>
        </w:rPr>
      </w:pPr>
    </w:p>
    <w:p w:rsidR="004114B0" w:rsidRPr="00B32441" w:rsidRDefault="00ED20CC" w:rsidP="00B32441">
      <w:pPr>
        <w:jc w:val="right"/>
        <w:rPr>
          <w:sz w:val="28"/>
          <w:szCs w:val="28"/>
        </w:rPr>
      </w:pPr>
      <w:r>
        <w:rPr>
          <w:sz w:val="28"/>
          <w:szCs w:val="28"/>
        </w:rPr>
        <w:pict>
          <v:shape id="_x0000_s1064" type="#_x0000_t75" style="position:absolute;left:0;text-align:left;margin-left:0;margin-top:-5.3pt;width:154.9pt;height:19.1pt;z-index:251696128;mso-position-horizontal:center">
            <v:imagedata r:id="rId91" o:title=""/>
            <w10:wrap anchorx="page"/>
            <w10:anchorlock/>
          </v:shape>
          <o:OLEObject Type="Embed" ProgID="Equation.3" ShapeID="_x0000_s1064" DrawAspect="Content" ObjectID="_1514100607" r:id="rId92"/>
        </w:pict>
      </w:r>
    </w:p>
    <w:p w:rsidR="004114B0" w:rsidRPr="00B32441" w:rsidRDefault="004114B0" w:rsidP="00B32441">
      <w:pPr>
        <w:ind w:left="567" w:hanging="567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i/>
          <w:iCs/>
          <w:sz w:val="28"/>
          <w:szCs w:val="28"/>
        </w:rPr>
        <w:t>С</w:t>
      </w:r>
      <w:r w:rsidRPr="00B32441">
        <w:rPr>
          <w:i/>
          <w:iCs/>
          <w:sz w:val="28"/>
          <w:szCs w:val="28"/>
          <w:vertAlign w:val="subscript"/>
        </w:rPr>
        <w:t>ПП</w:t>
      </w:r>
      <w:r w:rsidRPr="00B32441">
        <w:rPr>
          <w:sz w:val="28"/>
          <w:szCs w:val="28"/>
        </w:rPr>
        <w:t xml:space="preserve"> – стоимость программных продуктов, установленных на вычисл</w:t>
      </w:r>
      <w:r w:rsidRPr="00B32441">
        <w:rPr>
          <w:sz w:val="28"/>
          <w:szCs w:val="28"/>
        </w:rPr>
        <w:t>и</w:t>
      </w:r>
      <w:r w:rsidRPr="00B32441">
        <w:rPr>
          <w:sz w:val="28"/>
          <w:szCs w:val="28"/>
        </w:rPr>
        <w:t>тельную технику, руб.;</w:t>
      </w:r>
    </w:p>
    <w:p w:rsidR="004114B0" w:rsidRPr="00B32441" w:rsidRDefault="004114B0" w:rsidP="00B32441">
      <w:pPr>
        <w:spacing w:after="100" w:afterAutospacing="1"/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Н</w:t>
      </w:r>
      <w:r w:rsidRPr="00B32441">
        <w:rPr>
          <w:i/>
          <w:iCs/>
          <w:sz w:val="28"/>
          <w:szCs w:val="28"/>
          <w:vertAlign w:val="subscript"/>
        </w:rPr>
        <w:t>АПП</w:t>
      </w:r>
      <w:r w:rsidRPr="00B32441">
        <w:rPr>
          <w:sz w:val="28"/>
          <w:szCs w:val="28"/>
        </w:rPr>
        <w:t xml:space="preserve"> – норма амортизационных отчислений для программных проду</w:t>
      </w:r>
      <w:r w:rsidRPr="00B32441">
        <w:rPr>
          <w:sz w:val="28"/>
          <w:szCs w:val="28"/>
        </w:rPr>
        <w:t>к</w:t>
      </w:r>
      <w:r w:rsidRPr="00B32441">
        <w:rPr>
          <w:sz w:val="28"/>
          <w:szCs w:val="28"/>
        </w:rPr>
        <w:t>тов.</w:t>
      </w:r>
    </w:p>
    <w:p w:rsidR="004114B0" w:rsidRPr="00B32441" w:rsidRDefault="004114B0" w:rsidP="00B32441">
      <w:pPr>
        <w:jc w:val="center"/>
        <w:rPr>
          <w:sz w:val="28"/>
          <w:szCs w:val="28"/>
        </w:rPr>
      </w:pPr>
      <w:r w:rsidRPr="00B32441">
        <w:rPr>
          <w:position w:val="-30"/>
          <w:sz w:val="28"/>
          <w:szCs w:val="28"/>
          <w:lang w:val="en-US"/>
        </w:rPr>
        <w:object w:dxaOrig="1380" w:dyaOrig="700">
          <v:shape id="_x0000_i1047" type="#_x0000_t75" style="width:79.5pt;height:40.5pt" o:ole="">
            <v:imagedata r:id="rId93" o:title=""/>
          </v:shape>
          <o:OLEObject Type="Embed" ProgID="Equation.3" ShapeID="_x0000_i1047" DrawAspect="Content" ObjectID="_1514100533" r:id="rId94"/>
        </w:object>
      </w:r>
      <w:r w:rsidRPr="00B32441">
        <w:rPr>
          <w:sz w:val="28"/>
          <w:szCs w:val="28"/>
        </w:rPr>
        <w:t>,</w:t>
      </w:r>
    </w:p>
    <w:p w:rsidR="004114B0" w:rsidRPr="00B32441" w:rsidRDefault="004114B0" w:rsidP="00B32441">
      <w:pPr>
        <w:spacing w:after="100" w:afterAutospacing="1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i/>
          <w:iCs/>
          <w:sz w:val="28"/>
          <w:szCs w:val="28"/>
        </w:rPr>
        <w:t>Ц</w:t>
      </w:r>
      <w:r w:rsidRPr="00B32441">
        <w:rPr>
          <w:i/>
          <w:iCs/>
          <w:sz w:val="28"/>
          <w:szCs w:val="28"/>
          <w:lang w:val="en-US"/>
        </w:rPr>
        <w:t>ρ</w:t>
      </w:r>
      <w:r w:rsidRPr="00B32441">
        <w:rPr>
          <w:sz w:val="28"/>
          <w:szCs w:val="28"/>
        </w:rPr>
        <w:t xml:space="preserve"> – цена </w:t>
      </w:r>
      <w:r w:rsidRPr="00B32441">
        <w:rPr>
          <w:i/>
          <w:iCs/>
          <w:sz w:val="28"/>
          <w:szCs w:val="28"/>
          <w:lang w:val="en-US"/>
        </w:rPr>
        <w:t>ρ</w:t>
      </w:r>
      <w:r w:rsidRPr="00B32441">
        <w:rPr>
          <w:sz w:val="28"/>
          <w:szCs w:val="28"/>
        </w:rPr>
        <w:t>-го программного продукта, руб.</w:t>
      </w:r>
    </w:p>
    <w:p w:rsidR="004114B0" w:rsidRPr="00B32441" w:rsidRDefault="004114B0" w:rsidP="00B32441">
      <w:pPr>
        <w:ind w:firstLine="708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Годовые расходы на содержание и эксплуатацию оборудования рассч</w:t>
      </w:r>
      <w:r w:rsidRPr="00B32441">
        <w:rPr>
          <w:sz w:val="28"/>
          <w:szCs w:val="28"/>
        </w:rPr>
        <w:t>и</w:t>
      </w:r>
      <w:r w:rsidRPr="00B32441">
        <w:rPr>
          <w:sz w:val="28"/>
          <w:szCs w:val="28"/>
        </w:rPr>
        <w:t>тываются по формуле:</w:t>
      </w:r>
    </w:p>
    <w:p w:rsidR="004114B0" w:rsidRPr="00B32441" w:rsidRDefault="00ED20CC" w:rsidP="00B32441">
      <w:pPr>
        <w:jc w:val="right"/>
        <w:rPr>
          <w:sz w:val="28"/>
          <w:szCs w:val="28"/>
        </w:rPr>
      </w:pPr>
      <w:r>
        <w:rPr>
          <w:sz w:val="28"/>
          <w:szCs w:val="28"/>
        </w:rPr>
        <w:pict>
          <v:shape id="_x0000_s1065" type="#_x0000_t75" style="position:absolute;left:0;text-align:left;margin-left:0;margin-top:3.1pt;width:114.05pt;height:23.75pt;z-index:251697152;mso-position-horizontal:center">
            <v:imagedata r:id="rId95" o:title=""/>
            <w10:wrap anchorx="page"/>
            <w10:anchorlock/>
          </v:shape>
          <o:OLEObject Type="Embed" ProgID="Equation.3" ShapeID="_x0000_s1065" DrawAspect="Content" ObjectID="_1514100608" r:id="rId96"/>
        </w:pict>
      </w:r>
    </w:p>
    <w:p w:rsidR="004114B0" w:rsidRPr="00B32441" w:rsidRDefault="004114B0" w:rsidP="00B32441">
      <w:pPr>
        <w:tabs>
          <w:tab w:val="left" w:pos="1145"/>
        </w:tabs>
        <w:rPr>
          <w:sz w:val="28"/>
          <w:szCs w:val="28"/>
        </w:rPr>
      </w:pPr>
    </w:p>
    <w:p w:rsidR="004114B0" w:rsidRPr="00B32441" w:rsidRDefault="004114B0" w:rsidP="00B32441">
      <w:pPr>
        <w:rPr>
          <w:sz w:val="28"/>
          <w:szCs w:val="28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рем</w:t>
      </w:r>
      <w:r w:rsidRPr="00B32441">
        <w:rPr>
          <w:sz w:val="28"/>
          <w:szCs w:val="28"/>
        </w:rPr>
        <w:t xml:space="preserve"> – годовые затраты на ремонт и обслуживание техники, руб.;</w:t>
      </w:r>
    </w:p>
    <w:p w:rsidR="004114B0" w:rsidRPr="00B32441" w:rsidRDefault="004114B0" w:rsidP="00B32441">
      <w:pPr>
        <w:spacing w:after="120"/>
        <w:ind w:left="539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эл</w:t>
      </w:r>
      <w:r w:rsidRPr="00B32441">
        <w:rPr>
          <w:sz w:val="28"/>
          <w:szCs w:val="28"/>
        </w:rPr>
        <w:t xml:space="preserve"> – годовые затраты на электроэнергию, руб.</w:t>
      </w:r>
    </w:p>
    <w:p w:rsidR="004114B0" w:rsidRPr="00B32441" w:rsidRDefault="004114B0" w:rsidP="00B32441">
      <w:pPr>
        <w:jc w:val="center"/>
        <w:rPr>
          <w:sz w:val="28"/>
          <w:szCs w:val="28"/>
        </w:rPr>
      </w:pPr>
      <w:r w:rsidRPr="00B32441">
        <w:rPr>
          <w:position w:val="-14"/>
          <w:sz w:val="28"/>
          <w:szCs w:val="28"/>
        </w:rPr>
        <w:object w:dxaOrig="1600" w:dyaOrig="380">
          <v:shape id="_x0000_i1048" type="#_x0000_t75" style="width:102pt;height:24pt" o:ole="">
            <v:imagedata r:id="rId97" o:title=""/>
          </v:shape>
          <o:OLEObject Type="Embed" ProgID="Equation.3" ShapeID="_x0000_i1048" DrawAspect="Content" ObjectID="_1514100534" r:id="rId98"/>
        </w:object>
      </w:r>
      <w:r w:rsidRPr="00B32441">
        <w:rPr>
          <w:sz w:val="28"/>
          <w:szCs w:val="28"/>
        </w:rPr>
        <w:t>,</w:t>
      </w:r>
    </w:p>
    <w:p w:rsidR="004114B0" w:rsidRPr="00B32441" w:rsidRDefault="004114B0" w:rsidP="00B32441">
      <w:pPr>
        <w:pStyle w:val="af2"/>
        <w:tabs>
          <w:tab w:val="left" w:pos="1145"/>
        </w:tabs>
        <w:spacing w:before="120" w:after="120"/>
        <w:rPr>
          <w:rFonts w:ascii="Times New Roman" w:hAnsi="Times New Roman"/>
          <w:sz w:val="28"/>
          <w:szCs w:val="28"/>
        </w:rPr>
      </w:pPr>
      <w:r w:rsidRPr="00B32441">
        <w:rPr>
          <w:rFonts w:ascii="Times New Roman" w:hAnsi="Times New Roman"/>
          <w:sz w:val="28"/>
          <w:szCs w:val="28"/>
        </w:rPr>
        <w:t xml:space="preserve">где </w:t>
      </w:r>
      <w:r w:rsidRPr="00B32441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B32441">
        <w:rPr>
          <w:rFonts w:ascii="Times New Roman" w:hAnsi="Times New Roman"/>
          <w:i/>
          <w:iCs/>
          <w:sz w:val="28"/>
          <w:szCs w:val="28"/>
          <w:vertAlign w:val="subscript"/>
        </w:rPr>
        <w:t>рем</w:t>
      </w:r>
      <w:r w:rsidRPr="00B32441">
        <w:rPr>
          <w:rFonts w:ascii="Times New Roman" w:hAnsi="Times New Roman"/>
          <w:sz w:val="28"/>
          <w:szCs w:val="28"/>
        </w:rPr>
        <w:t xml:space="preserve"> – коэффициент затрат на текущий ремонт оборудования.</w:t>
      </w:r>
    </w:p>
    <w:p w:rsidR="004114B0" w:rsidRPr="00B32441" w:rsidRDefault="004114B0" w:rsidP="00B32441">
      <w:pPr>
        <w:pStyle w:val="af2"/>
        <w:tabs>
          <w:tab w:val="left" w:pos="1145"/>
        </w:tabs>
        <w:jc w:val="center"/>
        <w:rPr>
          <w:rFonts w:ascii="Times New Roman" w:hAnsi="Times New Roman"/>
          <w:sz w:val="28"/>
          <w:szCs w:val="28"/>
        </w:rPr>
      </w:pPr>
      <w:r w:rsidRPr="00B32441">
        <w:rPr>
          <w:rFonts w:ascii="Times New Roman" w:hAnsi="Times New Roman"/>
          <w:position w:val="-30"/>
          <w:sz w:val="28"/>
          <w:szCs w:val="28"/>
        </w:rPr>
        <w:object w:dxaOrig="2600" w:dyaOrig="700">
          <v:shape id="_x0000_i1049" type="#_x0000_t75" style="width:165pt;height:43.5pt" o:ole="">
            <v:imagedata r:id="rId99" o:title=""/>
          </v:shape>
          <o:OLEObject Type="Embed" ProgID="Equation.3" ShapeID="_x0000_i1049" DrawAspect="Content" ObjectID="_1514100535" r:id="rId100"/>
        </w:object>
      </w:r>
    </w:p>
    <w:p w:rsidR="004114B0" w:rsidRPr="00B32441" w:rsidRDefault="004114B0" w:rsidP="00B32441">
      <w:pPr>
        <w:pStyle w:val="af2"/>
        <w:tabs>
          <w:tab w:val="clear" w:pos="4677"/>
          <w:tab w:val="clear" w:pos="9355"/>
          <w:tab w:val="center" w:pos="-4111"/>
          <w:tab w:val="left" w:pos="708"/>
          <w:tab w:val="right" w:pos="10348"/>
        </w:tabs>
        <w:spacing w:before="120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B32441">
        <w:rPr>
          <w:rFonts w:ascii="Times New Roman" w:hAnsi="Times New Roman"/>
          <w:sz w:val="28"/>
          <w:szCs w:val="28"/>
        </w:rPr>
        <w:t xml:space="preserve">где </w:t>
      </w:r>
      <w:r w:rsidRPr="00B32441">
        <w:rPr>
          <w:rFonts w:ascii="Times New Roman" w:hAnsi="Times New Roman"/>
          <w:i/>
          <w:iCs/>
          <w:sz w:val="28"/>
          <w:szCs w:val="28"/>
        </w:rPr>
        <w:t>М</w:t>
      </w:r>
      <w:r w:rsidRPr="00B32441">
        <w:rPr>
          <w:rFonts w:ascii="Times New Roman" w:hAnsi="Times New Roman"/>
          <w:i/>
          <w:iCs/>
          <w:sz w:val="28"/>
          <w:szCs w:val="28"/>
          <w:vertAlign w:val="subscript"/>
        </w:rPr>
        <w:t>·ρ</w:t>
      </w:r>
      <w:r w:rsidRPr="00B32441">
        <w:rPr>
          <w:rFonts w:ascii="Times New Roman" w:hAnsi="Times New Roman"/>
          <w:sz w:val="28"/>
          <w:szCs w:val="28"/>
        </w:rPr>
        <w:t xml:space="preserve"> – мощность </w:t>
      </w:r>
      <w:r w:rsidRPr="00B32441">
        <w:rPr>
          <w:rFonts w:ascii="Times New Roman" w:hAnsi="Times New Roman"/>
          <w:i/>
          <w:sz w:val="28"/>
          <w:szCs w:val="28"/>
        </w:rPr>
        <w:t>ρ-</w:t>
      </w:r>
      <w:r w:rsidRPr="00B32441">
        <w:rPr>
          <w:rFonts w:ascii="Times New Roman" w:hAnsi="Times New Roman"/>
          <w:sz w:val="28"/>
          <w:szCs w:val="28"/>
        </w:rPr>
        <w:t>го оборудования, входящего в электронно-вычислитель</w:t>
      </w:r>
      <w:r w:rsidRPr="00B32441">
        <w:rPr>
          <w:rFonts w:ascii="Times New Roman" w:hAnsi="Times New Roman"/>
          <w:sz w:val="28"/>
          <w:szCs w:val="28"/>
        </w:rPr>
        <w:softHyphen/>
        <w:t>ный комплекс, кВт;</w:t>
      </w:r>
    </w:p>
    <w:p w:rsidR="004114B0" w:rsidRPr="00B32441" w:rsidRDefault="004114B0" w:rsidP="00B32441">
      <w:pPr>
        <w:pStyle w:val="af2"/>
        <w:tabs>
          <w:tab w:val="left" w:pos="708"/>
        </w:tabs>
        <w:spacing w:after="100" w:afterAutospacing="1"/>
        <w:ind w:left="567" w:hanging="27"/>
        <w:rPr>
          <w:rFonts w:ascii="Times New Roman" w:hAnsi="Times New Roman"/>
          <w:sz w:val="28"/>
          <w:szCs w:val="28"/>
        </w:rPr>
      </w:pPr>
      <w:r w:rsidRPr="00B32441">
        <w:rPr>
          <w:rFonts w:ascii="Times New Roman" w:hAnsi="Times New Roman"/>
          <w:i/>
          <w:iCs/>
          <w:sz w:val="28"/>
          <w:szCs w:val="28"/>
        </w:rPr>
        <w:t>Ц</w:t>
      </w:r>
      <w:r w:rsidRPr="00B32441">
        <w:rPr>
          <w:rFonts w:ascii="Times New Roman" w:hAnsi="Times New Roman"/>
          <w:i/>
          <w:iCs/>
          <w:sz w:val="28"/>
          <w:szCs w:val="28"/>
          <w:vertAlign w:val="subscript"/>
        </w:rPr>
        <w:t>кВт/ч</w:t>
      </w:r>
      <w:r w:rsidRPr="00B32441">
        <w:rPr>
          <w:rFonts w:ascii="Times New Roman" w:hAnsi="Times New Roman"/>
          <w:sz w:val="28"/>
          <w:szCs w:val="28"/>
        </w:rPr>
        <w:t xml:space="preserve"> – цена 1 кВт/ч электроэнергии, руб./час.</w:t>
      </w:r>
    </w:p>
    <w:p w:rsidR="004114B0" w:rsidRPr="00B32441" w:rsidRDefault="004114B0" w:rsidP="00B32441">
      <w:pPr>
        <w:pStyle w:val="af2"/>
        <w:tabs>
          <w:tab w:val="left" w:pos="1145"/>
        </w:tabs>
        <w:ind w:left="-113" w:right="-57" w:firstLine="709"/>
        <w:rPr>
          <w:rFonts w:ascii="Times New Roman" w:hAnsi="Times New Roman"/>
          <w:sz w:val="28"/>
          <w:szCs w:val="28"/>
        </w:rPr>
      </w:pPr>
      <w:r w:rsidRPr="00B32441">
        <w:rPr>
          <w:rFonts w:ascii="Times New Roman" w:hAnsi="Times New Roman"/>
          <w:sz w:val="28"/>
          <w:szCs w:val="28"/>
        </w:rPr>
        <w:t>Годовая величина прочих накладных расходов рассчитывается по фо</w:t>
      </w:r>
      <w:r w:rsidRPr="00B32441">
        <w:rPr>
          <w:rFonts w:ascii="Times New Roman" w:hAnsi="Times New Roman"/>
          <w:sz w:val="28"/>
          <w:szCs w:val="28"/>
        </w:rPr>
        <w:t>р</w:t>
      </w:r>
      <w:r w:rsidRPr="00B32441">
        <w:rPr>
          <w:rFonts w:ascii="Times New Roman" w:hAnsi="Times New Roman"/>
          <w:sz w:val="28"/>
          <w:szCs w:val="28"/>
        </w:rPr>
        <w:t>муле:</w:t>
      </w:r>
    </w:p>
    <w:p w:rsidR="004114B0" w:rsidRPr="00B32441" w:rsidRDefault="004114B0" w:rsidP="00B32441">
      <w:pPr>
        <w:pStyle w:val="af2"/>
        <w:tabs>
          <w:tab w:val="left" w:pos="1145"/>
        </w:tabs>
        <w:jc w:val="center"/>
        <w:rPr>
          <w:rFonts w:ascii="Times New Roman" w:hAnsi="Times New Roman"/>
          <w:sz w:val="28"/>
          <w:szCs w:val="28"/>
        </w:rPr>
      </w:pPr>
      <w:r w:rsidRPr="00B32441">
        <w:rPr>
          <w:rFonts w:ascii="Times New Roman" w:hAnsi="Times New Roman"/>
          <w:noProof/>
          <w:position w:val="-14"/>
          <w:sz w:val="28"/>
          <w:szCs w:val="28"/>
        </w:rPr>
        <w:drawing>
          <wp:inline distT="0" distB="0" distL="0" distR="0">
            <wp:extent cx="1295400" cy="342900"/>
            <wp:effectExtent l="0" t="0" r="0" b="0"/>
            <wp:docPr id="2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4B0" w:rsidRPr="00B32441" w:rsidRDefault="004114B0" w:rsidP="00B32441">
      <w:pPr>
        <w:pStyle w:val="af2"/>
        <w:tabs>
          <w:tab w:val="left" w:pos="708"/>
        </w:tabs>
        <w:spacing w:before="120" w:after="100" w:afterAutospacing="1"/>
        <w:rPr>
          <w:rFonts w:ascii="Times New Roman" w:hAnsi="Times New Roman"/>
          <w:sz w:val="28"/>
          <w:szCs w:val="28"/>
        </w:rPr>
      </w:pPr>
      <w:r w:rsidRPr="00B32441">
        <w:rPr>
          <w:rFonts w:ascii="Times New Roman" w:hAnsi="Times New Roman"/>
          <w:sz w:val="28"/>
          <w:szCs w:val="28"/>
        </w:rPr>
        <w:t xml:space="preserve">где </w:t>
      </w:r>
      <w:r w:rsidRPr="00B32441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B32441">
        <w:rPr>
          <w:rFonts w:ascii="Times New Roman" w:hAnsi="Times New Roman"/>
          <w:i/>
          <w:iCs/>
          <w:sz w:val="28"/>
          <w:szCs w:val="28"/>
          <w:vertAlign w:val="subscript"/>
        </w:rPr>
        <w:t>проч</w:t>
      </w:r>
      <w:r w:rsidRPr="00B32441">
        <w:rPr>
          <w:rFonts w:ascii="Times New Roman" w:hAnsi="Times New Roman"/>
          <w:sz w:val="28"/>
          <w:szCs w:val="28"/>
        </w:rPr>
        <w:t xml:space="preserve"> – коэффициент прочих накладных расходов.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Годовой эффективный фонд времени работы одной ЭВМ либо прин</w:t>
      </w:r>
      <w:r w:rsidRPr="00B32441">
        <w:rPr>
          <w:sz w:val="28"/>
          <w:szCs w:val="28"/>
        </w:rPr>
        <w:t>и</w:t>
      </w:r>
      <w:r w:rsidRPr="00B32441">
        <w:rPr>
          <w:sz w:val="28"/>
          <w:szCs w:val="28"/>
        </w:rPr>
        <w:t>мается в качестве нормативных данных в соответствии с производственным календарем на текущий год либо определяется по формуле:</w:t>
      </w:r>
    </w:p>
    <w:p w:rsidR="004114B0" w:rsidRPr="00B32441" w:rsidRDefault="004114B0" w:rsidP="00B32441">
      <w:pPr>
        <w:spacing w:before="120" w:after="120"/>
        <w:ind w:right="-6"/>
        <w:jc w:val="center"/>
        <w:rPr>
          <w:sz w:val="28"/>
          <w:szCs w:val="28"/>
        </w:rPr>
      </w:pPr>
      <w:r w:rsidRPr="00B32441">
        <w:rPr>
          <w:position w:val="-14"/>
          <w:sz w:val="28"/>
          <w:szCs w:val="28"/>
        </w:rPr>
        <w:object w:dxaOrig="2860" w:dyaOrig="380">
          <v:shape id="_x0000_i1050" type="#_x0000_t75" style="width:181.5pt;height:25.5pt" o:ole="">
            <v:imagedata r:id="rId102" o:title=""/>
          </v:shape>
          <o:OLEObject Type="Embed" ProgID="Equation.3" ShapeID="_x0000_i1050" DrawAspect="Content" ObjectID="_1514100536" r:id="rId103"/>
        </w:object>
      </w:r>
      <w:r w:rsidRPr="00B32441">
        <w:rPr>
          <w:sz w:val="28"/>
          <w:szCs w:val="28"/>
        </w:rPr>
        <w:t>,</w:t>
      </w:r>
    </w:p>
    <w:p w:rsidR="004114B0" w:rsidRPr="00B32441" w:rsidRDefault="004114B0" w:rsidP="00B32441">
      <w:pPr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i/>
          <w:sz w:val="28"/>
          <w:szCs w:val="28"/>
        </w:rPr>
        <w:t>Д</w:t>
      </w:r>
      <w:r w:rsidRPr="00B32441">
        <w:rPr>
          <w:i/>
          <w:sz w:val="28"/>
          <w:szCs w:val="28"/>
          <w:vertAlign w:val="subscript"/>
        </w:rPr>
        <w:t>раб</w:t>
      </w:r>
      <w:r w:rsidRPr="00B32441">
        <w:rPr>
          <w:sz w:val="28"/>
          <w:szCs w:val="28"/>
        </w:rPr>
        <w:t xml:space="preserve"> – количество рабочих дней в году, дни;</w:t>
      </w:r>
    </w:p>
    <w:p w:rsidR="004114B0" w:rsidRPr="00B32441" w:rsidRDefault="004114B0" w:rsidP="00B32441">
      <w:pPr>
        <w:ind w:firstLine="567"/>
        <w:jc w:val="both"/>
        <w:rPr>
          <w:sz w:val="28"/>
          <w:szCs w:val="28"/>
        </w:rPr>
      </w:pPr>
      <w:r w:rsidRPr="00B32441">
        <w:rPr>
          <w:i/>
          <w:sz w:val="28"/>
          <w:szCs w:val="28"/>
          <w:lang w:val="en-US"/>
        </w:rPr>
        <w:t>t</w:t>
      </w:r>
      <w:r w:rsidRPr="00B32441">
        <w:rPr>
          <w:i/>
          <w:sz w:val="28"/>
          <w:szCs w:val="28"/>
          <w:vertAlign w:val="subscript"/>
        </w:rPr>
        <w:t>раб</w:t>
      </w:r>
      <w:r w:rsidRPr="00B32441">
        <w:rPr>
          <w:sz w:val="28"/>
          <w:szCs w:val="28"/>
        </w:rPr>
        <w:t xml:space="preserve"> – продолжительность рабочего дня, час;</w:t>
      </w:r>
    </w:p>
    <w:p w:rsidR="004114B0" w:rsidRPr="00B32441" w:rsidRDefault="004114B0" w:rsidP="00B32441">
      <w:pPr>
        <w:ind w:firstLine="567"/>
        <w:jc w:val="both"/>
        <w:rPr>
          <w:sz w:val="28"/>
          <w:szCs w:val="28"/>
        </w:rPr>
      </w:pPr>
      <w:r w:rsidRPr="00B32441">
        <w:rPr>
          <w:i/>
          <w:sz w:val="28"/>
          <w:szCs w:val="28"/>
        </w:rPr>
        <w:t>Д</w:t>
      </w:r>
      <w:r w:rsidRPr="00B32441">
        <w:rPr>
          <w:i/>
          <w:sz w:val="28"/>
          <w:szCs w:val="28"/>
          <w:vertAlign w:val="subscript"/>
        </w:rPr>
        <w:t>пр</w:t>
      </w:r>
      <w:r w:rsidRPr="00B32441">
        <w:rPr>
          <w:sz w:val="28"/>
          <w:szCs w:val="28"/>
        </w:rPr>
        <w:t xml:space="preserve"> – количество праздничных дней в году, дни;</w:t>
      </w:r>
    </w:p>
    <w:p w:rsidR="004114B0" w:rsidRPr="00B32441" w:rsidRDefault="004114B0" w:rsidP="00B32441">
      <w:pPr>
        <w:spacing w:after="100" w:afterAutospacing="1"/>
        <w:ind w:firstLine="567"/>
        <w:jc w:val="both"/>
        <w:rPr>
          <w:sz w:val="28"/>
          <w:szCs w:val="28"/>
        </w:rPr>
      </w:pPr>
      <w:r w:rsidRPr="00B32441">
        <w:rPr>
          <w:i/>
          <w:sz w:val="28"/>
          <w:szCs w:val="28"/>
          <w:lang w:val="en-US"/>
        </w:rPr>
        <w:t>t</w:t>
      </w:r>
      <w:r w:rsidRPr="00B32441">
        <w:rPr>
          <w:i/>
          <w:sz w:val="28"/>
          <w:szCs w:val="28"/>
          <w:vertAlign w:val="subscript"/>
        </w:rPr>
        <w:t>пр</w:t>
      </w:r>
      <w:r w:rsidRPr="00B32441">
        <w:rPr>
          <w:sz w:val="28"/>
          <w:szCs w:val="28"/>
        </w:rPr>
        <w:t xml:space="preserve"> – количество часов, на которое сокращается предпраздничный день, час.</w:t>
      </w:r>
    </w:p>
    <w:p w:rsidR="004114B0" w:rsidRPr="00B32441" w:rsidRDefault="004114B0" w:rsidP="00B32441">
      <w:pPr>
        <w:pStyle w:val="af2"/>
        <w:tabs>
          <w:tab w:val="left" w:pos="708"/>
        </w:tabs>
        <w:spacing w:after="100" w:afterAutospacing="1"/>
        <w:ind w:firstLine="709"/>
        <w:jc w:val="both"/>
        <w:rPr>
          <w:rFonts w:ascii="Times New Roman" w:hAnsi="Times New Roman"/>
          <w:sz w:val="28"/>
          <w:szCs w:val="28"/>
        </w:rPr>
      </w:pPr>
      <w:r w:rsidRPr="00B32441">
        <w:rPr>
          <w:rFonts w:ascii="Times New Roman" w:hAnsi="Times New Roman"/>
          <w:sz w:val="28"/>
          <w:szCs w:val="28"/>
        </w:rPr>
        <w:t>Если стоимость машинного часа эксплуатации ЭВМ трудно определить в среднем по организации, то можно произвести расчеты по отделу или даже по одной ЭВМ. В этом случае затраты на годовую заработную плату перс</w:t>
      </w:r>
      <w:r w:rsidRPr="00B32441">
        <w:rPr>
          <w:rFonts w:ascii="Times New Roman" w:hAnsi="Times New Roman"/>
          <w:sz w:val="28"/>
          <w:szCs w:val="28"/>
        </w:rPr>
        <w:t>о</w:t>
      </w:r>
      <w:r w:rsidRPr="00B32441">
        <w:rPr>
          <w:rFonts w:ascii="Times New Roman" w:hAnsi="Times New Roman"/>
          <w:sz w:val="28"/>
          <w:szCs w:val="28"/>
        </w:rPr>
        <w:t>нала, непосредственно обслуживающего вычислительную технику, необх</w:t>
      </w:r>
      <w:r w:rsidRPr="00B32441">
        <w:rPr>
          <w:rFonts w:ascii="Times New Roman" w:hAnsi="Times New Roman"/>
          <w:sz w:val="28"/>
          <w:szCs w:val="28"/>
        </w:rPr>
        <w:t>о</w:t>
      </w:r>
      <w:r w:rsidRPr="00B32441">
        <w:rPr>
          <w:rFonts w:ascii="Times New Roman" w:hAnsi="Times New Roman"/>
          <w:sz w:val="28"/>
          <w:szCs w:val="28"/>
        </w:rPr>
        <w:t xml:space="preserve">димо скорректировать на величину нормы обслуживания вычислительной техники. </w:t>
      </w:r>
    </w:p>
    <w:p w:rsidR="004114B0" w:rsidRPr="00B32441" w:rsidRDefault="004114B0" w:rsidP="00B32441">
      <w:pPr>
        <w:spacing w:before="100" w:beforeAutospacing="1" w:after="120"/>
        <w:jc w:val="center"/>
        <w:rPr>
          <w:sz w:val="28"/>
          <w:szCs w:val="28"/>
        </w:rPr>
      </w:pPr>
      <w:r w:rsidRPr="00B32441">
        <w:rPr>
          <w:position w:val="-30"/>
          <w:sz w:val="28"/>
          <w:szCs w:val="28"/>
        </w:rPr>
        <w:object w:dxaOrig="3560" w:dyaOrig="720">
          <v:shape id="_x0000_i1051" type="#_x0000_t75" style="width:199.5pt;height:45pt" o:ole="">
            <v:imagedata r:id="rId104" o:title=""/>
          </v:shape>
          <o:OLEObject Type="Embed" ProgID="Equation.3" ShapeID="_x0000_i1051" DrawAspect="Content" ObjectID="_1514100537" r:id="rId105"/>
        </w:object>
      </w:r>
      <w:r w:rsidRPr="00B32441">
        <w:rPr>
          <w:sz w:val="28"/>
          <w:szCs w:val="28"/>
        </w:rPr>
        <w:t>,</w:t>
      </w:r>
    </w:p>
    <w:p w:rsidR="004114B0" w:rsidRPr="00B32441" w:rsidRDefault="004114B0" w:rsidP="00B32441">
      <w:pPr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i/>
          <w:sz w:val="28"/>
          <w:szCs w:val="28"/>
          <w:lang w:val="en-US"/>
        </w:rPr>
        <w:t>n</w:t>
      </w:r>
      <w:r w:rsidRPr="00B32441">
        <w:rPr>
          <w:sz w:val="28"/>
          <w:szCs w:val="28"/>
        </w:rPr>
        <w:t xml:space="preserve"> – количество ЭВМ в отделе, шт. (или 1, если расчет производится по одной ЭВМ);</w:t>
      </w:r>
    </w:p>
    <w:p w:rsidR="004114B0" w:rsidRPr="00B32441" w:rsidRDefault="004114B0" w:rsidP="00B32441">
      <w:pPr>
        <w:ind w:firstLine="426"/>
        <w:jc w:val="both"/>
        <w:rPr>
          <w:sz w:val="28"/>
          <w:szCs w:val="28"/>
        </w:rPr>
      </w:pPr>
      <w:r w:rsidRPr="00B32441">
        <w:rPr>
          <w:i/>
          <w:sz w:val="28"/>
          <w:szCs w:val="28"/>
        </w:rPr>
        <w:t>Н</w:t>
      </w:r>
      <w:r w:rsidRPr="00B32441">
        <w:rPr>
          <w:i/>
          <w:sz w:val="28"/>
          <w:szCs w:val="28"/>
          <w:vertAlign w:val="subscript"/>
        </w:rPr>
        <w:t xml:space="preserve">об </w:t>
      </w:r>
      <w:r w:rsidRPr="00B32441">
        <w:rPr>
          <w:sz w:val="28"/>
          <w:szCs w:val="28"/>
        </w:rPr>
        <w:t xml:space="preserve"> – норма обслуживания вычислительной техники, шт.</w:t>
      </w:r>
    </w:p>
    <w:p w:rsidR="004114B0" w:rsidRPr="00B32441" w:rsidRDefault="004114B0" w:rsidP="00B32441">
      <w:pPr>
        <w:tabs>
          <w:tab w:val="left" w:pos="993"/>
        </w:tabs>
        <w:ind w:firstLine="720"/>
        <w:jc w:val="both"/>
        <w:rPr>
          <w:sz w:val="28"/>
          <w:szCs w:val="28"/>
        </w:rPr>
      </w:pPr>
    </w:p>
    <w:p w:rsidR="004114B0" w:rsidRPr="00B32441" w:rsidRDefault="004114B0" w:rsidP="00B32441">
      <w:pPr>
        <w:pStyle w:val="1"/>
        <w:spacing w:before="0" w:after="240"/>
        <w:jc w:val="right"/>
        <w:rPr>
          <w:rFonts w:ascii="Times New Roman" w:hAnsi="Times New Roman" w:cs="Times New Roman"/>
          <w:sz w:val="28"/>
          <w:szCs w:val="28"/>
        </w:rPr>
        <w:sectPr w:rsidR="004114B0" w:rsidRPr="00B32441" w:rsidSect="00D554B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4114B0" w:rsidRPr="00C07C15" w:rsidRDefault="004114B0" w:rsidP="00C07C15">
      <w:pPr>
        <w:pStyle w:val="1"/>
        <w:spacing w:before="0" w:after="24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16" w:name="_Toc257068166"/>
      <w:r w:rsidRPr="00C07C15">
        <w:rPr>
          <w:rFonts w:ascii="Times New Roman" w:hAnsi="Times New Roman" w:cs="Times New Roman"/>
          <w:b w:val="0"/>
          <w:sz w:val="28"/>
          <w:szCs w:val="28"/>
        </w:rPr>
        <w:lastRenderedPageBreak/>
        <w:t>Приложение 4</w:t>
      </w:r>
      <w:bookmarkEnd w:id="16"/>
    </w:p>
    <w:p w:rsidR="004114B0" w:rsidRDefault="004114B0" w:rsidP="00C07C15">
      <w:pPr>
        <w:pStyle w:val="2"/>
        <w:spacing w:before="0"/>
        <w:ind w:firstLine="720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7" w:name="_Toc257068167"/>
      <w:r w:rsidRPr="00C07C1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Примеры расчета затрат на разработку и внедрение информационных технологий</w:t>
      </w:r>
      <w:bookmarkEnd w:id="17"/>
    </w:p>
    <w:p w:rsidR="00C07C15" w:rsidRPr="00C07C15" w:rsidRDefault="00C07C15" w:rsidP="00C07C15"/>
    <w:p w:rsidR="004114B0" w:rsidRPr="00C07C15" w:rsidRDefault="004114B0" w:rsidP="00C07C15">
      <w:pPr>
        <w:ind w:firstLine="709"/>
        <w:jc w:val="center"/>
        <w:rPr>
          <w:bCs/>
          <w:sz w:val="28"/>
          <w:szCs w:val="28"/>
        </w:rPr>
      </w:pPr>
      <w:r w:rsidRPr="00C07C15">
        <w:rPr>
          <w:bCs/>
          <w:sz w:val="28"/>
          <w:szCs w:val="28"/>
        </w:rPr>
        <w:t>1. Расчет затрат на разработку программного продукта</w:t>
      </w:r>
    </w:p>
    <w:p w:rsidR="004114B0" w:rsidRPr="00B32441" w:rsidRDefault="004114B0" w:rsidP="00B32441">
      <w:pPr>
        <w:pStyle w:val="af6"/>
        <w:spacing w:line="240" w:lineRule="auto"/>
        <w:ind w:firstLine="709"/>
        <w:rPr>
          <w:szCs w:val="28"/>
        </w:rPr>
      </w:pPr>
      <w:r w:rsidRPr="00B32441">
        <w:rPr>
          <w:szCs w:val="28"/>
        </w:rPr>
        <w:t>Затраты на разработку программного продукта рассчитываются по сл</w:t>
      </w:r>
      <w:r w:rsidRPr="00B32441">
        <w:rPr>
          <w:szCs w:val="28"/>
        </w:rPr>
        <w:t>е</w:t>
      </w:r>
      <w:r w:rsidRPr="00B32441">
        <w:rPr>
          <w:szCs w:val="28"/>
        </w:rPr>
        <w:t>дующей формуле:</w:t>
      </w:r>
    </w:p>
    <w:p w:rsidR="004114B0" w:rsidRPr="00B32441" w:rsidRDefault="004114B0" w:rsidP="00B32441">
      <w:pPr>
        <w:spacing w:after="100" w:afterAutospacing="1"/>
        <w:jc w:val="center"/>
        <w:rPr>
          <w:sz w:val="28"/>
          <w:szCs w:val="28"/>
        </w:rPr>
      </w:pPr>
      <w:r w:rsidRPr="00B32441">
        <w:rPr>
          <w:position w:val="-12"/>
          <w:sz w:val="28"/>
          <w:szCs w:val="28"/>
        </w:rPr>
        <w:object w:dxaOrig="4640" w:dyaOrig="360">
          <v:shape id="_x0000_i1052" type="#_x0000_t75" style="width:253.5pt;height:25.5pt" o:ole="">
            <v:imagedata r:id="rId106" o:title=""/>
          </v:shape>
          <o:OLEObject Type="Embed" ProgID="Equation.3" ShapeID="_x0000_i1052" DrawAspect="Content" ObjectID="_1514100538" r:id="rId107"/>
        </w:object>
      </w:r>
      <w:r w:rsidRPr="00B32441">
        <w:rPr>
          <w:sz w:val="28"/>
          <w:szCs w:val="28"/>
        </w:rPr>
        <w:t>,</w:t>
      </w:r>
    </w:p>
    <w:p w:rsidR="004114B0" w:rsidRPr="00B32441" w:rsidRDefault="004114B0" w:rsidP="00B32441">
      <w:pPr>
        <w:rPr>
          <w:sz w:val="28"/>
          <w:szCs w:val="28"/>
        </w:rPr>
      </w:pPr>
      <w:r w:rsidRPr="00B32441">
        <w:rPr>
          <w:sz w:val="28"/>
          <w:szCs w:val="28"/>
        </w:rPr>
        <w:t>где</w:t>
      </w:r>
      <w:r w:rsidRPr="00B32441">
        <w:rPr>
          <w:i/>
          <w:sz w:val="28"/>
          <w:szCs w:val="28"/>
        </w:rPr>
        <w:t xml:space="preserve"> З</w:t>
      </w:r>
      <w:r w:rsidRPr="00B32441">
        <w:rPr>
          <w:i/>
          <w:sz w:val="28"/>
          <w:szCs w:val="28"/>
          <w:vertAlign w:val="subscript"/>
        </w:rPr>
        <w:t>ФОТР</w:t>
      </w:r>
      <w:r w:rsidRPr="00B32441">
        <w:rPr>
          <w:sz w:val="28"/>
          <w:szCs w:val="28"/>
        </w:rPr>
        <w:t xml:space="preserve"> – общий фонд оплаты труда разработчиков ПП;</w:t>
      </w:r>
    </w:p>
    <w:p w:rsidR="004114B0" w:rsidRPr="00B32441" w:rsidRDefault="004114B0" w:rsidP="00B32441">
      <w:pPr>
        <w:ind w:left="540"/>
        <w:rPr>
          <w:sz w:val="28"/>
          <w:szCs w:val="28"/>
        </w:rPr>
      </w:pPr>
      <w:r w:rsidRPr="00B32441">
        <w:rPr>
          <w:i/>
          <w:sz w:val="28"/>
          <w:szCs w:val="28"/>
        </w:rPr>
        <w:t>З</w:t>
      </w:r>
      <w:r w:rsidRPr="00B32441">
        <w:rPr>
          <w:i/>
          <w:sz w:val="28"/>
          <w:szCs w:val="28"/>
          <w:vertAlign w:val="subscript"/>
        </w:rPr>
        <w:t>ОВФ</w:t>
      </w:r>
      <w:r w:rsidRPr="00B32441">
        <w:rPr>
          <w:sz w:val="28"/>
          <w:szCs w:val="28"/>
        </w:rPr>
        <w:t xml:space="preserve"> – начисления на заработную плату разработчиков ПП во внебю</w:t>
      </w:r>
      <w:r w:rsidRPr="00B32441">
        <w:rPr>
          <w:sz w:val="28"/>
          <w:szCs w:val="28"/>
        </w:rPr>
        <w:t>д</w:t>
      </w:r>
      <w:r w:rsidRPr="00B32441">
        <w:rPr>
          <w:sz w:val="28"/>
          <w:szCs w:val="28"/>
        </w:rPr>
        <w:t>жетные фонды;</w:t>
      </w:r>
    </w:p>
    <w:p w:rsidR="004114B0" w:rsidRPr="00B32441" w:rsidRDefault="004114B0" w:rsidP="00B32441">
      <w:pPr>
        <w:ind w:left="540"/>
        <w:rPr>
          <w:sz w:val="28"/>
          <w:szCs w:val="28"/>
        </w:rPr>
      </w:pPr>
      <w:r w:rsidRPr="00B32441">
        <w:rPr>
          <w:i/>
          <w:sz w:val="28"/>
          <w:szCs w:val="28"/>
        </w:rPr>
        <w:t>З</w:t>
      </w:r>
      <w:r w:rsidRPr="00B32441">
        <w:rPr>
          <w:i/>
          <w:sz w:val="28"/>
          <w:szCs w:val="28"/>
          <w:vertAlign w:val="subscript"/>
        </w:rPr>
        <w:t>ЭВМ</w:t>
      </w:r>
      <w:r w:rsidRPr="00B32441">
        <w:rPr>
          <w:i/>
          <w:sz w:val="28"/>
          <w:szCs w:val="28"/>
        </w:rPr>
        <w:t xml:space="preserve"> </w:t>
      </w:r>
      <w:r w:rsidRPr="00B32441">
        <w:rPr>
          <w:sz w:val="28"/>
          <w:szCs w:val="28"/>
        </w:rPr>
        <w:t>– затраты, связанные с эксплуатацией техники;</w:t>
      </w:r>
    </w:p>
    <w:p w:rsidR="004114B0" w:rsidRPr="00B32441" w:rsidRDefault="004114B0" w:rsidP="00B32441">
      <w:pPr>
        <w:ind w:left="540"/>
        <w:rPr>
          <w:sz w:val="28"/>
          <w:szCs w:val="28"/>
        </w:rPr>
      </w:pPr>
      <w:r w:rsidRPr="00B32441">
        <w:rPr>
          <w:i/>
          <w:sz w:val="28"/>
          <w:szCs w:val="28"/>
        </w:rPr>
        <w:t>З</w:t>
      </w:r>
      <w:r w:rsidRPr="00B32441">
        <w:rPr>
          <w:i/>
          <w:sz w:val="28"/>
          <w:szCs w:val="28"/>
          <w:vertAlign w:val="subscript"/>
        </w:rPr>
        <w:t>СПП</w:t>
      </w:r>
      <w:r w:rsidRPr="00B32441">
        <w:rPr>
          <w:sz w:val="28"/>
          <w:szCs w:val="28"/>
        </w:rPr>
        <w:t xml:space="preserve"> – затраты на специальные программные продукты, необходимые для разработки ПП;</w:t>
      </w:r>
    </w:p>
    <w:p w:rsidR="004114B0" w:rsidRPr="00B32441" w:rsidRDefault="004114B0" w:rsidP="00B32441">
      <w:pPr>
        <w:ind w:left="540"/>
        <w:rPr>
          <w:sz w:val="28"/>
          <w:szCs w:val="28"/>
        </w:rPr>
      </w:pPr>
      <w:r w:rsidRPr="00B32441">
        <w:rPr>
          <w:i/>
          <w:sz w:val="28"/>
          <w:szCs w:val="28"/>
        </w:rPr>
        <w:t>З</w:t>
      </w:r>
      <w:r w:rsidRPr="00B32441">
        <w:rPr>
          <w:i/>
          <w:sz w:val="28"/>
          <w:szCs w:val="28"/>
          <w:vertAlign w:val="subscript"/>
        </w:rPr>
        <w:t>ХОН</w:t>
      </w:r>
      <w:r w:rsidRPr="00B32441">
        <w:rPr>
          <w:sz w:val="28"/>
          <w:szCs w:val="28"/>
        </w:rPr>
        <w:t xml:space="preserve"> – затраты на хозяйственно-операционные нужды (бумага, литерат</w:t>
      </w:r>
      <w:r w:rsidRPr="00B32441">
        <w:rPr>
          <w:sz w:val="28"/>
          <w:szCs w:val="28"/>
        </w:rPr>
        <w:t>у</w:t>
      </w:r>
      <w:r w:rsidRPr="00B32441">
        <w:rPr>
          <w:sz w:val="28"/>
          <w:szCs w:val="28"/>
        </w:rPr>
        <w:t>ра, носители информации и т.п.);</w:t>
      </w:r>
    </w:p>
    <w:p w:rsidR="004114B0" w:rsidRPr="00B32441" w:rsidRDefault="004114B0" w:rsidP="00B32441">
      <w:pPr>
        <w:spacing w:after="100" w:afterAutospacing="1"/>
        <w:ind w:left="540"/>
        <w:rPr>
          <w:sz w:val="28"/>
          <w:szCs w:val="28"/>
        </w:rPr>
      </w:pPr>
      <w:r w:rsidRPr="00B32441">
        <w:rPr>
          <w:i/>
          <w:sz w:val="28"/>
          <w:szCs w:val="28"/>
        </w:rPr>
        <w:t>Р</w:t>
      </w:r>
      <w:r w:rsidRPr="00B32441">
        <w:rPr>
          <w:i/>
          <w:sz w:val="28"/>
          <w:szCs w:val="28"/>
          <w:vertAlign w:val="subscript"/>
        </w:rPr>
        <w:t>Н</w:t>
      </w:r>
      <w:r w:rsidRPr="00B32441">
        <w:rPr>
          <w:sz w:val="28"/>
          <w:szCs w:val="28"/>
        </w:rPr>
        <w:t xml:space="preserve"> – накладные расходы (</w:t>
      </w:r>
      <w:r w:rsidRPr="00B32441">
        <w:rPr>
          <w:i/>
          <w:sz w:val="28"/>
          <w:szCs w:val="28"/>
        </w:rPr>
        <w:t>Р</w:t>
      </w:r>
      <w:r w:rsidRPr="00B32441">
        <w:rPr>
          <w:i/>
          <w:sz w:val="28"/>
          <w:szCs w:val="28"/>
          <w:vertAlign w:val="subscript"/>
        </w:rPr>
        <w:t>Н</w:t>
      </w:r>
      <w:r w:rsidRPr="00B32441">
        <w:rPr>
          <w:sz w:val="28"/>
          <w:szCs w:val="28"/>
        </w:rPr>
        <w:t xml:space="preserve"> = 30% от </w:t>
      </w:r>
      <w:r w:rsidRPr="00B32441">
        <w:rPr>
          <w:i/>
          <w:sz w:val="28"/>
          <w:szCs w:val="28"/>
        </w:rPr>
        <w:t>З</w:t>
      </w:r>
      <w:r w:rsidRPr="00B32441">
        <w:rPr>
          <w:i/>
          <w:sz w:val="28"/>
          <w:szCs w:val="28"/>
          <w:vertAlign w:val="subscript"/>
        </w:rPr>
        <w:t>ФОТР</w:t>
      </w:r>
      <w:r w:rsidRPr="00B32441">
        <w:rPr>
          <w:sz w:val="28"/>
          <w:szCs w:val="28"/>
        </w:rPr>
        <w:t>).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При разработке программного продукта общее время разработки сост</w:t>
      </w:r>
      <w:r w:rsidRPr="00B32441">
        <w:rPr>
          <w:sz w:val="28"/>
          <w:szCs w:val="28"/>
        </w:rPr>
        <w:t>а</w:t>
      </w:r>
      <w:r w:rsidRPr="00B32441">
        <w:rPr>
          <w:sz w:val="28"/>
          <w:szCs w:val="28"/>
        </w:rPr>
        <w:t>вило 3,5 месяца. Из них машинное время (непосредственная работа с вычи</w:t>
      </w:r>
      <w:r w:rsidRPr="00B32441">
        <w:rPr>
          <w:sz w:val="28"/>
          <w:szCs w:val="28"/>
        </w:rPr>
        <w:t>с</w:t>
      </w:r>
      <w:r w:rsidRPr="00B32441">
        <w:rPr>
          <w:sz w:val="28"/>
          <w:szCs w:val="28"/>
        </w:rPr>
        <w:t>лительной и оргтехникой) составляет 2,5 мес.</w:t>
      </w:r>
    </w:p>
    <w:p w:rsidR="004114B0" w:rsidRPr="00B32441" w:rsidRDefault="004114B0" w:rsidP="00B32441">
      <w:pPr>
        <w:ind w:firstLine="709"/>
        <w:rPr>
          <w:sz w:val="28"/>
          <w:szCs w:val="28"/>
        </w:rPr>
      </w:pPr>
      <w:r w:rsidRPr="00B32441">
        <w:rPr>
          <w:sz w:val="28"/>
          <w:szCs w:val="28"/>
        </w:rPr>
        <w:t>Фонд оплаты труда за время работы над программным продуктом:</w:t>
      </w:r>
    </w:p>
    <w:p w:rsidR="004114B0" w:rsidRPr="00B32441" w:rsidRDefault="004114B0" w:rsidP="00B32441">
      <w:pPr>
        <w:spacing w:before="100" w:beforeAutospacing="1" w:after="100" w:afterAutospacing="1"/>
        <w:jc w:val="center"/>
        <w:rPr>
          <w:sz w:val="28"/>
          <w:szCs w:val="28"/>
        </w:rPr>
      </w:pPr>
      <w:r w:rsidRPr="00B32441">
        <w:rPr>
          <w:position w:val="-30"/>
          <w:sz w:val="28"/>
          <w:szCs w:val="28"/>
        </w:rPr>
        <w:object w:dxaOrig="3680" w:dyaOrig="700">
          <v:shape id="_x0000_i1053" type="#_x0000_t75" style="width:201pt;height:42pt" o:ole="">
            <v:imagedata r:id="rId108" o:title=""/>
          </v:shape>
          <o:OLEObject Type="Embed" ProgID="Equation.3" ShapeID="_x0000_i1053" DrawAspect="Content" ObjectID="_1514100539" r:id="rId109"/>
        </w:object>
      </w:r>
      <w:r w:rsidRPr="00B32441">
        <w:rPr>
          <w:sz w:val="28"/>
          <w:szCs w:val="28"/>
        </w:rPr>
        <w:t>,</w:t>
      </w:r>
    </w:p>
    <w:p w:rsidR="004114B0" w:rsidRPr="00B32441" w:rsidRDefault="004114B0" w:rsidP="00B32441">
      <w:pPr>
        <w:ind w:left="540" w:hanging="540"/>
        <w:rPr>
          <w:sz w:val="28"/>
          <w:szCs w:val="28"/>
        </w:rPr>
      </w:pPr>
      <w:r w:rsidRPr="00B32441">
        <w:rPr>
          <w:sz w:val="28"/>
          <w:szCs w:val="28"/>
        </w:rPr>
        <w:t xml:space="preserve">где  </w:t>
      </w:r>
      <w:r w:rsidRPr="00B32441">
        <w:rPr>
          <w:i/>
          <w:sz w:val="28"/>
          <w:szCs w:val="28"/>
        </w:rPr>
        <w:t>О</w:t>
      </w:r>
      <w:r w:rsidRPr="00B32441">
        <w:rPr>
          <w:i/>
          <w:sz w:val="28"/>
          <w:szCs w:val="28"/>
          <w:vertAlign w:val="subscript"/>
        </w:rPr>
        <w:t>Р</w:t>
      </w:r>
      <w:r w:rsidRPr="00B32441">
        <w:rPr>
          <w:i/>
          <w:sz w:val="28"/>
          <w:szCs w:val="28"/>
          <w:vertAlign w:val="subscript"/>
          <w:lang w:val="en-US"/>
        </w:rPr>
        <w:t>j</w:t>
      </w:r>
      <w:r w:rsidRPr="00B32441">
        <w:rPr>
          <w:sz w:val="28"/>
          <w:szCs w:val="28"/>
        </w:rPr>
        <w:t xml:space="preserve"> </w:t>
      </w:r>
      <w:r w:rsidRPr="00B32441">
        <w:rPr>
          <w:iCs/>
          <w:sz w:val="28"/>
          <w:szCs w:val="28"/>
        </w:rPr>
        <w:t xml:space="preserve">– </w:t>
      </w:r>
      <w:r w:rsidRPr="00B32441">
        <w:rPr>
          <w:sz w:val="28"/>
          <w:szCs w:val="28"/>
        </w:rPr>
        <w:t xml:space="preserve">оклад </w:t>
      </w:r>
      <w:r w:rsidRPr="00B32441">
        <w:rPr>
          <w:i/>
          <w:sz w:val="28"/>
          <w:szCs w:val="28"/>
          <w:lang w:val="en-US"/>
        </w:rPr>
        <w:t>j</w:t>
      </w:r>
      <w:r w:rsidRPr="00B32441">
        <w:rPr>
          <w:sz w:val="28"/>
          <w:szCs w:val="28"/>
        </w:rPr>
        <w:t>-го разработчика. В разработке участвовал 1 человек, его о</w:t>
      </w:r>
      <w:r w:rsidRPr="00B32441">
        <w:rPr>
          <w:sz w:val="28"/>
          <w:szCs w:val="28"/>
        </w:rPr>
        <w:t>к</w:t>
      </w:r>
      <w:r w:rsidRPr="00B32441">
        <w:rPr>
          <w:sz w:val="28"/>
          <w:szCs w:val="28"/>
        </w:rPr>
        <w:t>лад составляет 3000 руб.;</w:t>
      </w:r>
    </w:p>
    <w:p w:rsidR="004114B0" w:rsidRPr="00B32441" w:rsidRDefault="004114B0" w:rsidP="00B32441">
      <w:pPr>
        <w:ind w:firstLine="426"/>
        <w:rPr>
          <w:sz w:val="28"/>
          <w:szCs w:val="28"/>
        </w:rPr>
      </w:pPr>
      <w:r w:rsidRPr="00B32441">
        <w:rPr>
          <w:i/>
          <w:sz w:val="28"/>
          <w:szCs w:val="28"/>
        </w:rPr>
        <w:t>Т</w:t>
      </w:r>
      <w:r w:rsidRPr="00B32441">
        <w:rPr>
          <w:i/>
          <w:sz w:val="28"/>
          <w:szCs w:val="28"/>
          <w:vertAlign w:val="subscript"/>
        </w:rPr>
        <w:t>РПР</w:t>
      </w:r>
      <w:r w:rsidRPr="00B32441">
        <w:rPr>
          <w:i/>
          <w:sz w:val="28"/>
          <w:szCs w:val="28"/>
          <w:vertAlign w:val="subscript"/>
          <w:lang w:val="en-US"/>
        </w:rPr>
        <w:t>j</w:t>
      </w:r>
      <w:r w:rsidRPr="00B32441">
        <w:rPr>
          <w:sz w:val="28"/>
          <w:szCs w:val="28"/>
        </w:rPr>
        <w:t xml:space="preserve"> – общее время работы над ПР в месяцах, </w:t>
      </w:r>
      <w:r w:rsidRPr="00B32441">
        <w:rPr>
          <w:position w:val="-10"/>
          <w:sz w:val="28"/>
          <w:szCs w:val="28"/>
        </w:rPr>
        <w:object w:dxaOrig="1160" w:dyaOrig="380">
          <v:shape id="_x0000_i1054" type="#_x0000_t75" style="width:61.5pt;height:21pt" o:ole="">
            <v:imagedata r:id="rId110" o:title=""/>
          </v:shape>
          <o:OLEObject Type="Embed" ProgID="Equation.3" ShapeID="_x0000_i1054" DrawAspect="Content" ObjectID="_1514100540" r:id="rId111"/>
        </w:object>
      </w:r>
      <w:r w:rsidRPr="00B32441">
        <w:rPr>
          <w:sz w:val="28"/>
          <w:szCs w:val="28"/>
        </w:rPr>
        <w:t>;</w:t>
      </w:r>
    </w:p>
    <w:p w:rsidR="004114B0" w:rsidRPr="00B32441" w:rsidRDefault="004114B0" w:rsidP="00B32441">
      <w:pPr>
        <w:ind w:firstLine="426"/>
        <w:rPr>
          <w:sz w:val="28"/>
          <w:szCs w:val="28"/>
        </w:rPr>
      </w:pPr>
      <w:r w:rsidRPr="00B32441">
        <w:rPr>
          <w:position w:val="-14"/>
          <w:sz w:val="28"/>
          <w:szCs w:val="28"/>
        </w:rPr>
        <w:object w:dxaOrig="320" w:dyaOrig="380">
          <v:shape id="_x0000_i1055" type="#_x0000_t75" style="width:16.5pt;height:19.5pt" o:ole="">
            <v:imagedata r:id="rId112" o:title=""/>
          </v:shape>
          <o:OLEObject Type="Embed" ProgID="Equation.3" ShapeID="_x0000_i1055" DrawAspect="Content" ObjectID="_1514100541" r:id="rId113"/>
        </w:object>
      </w:r>
      <w:r w:rsidRPr="00B32441">
        <w:rPr>
          <w:sz w:val="28"/>
          <w:szCs w:val="28"/>
        </w:rPr>
        <w:t xml:space="preserve"> </w:t>
      </w:r>
      <w:r w:rsidRPr="00B32441">
        <w:rPr>
          <w:iCs/>
          <w:sz w:val="28"/>
          <w:szCs w:val="28"/>
        </w:rPr>
        <w:t>–</w:t>
      </w:r>
      <w:r w:rsidRPr="00B32441">
        <w:rPr>
          <w:sz w:val="28"/>
          <w:szCs w:val="28"/>
        </w:rPr>
        <w:t xml:space="preserve"> коэффициент дополнительной зарплаты, </w:t>
      </w:r>
      <w:r w:rsidRPr="00B32441">
        <w:rPr>
          <w:position w:val="-14"/>
          <w:sz w:val="28"/>
          <w:szCs w:val="28"/>
        </w:rPr>
        <w:object w:dxaOrig="840" w:dyaOrig="380">
          <v:shape id="_x0000_i1056" type="#_x0000_t75" style="width:52.5pt;height:22.5pt" o:ole="">
            <v:imagedata r:id="rId114" o:title=""/>
          </v:shape>
          <o:OLEObject Type="Embed" ProgID="Equation.3" ShapeID="_x0000_i1056" DrawAspect="Content" ObjectID="_1514100542" r:id="rId115"/>
        </w:object>
      </w:r>
      <w:r w:rsidRPr="00B32441">
        <w:rPr>
          <w:sz w:val="28"/>
          <w:szCs w:val="28"/>
        </w:rPr>
        <w:t>;</w:t>
      </w:r>
    </w:p>
    <w:p w:rsidR="004114B0" w:rsidRPr="00B32441" w:rsidRDefault="004114B0" w:rsidP="00B32441">
      <w:pPr>
        <w:spacing w:after="100" w:afterAutospacing="1"/>
        <w:ind w:firstLine="425"/>
        <w:rPr>
          <w:sz w:val="28"/>
          <w:szCs w:val="28"/>
        </w:rPr>
      </w:pPr>
      <w:r w:rsidRPr="00B32441">
        <w:rPr>
          <w:position w:val="-12"/>
          <w:sz w:val="28"/>
          <w:szCs w:val="28"/>
        </w:rPr>
        <w:object w:dxaOrig="300" w:dyaOrig="360">
          <v:shape id="_x0000_i1057" type="#_x0000_t75" style="width:16.5pt;height:19.5pt" o:ole="">
            <v:imagedata r:id="rId116" o:title=""/>
          </v:shape>
          <o:OLEObject Type="Embed" ProgID="Equation.3" ShapeID="_x0000_i1057" DrawAspect="Content" ObjectID="_1514100543" r:id="rId117"/>
        </w:object>
      </w:r>
      <w:r w:rsidRPr="00B32441">
        <w:rPr>
          <w:sz w:val="28"/>
          <w:szCs w:val="28"/>
        </w:rPr>
        <w:t xml:space="preserve"> </w:t>
      </w:r>
      <w:r w:rsidRPr="00B32441">
        <w:rPr>
          <w:iCs/>
          <w:sz w:val="28"/>
          <w:szCs w:val="28"/>
        </w:rPr>
        <w:t>–</w:t>
      </w:r>
      <w:r w:rsidRPr="00B32441">
        <w:rPr>
          <w:sz w:val="28"/>
          <w:szCs w:val="28"/>
        </w:rPr>
        <w:t xml:space="preserve"> районный коэффициент, </w:t>
      </w:r>
      <w:r w:rsidRPr="00B32441">
        <w:rPr>
          <w:position w:val="-12"/>
          <w:sz w:val="28"/>
          <w:szCs w:val="28"/>
        </w:rPr>
        <w:object w:dxaOrig="960" w:dyaOrig="360">
          <v:shape id="_x0000_i1058" type="#_x0000_t75" style="width:60pt;height:22.5pt" o:ole="">
            <v:imagedata r:id="rId118" o:title=""/>
          </v:shape>
          <o:OLEObject Type="Embed" ProgID="Equation.3" ShapeID="_x0000_i1058" DrawAspect="Content" ObjectID="_1514100544" r:id="rId119"/>
        </w:object>
      </w:r>
      <w:r w:rsidRPr="00B32441">
        <w:rPr>
          <w:sz w:val="28"/>
          <w:szCs w:val="28"/>
        </w:rPr>
        <w:t>.</w:t>
      </w:r>
    </w:p>
    <w:p w:rsidR="004114B0" w:rsidRPr="00B32441" w:rsidRDefault="004114B0" w:rsidP="00B32441">
      <w:pPr>
        <w:ind w:firstLine="709"/>
        <w:rPr>
          <w:sz w:val="28"/>
          <w:szCs w:val="28"/>
        </w:rPr>
      </w:pPr>
      <w:r w:rsidRPr="00B32441">
        <w:rPr>
          <w:sz w:val="28"/>
          <w:szCs w:val="28"/>
        </w:rPr>
        <w:t>Таким образом,</w:t>
      </w:r>
    </w:p>
    <w:p w:rsidR="004114B0" w:rsidRPr="00B32441" w:rsidRDefault="004114B0" w:rsidP="00B32441">
      <w:pPr>
        <w:spacing w:before="100" w:beforeAutospacing="1" w:after="100" w:afterAutospacing="1"/>
        <w:ind w:firstLine="709"/>
        <w:jc w:val="center"/>
        <w:rPr>
          <w:sz w:val="28"/>
          <w:szCs w:val="28"/>
        </w:rPr>
      </w:pPr>
      <w:r w:rsidRPr="00B32441">
        <w:rPr>
          <w:position w:val="-12"/>
          <w:sz w:val="28"/>
          <w:szCs w:val="28"/>
        </w:rPr>
        <w:object w:dxaOrig="4500" w:dyaOrig="360">
          <v:shape id="_x0000_i1059" type="#_x0000_t75" style="width:277.5pt;height:22.5pt" o:ole="" fillcolor="window">
            <v:imagedata r:id="rId120" o:title=""/>
          </v:shape>
          <o:OLEObject Type="Embed" ProgID="Equation.3" ShapeID="_x0000_i1059" DrawAspect="Content" ObjectID="_1514100545" r:id="rId121"/>
        </w:object>
      </w:r>
      <w:r w:rsidRPr="00B32441">
        <w:rPr>
          <w:sz w:val="28"/>
          <w:szCs w:val="28"/>
        </w:rPr>
        <w:t xml:space="preserve"> руб.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Отчисления во внебюджетные фонды складываются из ЕСН и взносов на обязательное социальное страхование от несчастных случаев на произво</w:t>
      </w:r>
      <w:r w:rsidRPr="00B32441">
        <w:rPr>
          <w:sz w:val="28"/>
          <w:szCs w:val="28"/>
        </w:rPr>
        <w:t>д</w:t>
      </w:r>
      <w:r w:rsidRPr="00B32441">
        <w:rPr>
          <w:sz w:val="28"/>
          <w:szCs w:val="28"/>
        </w:rPr>
        <w:t>стве и профессиональных заболеваний.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Так как годовой фонд заработной платы разработчика не превышает 415 тыс. руб., то используются максимальные ставки ЕСН. Ставка страхов</w:t>
      </w:r>
      <w:r w:rsidRPr="00B32441">
        <w:rPr>
          <w:sz w:val="28"/>
          <w:szCs w:val="28"/>
        </w:rPr>
        <w:t>а</w:t>
      </w:r>
      <w:r w:rsidRPr="00B32441">
        <w:rPr>
          <w:sz w:val="28"/>
          <w:szCs w:val="28"/>
        </w:rPr>
        <w:lastRenderedPageBreak/>
        <w:t>ния от несчастных случаев в соответствии с классом профессионального ри</w:t>
      </w:r>
      <w:r w:rsidRPr="00B32441">
        <w:rPr>
          <w:sz w:val="28"/>
          <w:szCs w:val="28"/>
        </w:rPr>
        <w:t>с</w:t>
      </w:r>
      <w:r w:rsidRPr="00B32441">
        <w:rPr>
          <w:sz w:val="28"/>
          <w:szCs w:val="28"/>
        </w:rPr>
        <w:t xml:space="preserve">ка составляет 0,2 %. Значения всех используемых ставок </w:t>
      </w:r>
      <w:r w:rsidR="00C07C15">
        <w:rPr>
          <w:sz w:val="28"/>
          <w:szCs w:val="28"/>
        </w:rPr>
        <w:t>студент приводит</w:t>
      </w:r>
      <w:r w:rsidRPr="00B32441">
        <w:rPr>
          <w:sz w:val="28"/>
          <w:szCs w:val="28"/>
        </w:rPr>
        <w:t xml:space="preserve"> в табл.</w:t>
      </w:r>
      <w:r w:rsidR="00807670" w:rsidRPr="00B32441">
        <w:rPr>
          <w:sz w:val="28"/>
          <w:szCs w:val="28"/>
        </w:rPr>
        <w:t xml:space="preserve"> </w:t>
      </w:r>
      <w:r w:rsidR="00D549C0" w:rsidRPr="00B32441">
        <w:rPr>
          <w:sz w:val="28"/>
          <w:szCs w:val="28"/>
        </w:rPr>
        <w:t>7</w:t>
      </w:r>
      <w:r w:rsidRPr="00B32441">
        <w:rPr>
          <w:sz w:val="28"/>
          <w:szCs w:val="28"/>
        </w:rPr>
        <w:t>.</w:t>
      </w:r>
    </w:p>
    <w:p w:rsidR="004114B0" w:rsidRPr="00C07C15" w:rsidRDefault="004114B0" w:rsidP="00C07C15">
      <w:pPr>
        <w:pStyle w:val="a9"/>
        <w:jc w:val="left"/>
        <w:rPr>
          <w:szCs w:val="28"/>
        </w:rPr>
      </w:pPr>
      <w:r w:rsidRPr="00C07C15">
        <w:rPr>
          <w:szCs w:val="28"/>
        </w:rPr>
        <w:t xml:space="preserve">Таблица </w:t>
      </w:r>
      <w:r w:rsidR="00D549C0" w:rsidRPr="00C07C15">
        <w:rPr>
          <w:szCs w:val="28"/>
        </w:rPr>
        <w:t>7</w:t>
      </w:r>
      <w:r w:rsidRPr="00C07C15">
        <w:rPr>
          <w:szCs w:val="28"/>
        </w:rPr>
        <w:t xml:space="preserve"> </w:t>
      </w:r>
      <w:r w:rsidR="00C07C15">
        <w:rPr>
          <w:szCs w:val="28"/>
        </w:rPr>
        <w:t xml:space="preserve">. </w:t>
      </w:r>
      <w:r w:rsidRPr="00C07C15">
        <w:rPr>
          <w:szCs w:val="28"/>
        </w:rPr>
        <w:t>Значения ставок ЕСН и СНС</w:t>
      </w:r>
    </w:p>
    <w:tbl>
      <w:tblPr>
        <w:tblStyle w:val="ae"/>
        <w:tblW w:w="0" w:type="auto"/>
        <w:tblLook w:val="01E0"/>
      </w:tblPr>
      <w:tblGrid>
        <w:gridCol w:w="484"/>
        <w:gridCol w:w="6644"/>
        <w:gridCol w:w="2442"/>
      </w:tblGrid>
      <w:tr w:rsidR="004114B0" w:rsidRPr="00C07C15" w:rsidTr="00F6738F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№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Наименование внебюджетного фонда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Размер ставок, %</w:t>
            </w:r>
          </w:p>
        </w:tc>
      </w:tr>
      <w:tr w:rsidR="004114B0" w:rsidRPr="00C07C15" w:rsidTr="00F6738F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1.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Федеральный бюджет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</w:p>
        </w:tc>
      </w:tr>
      <w:tr w:rsidR="004114B0" w:rsidRPr="00C07C15" w:rsidTr="00F6738F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2.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Пенсионный фонд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</w:p>
        </w:tc>
      </w:tr>
      <w:tr w:rsidR="004114B0" w:rsidRPr="00C07C15" w:rsidTr="00F6738F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3.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Фонд социального страхования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</w:p>
        </w:tc>
      </w:tr>
      <w:tr w:rsidR="004114B0" w:rsidRPr="00C07C15" w:rsidTr="00F6738F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4.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 xml:space="preserve">Федеральный фонд обязательного медицинского </w:t>
            </w:r>
          </w:p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страхования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</w:p>
        </w:tc>
      </w:tr>
      <w:tr w:rsidR="004114B0" w:rsidRPr="00C07C15" w:rsidTr="00F6738F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5.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Территориальный (региональный) фонд обязател</w:t>
            </w:r>
            <w:r w:rsidRPr="00C07C15">
              <w:rPr>
                <w:sz w:val="28"/>
                <w:szCs w:val="28"/>
              </w:rPr>
              <w:t>ь</w:t>
            </w:r>
            <w:r w:rsidRPr="00C07C15">
              <w:rPr>
                <w:sz w:val="28"/>
                <w:szCs w:val="28"/>
              </w:rPr>
              <w:t>ного медицинского страхования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</w:p>
        </w:tc>
      </w:tr>
      <w:tr w:rsidR="004114B0" w:rsidRPr="00C07C15" w:rsidTr="00F6738F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6.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Страховой тариф на обязательное социальное стр</w:t>
            </w:r>
            <w:r w:rsidRPr="00C07C15">
              <w:rPr>
                <w:sz w:val="28"/>
                <w:szCs w:val="28"/>
              </w:rPr>
              <w:t>а</w:t>
            </w:r>
            <w:r w:rsidRPr="00C07C15">
              <w:rPr>
                <w:sz w:val="28"/>
                <w:szCs w:val="28"/>
              </w:rPr>
              <w:t>хование от несчастных случаев на производстве и профзаболеваний (для 2 класса профессионального риска)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</w:p>
        </w:tc>
      </w:tr>
      <w:tr w:rsidR="004114B0" w:rsidRPr="00C07C15" w:rsidTr="00F6738F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ИТОГО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</w:p>
        </w:tc>
      </w:tr>
    </w:tbl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Сумма начислений на заработную плату во внебюджетные фонды с</w:t>
      </w:r>
      <w:r w:rsidRPr="00B32441">
        <w:rPr>
          <w:sz w:val="28"/>
          <w:szCs w:val="28"/>
        </w:rPr>
        <w:t>о</w:t>
      </w:r>
      <w:r w:rsidRPr="00B32441">
        <w:rPr>
          <w:sz w:val="28"/>
          <w:szCs w:val="28"/>
        </w:rPr>
        <w:t>ставляет:</w:t>
      </w:r>
    </w:p>
    <w:p w:rsidR="004114B0" w:rsidRPr="00B32441" w:rsidRDefault="004114B0" w:rsidP="00B32441">
      <w:pPr>
        <w:spacing w:after="120"/>
        <w:jc w:val="center"/>
        <w:rPr>
          <w:sz w:val="28"/>
          <w:szCs w:val="28"/>
        </w:rPr>
      </w:pPr>
      <w:r w:rsidRPr="00B32441">
        <w:rPr>
          <w:position w:val="-12"/>
          <w:sz w:val="28"/>
          <w:szCs w:val="28"/>
        </w:rPr>
        <w:object w:dxaOrig="1939" w:dyaOrig="360">
          <v:shape id="_x0000_i1060" type="#_x0000_t75" style="width:102pt;height:21pt" o:ole="">
            <v:imagedata r:id="rId122" o:title=""/>
          </v:shape>
          <o:OLEObject Type="Embed" ProgID="Equation.3" ShapeID="_x0000_i1060" DrawAspect="Content" ObjectID="_1514100546" r:id="rId123"/>
        </w:object>
      </w:r>
      <w:r w:rsidRPr="00B32441">
        <w:rPr>
          <w:sz w:val="28"/>
          <w:szCs w:val="28"/>
        </w:rPr>
        <w:t>,</w:t>
      </w:r>
    </w:p>
    <w:p w:rsidR="004114B0" w:rsidRPr="00B32441" w:rsidRDefault="004114B0" w:rsidP="00B32441">
      <w:pPr>
        <w:spacing w:after="180"/>
        <w:jc w:val="center"/>
        <w:rPr>
          <w:sz w:val="28"/>
          <w:szCs w:val="28"/>
        </w:rPr>
      </w:pPr>
      <w:r w:rsidRPr="00B32441">
        <w:rPr>
          <w:position w:val="-12"/>
          <w:sz w:val="28"/>
          <w:szCs w:val="28"/>
        </w:rPr>
        <w:object w:dxaOrig="2900" w:dyaOrig="360">
          <v:shape id="_x0000_i1061" type="#_x0000_t75" style="width:171pt;height:21pt" o:ole="">
            <v:imagedata r:id="rId124" o:title=""/>
          </v:shape>
          <o:OLEObject Type="Embed" ProgID="Equation.3" ShapeID="_x0000_i1061" DrawAspect="Content" ObjectID="_1514100547" r:id="rId125"/>
        </w:object>
      </w:r>
      <w:r w:rsidRPr="00B32441">
        <w:rPr>
          <w:sz w:val="28"/>
          <w:szCs w:val="28"/>
        </w:rPr>
        <w:t xml:space="preserve"> руб.</w:t>
      </w:r>
    </w:p>
    <w:p w:rsidR="004114B0" w:rsidRPr="00B32441" w:rsidRDefault="004114B0" w:rsidP="00B32441">
      <w:pPr>
        <w:ind w:firstLine="709"/>
        <w:rPr>
          <w:sz w:val="28"/>
          <w:szCs w:val="28"/>
        </w:rPr>
      </w:pPr>
      <w:r w:rsidRPr="00B32441">
        <w:rPr>
          <w:sz w:val="28"/>
          <w:szCs w:val="28"/>
        </w:rPr>
        <w:t>Затраты, связанные с использованием вычислительной и оргтехники:</w:t>
      </w:r>
    </w:p>
    <w:p w:rsidR="004114B0" w:rsidRPr="00B32441" w:rsidRDefault="004114B0" w:rsidP="00B32441">
      <w:pPr>
        <w:spacing w:before="120" w:after="120"/>
        <w:jc w:val="center"/>
        <w:rPr>
          <w:sz w:val="28"/>
          <w:szCs w:val="28"/>
        </w:rPr>
      </w:pPr>
      <w:r w:rsidRPr="00B32441">
        <w:rPr>
          <w:position w:val="-12"/>
          <w:sz w:val="28"/>
          <w:szCs w:val="28"/>
        </w:rPr>
        <w:object w:dxaOrig="2700" w:dyaOrig="400">
          <v:shape id="_x0000_i1062" type="#_x0000_t75" style="width:150pt;height:25.5pt" o:ole="">
            <v:imagedata r:id="rId126" o:title=""/>
          </v:shape>
          <o:OLEObject Type="Embed" ProgID="Equation.3" ShapeID="_x0000_i1062" DrawAspect="Content" ObjectID="_1514100548" r:id="rId127"/>
        </w:object>
      </w:r>
      <w:r w:rsidRPr="00B32441">
        <w:rPr>
          <w:sz w:val="28"/>
          <w:szCs w:val="28"/>
        </w:rPr>
        <w:t>,</w:t>
      </w:r>
    </w:p>
    <w:p w:rsidR="004114B0" w:rsidRPr="00B32441" w:rsidRDefault="004114B0" w:rsidP="00B32441">
      <w:pPr>
        <w:rPr>
          <w:sz w:val="28"/>
          <w:szCs w:val="28"/>
          <w:u w:val="single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position w:val="-10"/>
          <w:sz w:val="28"/>
          <w:szCs w:val="28"/>
        </w:rPr>
        <w:object w:dxaOrig="300" w:dyaOrig="340">
          <v:shape id="_x0000_i1063" type="#_x0000_t75" style="width:16.5pt;height:16.5pt" o:ole="">
            <v:imagedata r:id="rId128" o:title=""/>
          </v:shape>
          <o:OLEObject Type="Embed" ProgID="Equation.3" ShapeID="_x0000_i1063" DrawAspect="Content" ObjectID="_1514100549" r:id="rId129"/>
        </w:object>
      </w:r>
      <w:r w:rsidRPr="00B32441">
        <w:rPr>
          <w:sz w:val="28"/>
          <w:szCs w:val="28"/>
        </w:rPr>
        <w:t xml:space="preserve">– коэффициент готовности ЭВМ, </w:t>
      </w:r>
      <w:r w:rsidRPr="00B32441">
        <w:rPr>
          <w:position w:val="-10"/>
          <w:sz w:val="28"/>
          <w:szCs w:val="28"/>
        </w:rPr>
        <w:object w:dxaOrig="980" w:dyaOrig="340">
          <v:shape id="_x0000_i1064" type="#_x0000_t75" style="width:52.5pt;height:18pt" o:ole="">
            <v:imagedata r:id="rId130" o:title=""/>
          </v:shape>
          <o:OLEObject Type="Embed" ProgID="Equation.3" ShapeID="_x0000_i1064" DrawAspect="Content" ObjectID="_1514100550" r:id="rId131"/>
        </w:object>
      </w:r>
      <w:r w:rsidRPr="00B32441">
        <w:rPr>
          <w:sz w:val="28"/>
          <w:szCs w:val="28"/>
        </w:rPr>
        <w:t>;</w:t>
      </w:r>
    </w:p>
    <w:p w:rsidR="004114B0" w:rsidRPr="00B32441" w:rsidRDefault="004114B0" w:rsidP="00B32441">
      <w:pPr>
        <w:ind w:firstLine="564"/>
        <w:rPr>
          <w:sz w:val="28"/>
          <w:szCs w:val="28"/>
        </w:rPr>
      </w:pPr>
      <w:r w:rsidRPr="00B32441">
        <w:rPr>
          <w:i/>
          <w:sz w:val="28"/>
          <w:szCs w:val="28"/>
          <w:lang w:val="en-US"/>
        </w:rPr>
        <w:t>n</w:t>
      </w:r>
      <w:r w:rsidRPr="00B32441">
        <w:rPr>
          <w:sz w:val="28"/>
          <w:szCs w:val="28"/>
        </w:rPr>
        <w:t xml:space="preserve"> – количество единиц техники, равно 1;</w:t>
      </w:r>
    </w:p>
    <w:p w:rsidR="004114B0" w:rsidRPr="00B32441" w:rsidRDefault="004114B0" w:rsidP="00B32441">
      <w:pPr>
        <w:ind w:firstLine="540"/>
        <w:rPr>
          <w:b/>
          <w:sz w:val="28"/>
          <w:szCs w:val="28"/>
        </w:rPr>
      </w:pPr>
      <w:r w:rsidRPr="00B32441">
        <w:rPr>
          <w:position w:val="-12"/>
          <w:sz w:val="28"/>
          <w:szCs w:val="28"/>
        </w:rPr>
        <w:object w:dxaOrig="760" w:dyaOrig="380">
          <v:shape id="_x0000_i1065" type="#_x0000_t75" style="width:37.5pt;height:18pt" o:ole="">
            <v:imagedata r:id="rId132" o:title=""/>
          </v:shape>
          <o:OLEObject Type="Embed" ProgID="Equation.3" ShapeID="_x0000_i1065" DrawAspect="Content" ObjectID="_1514100551" r:id="rId133"/>
        </w:object>
      </w:r>
      <w:r w:rsidRPr="00B32441">
        <w:rPr>
          <w:sz w:val="28"/>
          <w:szCs w:val="28"/>
        </w:rPr>
        <w:t xml:space="preserve"> – себестоимость машиночаса, </w:t>
      </w:r>
      <w:r w:rsidRPr="00B32441">
        <w:rPr>
          <w:position w:val="-10"/>
          <w:sz w:val="28"/>
          <w:szCs w:val="28"/>
        </w:rPr>
        <w:object w:dxaOrig="980" w:dyaOrig="340">
          <v:shape id="_x0000_i1066" type="#_x0000_t75" style="width:51pt;height:19.5pt" o:ole="">
            <v:imagedata r:id="rId134" o:title=""/>
          </v:shape>
          <o:OLEObject Type="Embed" ProgID="Equation.3" ShapeID="_x0000_i1066" DrawAspect="Content" ObjectID="_1514100552" r:id="rId135"/>
        </w:object>
      </w:r>
      <w:r w:rsidRPr="00B32441">
        <w:rPr>
          <w:sz w:val="28"/>
          <w:szCs w:val="28"/>
        </w:rPr>
        <w:t>руб.;</w:t>
      </w:r>
      <w:r w:rsidRPr="00B32441">
        <w:rPr>
          <w:color w:val="FF0000"/>
          <w:sz w:val="28"/>
          <w:szCs w:val="28"/>
        </w:rPr>
        <w:t xml:space="preserve"> </w:t>
      </w:r>
    </w:p>
    <w:p w:rsidR="004114B0" w:rsidRPr="00B32441" w:rsidRDefault="004114B0" w:rsidP="00B32441">
      <w:pPr>
        <w:spacing w:after="180"/>
        <w:ind w:firstLine="561"/>
        <w:jc w:val="both"/>
        <w:rPr>
          <w:sz w:val="28"/>
          <w:szCs w:val="28"/>
        </w:rPr>
      </w:pPr>
      <w:r w:rsidRPr="00B32441">
        <w:rPr>
          <w:position w:val="-10"/>
          <w:sz w:val="28"/>
          <w:szCs w:val="28"/>
        </w:rPr>
        <w:object w:dxaOrig="620" w:dyaOrig="340">
          <v:shape id="_x0000_i1067" type="#_x0000_t75" style="width:30pt;height:16.5pt" o:ole="">
            <v:imagedata r:id="rId136" o:title=""/>
          </v:shape>
          <o:OLEObject Type="Embed" ProgID="Equation.3" ShapeID="_x0000_i1067" DrawAspect="Content" ObjectID="_1514100553" r:id="rId137"/>
        </w:object>
      </w:r>
      <w:r w:rsidRPr="00B32441">
        <w:rPr>
          <w:sz w:val="28"/>
          <w:szCs w:val="28"/>
        </w:rPr>
        <w:t xml:space="preserve"> – машинное время работы над программным продуктом, равно 2,5 мес.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Перевод рабочего времени в часы осуществляется по формуле:</w:t>
      </w:r>
    </w:p>
    <w:p w:rsidR="004114B0" w:rsidRPr="00B32441" w:rsidRDefault="004114B0" w:rsidP="00B32441">
      <w:pPr>
        <w:pStyle w:val="af4"/>
        <w:spacing w:before="120" w:after="120"/>
        <w:jc w:val="center"/>
        <w:rPr>
          <w:rFonts w:ascii="Times New Roman" w:hAnsi="Times New Roman"/>
          <w:szCs w:val="28"/>
        </w:rPr>
      </w:pPr>
      <w:r w:rsidRPr="00B32441">
        <w:rPr>
          <w:rFonts w:ascii="Times New Roman" w:hAnsi="Times New Roman"/>
          <w:position w:val="-16"/>
          <w:szCs w:val="28"/>
        </w:rPr>
        <w:object w:dxaOrig="3080" w:dyaOrig="420">
          <v:shape id="_x0000_i1068" type="#_x0000_t75" style="width:165pt;height:22.5pt" o:ole="" fillcolor="window">
            <v:imagedata r:id="rId138" o:title=""/>
          </v:shape>
          <o:OLEObject Type="Embed" ProgID="Equation.3" ShapeID="_x0000_i1068" DrawAspect="Content" ObjectID="_1514100554" r:id="rId139"/>
        </w:object>
      </w:r>
      <w:r w:rsidRPr="00B32441">
        <w:rPr>
          <w:rFonts w:ascii="Times New Roman" w:hAnsi="Times New Roman"/>
          <w:szCs w:val="28"/>
        </w:rPr>
        <w:t>,</w:t>
      </w:r>
    </w:p>
    <w:p w:rsidR="004114B0" w:rsidRPr="00B32441" w:rsidRDefault="004114B0" w:rsidP="00B32441">
      <w:pPr>
        <w:rPr>
          <w:sz w:val="28"/>
          <w:szCs w:val="28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i/>
          <w:sz w:val="28"/>
          <w:szCs w:val="28"/>
        </w:rPr>
        <w:t>Т</w:t>
      </w:r>
      <w:r w:rsidRPr="00B32441">
        <w:rPr>
          <w:i/>
          <w:sz w:val="28"/>
          <w:szCs w:val="28"/>
          <w:vertAlign w:val="subscript"/>
        </w:rPr>
        <w:t>час</w:t>
      </w:r>
      <w:r w:rsidRPr="00B32441">
        <w:rPr>
          <w:sz w:val="28"/>
          <w:szCs w:val="28"/>
        </w:rPr>
        <w:t xml:space="preserve"> – рабочее время, ч;</w:t>
      </w:r>
    </w:p>
    <w:p w:rsidR="004114B0" w:rsidRPr="00B32441" w:rsidRDefault="004114B0" w:rsidP="00B32441">
      <w:pPr>
        <w:ind w:firstLine="567"/>
        <w:rPr>
          <w:sz w:val="28"/>
          <w:szCs w:val="28"/>
        </w:rPr>
      </w:pPr>
      <w:r w:rsidRPr="00B32441">
        <w:rPr>
          <w:i/>
          <w:sz w:val="28"/>
          <w:szCs w:val="28"/>
        </w:rPr>
        <w:t>Т</w:t>
      </w:r>
      <w:r w:rsidRPr="00B32441">
        <w:rPr>
          <w:i/>
          <w:sz w:val="28"/>
          <w:szCs w:val="28"/>
          <w:vertAlign w:val="subscript"/>
        </w:rPr>
        <w:t>мес</w:t>
      </w:r>
      <w:r w:rsidRPr="00B32441">
        <w:rPr>
          <w:sz w:val="28"/>
          <w:szCs w:val="28"/>
        </w:rPr>
        <w:t xml:space="preserve"> – рабочее время, мес., (</w:t>
      </w:r>
      <w:r w:rsidRPr="00B32441">
        <w:rPr>
          <w:i/>
          <w:sz w:val="28"/>
          <w:szCs w:val="28"/>
        </w:rPr>
        <w:t>Т</w:t>
      </w:r>
      <w:r w:rsidRPr="00B32441">
        <w:rPr>
          <w:i/>
          <w:sz w:val="28"/>
          <w:szCs w:val="28"/>
          <w:vertAlign w:val="subscript"/>
        </w:rPr>
        <w:t>мес</w:t>
      </w:r>
      <w:r w:rsidRPr="00B32441">
        <w:rPr>
          <w:sz w:val="28"/>
          <w:szCs w:val="28"/>
        </w:rPr>
        <w:t xml:space="preserve"> =2,5);</w:t>
      </w:r>
    </w:p>
    <w:p w:rsidR="004114B0" w:rsidRPr="00B32441" w:rsidRDefault="004114B0" w:rsidP="00B32441">
      <w:pPr>
        <w:ind w:firstLine="567"/>
        <w:rPr>
          <w:sz w:val="28"/>
          <w:szCs w:val="28"/>
        </w:rPr>
      </w:pPr>
      <w:r w:rsidRPr="00B32441">
        <w:rPr>
          <w:i/>
          <w:sz w:val="28"/>
          <w:szCs w:val="28"/>
        </w:rPr>
        <w:t>Ч</w:t>
      </w:r>
      <w:r w:rsidRPr="00B32441">
        <w:rPr>
          <w:i/>
          <w:sz w:val="28"/>
          <w:szCs w:val="28"/>
          <w:vertAlign w:val="subscript"/>
        </w:rPr>
        <w:t>РД</w:t>
      </w:r>
      <w:r w:rsidRPr="00B32441">
        <w:rPr>
          <w:sz w:val="28"/>
          <w:szCs w:val="28"/>
        </w:rPr>
        <w:t xml:space="preserve"> – число рабочих дней, (</w:t>
      </w:r>
      <w:r w:rsidRPr="00B32441">
        <w:rPr>
          <w:i/>
          <w:sz w:val="28"/>
          <w:szCs w:val="28"/>
        </w:rPr>
        <w:t>Ч</w:t>
      </w:r>
      <w:r w:rsidRPr="00B32441">
        <w:rPr>
          <w:i/>
          <w:sz w:val="28"/>
          <w:szCs w:val="28"/>
          <w:vertAlign w:val="subscript"/>
        </w:rPr>
        <w:t>РД</w:t>
      </w:r>
      <w:r w:rsidRPr="00B32441">
        <w:rPr>
          <w:sz w:val="28"/>
          <w:szCs w:val="28"/>
        </w:rPr>
        <w:t> = 22);</w:t>
      </w:r>
    </w:p>
    <w:p w:rsidR="004114B0" w:rsidRPr="00B32441" w:rsidRDefault="004114B0" w:rsidP="00B32441">
      <w:pPr>
        <w:ind w:firstLine="567"/>
        <w:rPr>
          <w:sz w:val="28"/>
          <w:szCs w:val="28"/>
        </w:rPr>
      </w:pPr>
      <w:r w:rsidRPr="00B32441">
        <w:rPr>
          <w:i/>
          <w:sz w:val="28"/>
          <w:szCs w:val="28"/>
        </w:rPr>
        <w:t>Т</w:t>
      </w:r>
      <w:r w:rsidRPr="00B32441">
        <w:rPr>
          <w:i/>
          <w:sz w:val="28"/>
          <w:szCs w:val="28"/>
          <w:vertAlign w:val="subscript"/>
        </w:rPr>
        <w:t>см</w:t>
      </w:r>
      <w:r w:rsidRPr="00B32441">
        <w:rPr>
          <w:sz w:val="28"/>
          <w:szCs w:val="28"/>
        </w:rPr>
        <w:t xml:space="preserve"> – продолжительность рабочей смены, (</w:t>
      </w:r>
      <w:r w:rsidRPr="00B32441">
        <w:rPr>
          <w:i/>
          <w:sz w:val="28"/>
          <w:szCs w:val="28"/>
        </w:rPr>
        <w:t>Т</w:t>
      </w:r>
      <w:r w:rsidRPr="00B32441">
        <w:rPr>
          <w:i/>
          <w:sz w:val="28"/>
          <w:szCs w:val="28"/>
          <w:vertAlign w:val="subscript"/>
        </w:rPr>
        <w:t>см</w:t>
      </w:r>
      <w:r w:rsidRPr="00B32441">
        <w:rPr>
          <w:sz w:val="28"/>
          <w:szCs w:val="28"/>
        </w:rPr>
        <w:t> = 8 ч);</w:t>
      </w:r>
    </w:p>
    <w:p w:rsidR="004114B0" w:rsidRPr="00B32441" w:rsidRDefault="004114B0" w:rsidP="00B32441">
      <w:pPr>
        <w:spacing w:after="100" w:afterAutospacing="1"/>
        <w:ind w:firstLine="567"/>
        <w:rPr>
          <w:sz w:val="28"/>
          <w:szCs w:val="28"/>
        </w:rPr>
      </w:pPr>
      <w:r w:rsidRPr="00B32441">
        <w:rPr>
          <w:i/>
          <w:sz w:val="28"/>
          <w:szCs w:val="28"/>
        </w:rPr>
        <w:t>К</w:t>
      </w:r>
      <w:r w:rsidRPr="00B32441">
        <w:rPr>
          <w:i/>
          <w:sz w:val="28"/>
          <w:szCs w:val="28"/>
          <w:vertAlign w:val="subscript"/>
        </w:rPr>
        <w:t>см</w:t>
      </w:r>
      <w:r w:rsidRPr="00B32441">
        <w:rPr>
          <w:sz w:val="28"/>
          <w:szCs w:val="28"/>
        </w:rPr>
        <w:t xml:space="preserve"> – количество рабочих смен, (</w:t>
      </w:r>
      <w:r w:rsidRPr="00B32441">
        <w:rPr>
          <w:i/>
          <w:sz w:val="28"/>
          <w:szCs w:val="28"/>
        </w:rPr>
        <w:t>К</w:t>
      </w:r>
      <w:r w:rsidRPr="00B32441">
        <w:rPr>
          <w:i/>
          <w:sz w:val="28"/>
          <w:szCs w:val="28"/>
          <w:vertAlign w:val="subscript"/>
        </w:rPr>
        <w:t>см</w:t>
      </w:r>
      <w:r w:rsidRPr="00B32441">
        <w:rPr>
          <w:sz w:val="28"/>
          <w:szCs w:val="28"/>
        </w:rPr>
        <w:t> = 1).</w:t>
      </w:r>
    </w:p>
    <w:p w:rsidR="004114B0" w:rsidRPr="00B32441" w:rsidRDefault="004114B0" w:rsidP="00B32441">
      <w:pPr>
        <w:ind w:firstLine="709"/>
        <w:rPr>
          <w:sz w:val="28"/>
          <w:szCs w:val="28"/>
        </w:rPr>
      </w:pPr>
      <w:r w:rsidRPr="00B32441">
        <w:rPr>
          <w:sz w:val="28"/>
          <w:szCs w:val="28"/>
        </w:rPr>
        <w:t>Таким образом, время на разработку ПП с использованием ЭВМ с</w:t>
      </w:r>
      <w:r w:rsidRPr="00B32441">
        <w:rPr>
          <w:sz w:val="28"/>
          <w:szCs w:val="28"/>
        </w:rPr>
        <w:t>о</w:t>
      </w:r>
      <w:r w:rsidRPr="00B32441">
        <w:rPr>
          <w:sz w:val="28"/>
          <w:szCs w:val="28"/>
        </w:rPr>
        <w:t>ставляет:</w:t>
      </w:r>
    </w:p>
    <w:p w:rsidR="004114B0" w:rsidRPr="00B32441" w:rsidRDefault="004114B0" w:rsidP="00B32441">
      <w:pPr>
        <w:jc w:val="center"/>
        <w:rPr>
          <w:sz w:val="28"/>
          <w:szCs w:val="28"/>
        </w:rPr>
      </w:pPr>
      <w:r w:rsidRPr="00B32441">
        <w:rPr>
          <w:position w:val="-12"/>
          <w:sz w:val="28"/>
          <w:szCs w:val="28"/>
        </w:rPr>
        <w:object w:dxaOrig="2820" w:dyaOrig="380">
          <v:shape id="_x0000_i1069" type="#_x0000_t75" style="width:153pt;height:21pt" o:ole="" fillcolor="window">
            <v:imagedata r:id="rId140" o:title=""/>
          </v:shape>
          <o:OLEObject Type="Embed" ProgID="Equation.3" ShapeID="_x0000_i1069" DrawAspect="Content" ObjectID="_1514100555" r:id="rId141"/>
        </w:object>
      </w:r>
      <w:r w:rsidRPr="00B32441">
        <w:rPr>
          <w:sz w:val="28"/>
          <w:szCs w:val="28"/>
        </w:rPr>
        <w:t>часа,</w:t>
      </w:r>
    </w:p>
    <w:p w:rsidR="004114B0" w:rsidRPr="00B32441" w:rsidRDefault="004114B0" w:rsidP="00B32441">
      <w:pPr>
        <w:spacing w:after="180"/>
        <w:jc w:val="center"/>
        <w:rPr>
          <w:sz w:val="28"/>
          <w:szCs w:val="28"/>
        </w:rPr>
      </w:pPr>
      <w:r w:rsidRPr="00B32441">
        <w:rPr>
          <w:position w:val="-12"/>
          <w:sz w:val="28"/>
          <w:szCs w:val="28"/>
        </w:rPr>
        <w:object w:dxaOrig="2920" w:dyaOrig="400">
          <v:shape id="_x0000_i1070" type="#_x0000_t75" style="width:160.5pt;height:25.5pt" o:ole="">
            <v:imagedata r:id="rId142" o:title=""/>
          </v:shape>
          <o:OLEObject Type="Embed" ProgID="Equation.3" ShapeID="_x0000_i1070" DrawAspect="Content" ObjectID="_1514100556" r:id="rId143"/>
        </w:object>
      </w:r>
      <w:r w:rsidRPr="00B32441">
        <w:rPr>
          <w:sz w:val="28"/>
          <w:szCs w:val="28"/>
        </w:rPr>
        <w:t xml:space="preserve"> руб.</w:t>
      </w:r>
    </w:p>
    <w:p w:rsidR="004114B0" w:rsidRPr="00B32441" w:rsidRDefault="004114B0" w:rsidP="00B32441">
      <w:pPr>
        <w:pStyle w:val="af6"/>
        <w:spacing w:line="240" w:lineRule="auto"/>
        <w:rPr>
          <w:szCs w:val="28"/>
        </w:rPr>
      </w:pPr>
      <w:r w:rsidRPr="00B32441">
        <w:rPr>
          <w:szCs w:val="28"/>
        </w:rPr>
        <w:t xml:space="preserve">Затраты на специальные программные продукты, необходимые для разработки ПП рассчитываются по формуле: </w:t>
      </w:r>
    </w:p>
    <w:p w:rsidR="004114B0" w:rsidRPr="00B32441" w:rsidRDefault="004114B0" w:rsidP="00B32441">
      <w:pPr>
        <w:pStyle w:val="af6"/>
        <w:spacing w:line="240" w:lineRule="auto"/>
        <w:ind w:firstLine="0"/>
        <w:jc w:val="center"/>
        <w:rPr>
          <w:szCs w:val="28"/>
        </w:rPr>
      </w:pPr>
      <w:r w:rsidRPr="00B32441">
        <w:rPr>
          <w:position w:val="-30"/>
          <w:szCs w:val="28"/>
        </w:rPr>
        <w:object w:dxaOrig="1420" w:dyaOrig="700">
          <v:shape id="_x0000_i1071" type="#_x0000_t75" style="width:90pt;height:45pt" o:ole="" fillcolor="window">
            <v:imagedata r:id="rId144" o:title=""/>
          </v:shape>
          <o:OLEObject Type="Embed" ProgID="Equation.3" ShapeID="_x0000_i1071" DrawAspect="Content" ObjectID="_1514100557" r:id="rId145"/>
        </w:object>
      </w:r>
      <w:r w:rsidRPr="00B32441">
        <w:rPr>
          <w:szCs w:val="28"/>
        </w:rPr>
        <w:t>,</w:t>
      </w:r>
    </w:p>
    <w:p w:rsidR="004114B0" w:rsidRPr="00B32441" w:rsidRDefault="004114B0" w:rsidP="00B32441">
      <w:pPr>
        <w:pStyle w:val="af6"/>
        <w:spacing w:after="180" w:line="240" w:lineRule="auto"/>
        <w:ind w:firstLine="0"/>
        <w:rPr>
          <w:szCs w:val="28"/>
        </w:rPr>
      </w:pPr>
      <w:r w:rsidRPr="00B32441">
        <w:rPr>
          <w:szCs w:val="28"/>
        </w:rPr>
        <w:t xml:space="preserve">где </w:t>
      </w:r>
      <w:r w:rsidRPr="00B32441">
        <w:rPr>
          <w:i/>
          <w:szCs w:val="28"/>
        </w:rPr>
        <w:t>Ц</w:t>
      </w:r>
      <w:r w:rsidRPr="00B32441">
        <w:rPr>
          <w:i/>
          <w:szCs w:val="28"/>
          <w:vertAlign w:val="subscript"/>
        </w:rPr>
        <w:t>ρ</w:t>
      </w:r>
      <w:r w:rsidRPr="00B32441">
        <w:rPr>
          <w:szCs w:val="28"/>
        </w:rPr>
        <w:t xml:space="preserve"> – цена ρ-го специального программного продукта. </w:t>
      </w:r>
    </w:p>
    <w:p w:rsidR="004114B0" w:rsidRPr="00C07C15" w:rsidRDefault="004114B0" w:rsidP="00B32441">
      <w:pPr>
        <w:ind w:firstLine="709"/>
        <w:jc w:val="both"/>
        <w:rPr>
          <w:sz w:val="28"/>
          <w:szCs w:val="28"/>
        </w:rPr>
      </w:pPr>
      <w:r w:rsidRPr="00C07C15">
        <w:rPr>
          <w:sz w:val="28"/>
          <w:szCs w:val="28"/>
        </w:rPr>
        <w:t xml:space="preserve">Перечень программных продуктов специального назначения приведен в табл. </w:t>
      </w:r>
      <w:r w:rsidR="00D549C0" w:rsidRPr="00C07C15">
        <w:rPr>
          <w:sz w:val="28"/>
          <w:szCs w:val="28"/>
        </w:rPr>
        <w:t>8</w:t>
      </w:r>
      <w:r w:rsidRPr="00C07C15">
        <w:rPr>
          <w:sz w:val="28"/>
          <w:szCs w:val="28"/>
        </w:rPr>
        <w:t>.</w:t>
      </w:r>
    </w:p>
    <w:p w:rsidR="004114B0" w:rsidRPr="00C07C15" w:rsidRDefault="004114B0" w:rsidP="00B32441">
      <w:pPr>
        <w:pStyle w:val="a9"/>
        <w:jc w:val="left"/>
        <w:rPr>
          <w:szCs w:val="28"/>
        </w:rPr>
      </w:pPr>
      <w:r w:rsidRPr="00C07C15">
        <w:rPr>
          <w:szCs w:val="28"/>
        </w:rPr>
        <w:t xml:space="preserve">Таблица </w:t>
      </w:r>
      <w:r w:rsidR="00D549C0" w:rsidRPr="00C07C15">
        <w:rPr>
          <w:szCs w:val="28"/>
        </w:rPr>
        <w:t xml:space="preserve">8.  </w:t>
      </w:r>
      <w:r w:rsidRPr="00C07C15">
        <w:rPr>
          <w:szCs w:val="28"/>
        </w:rPr>
        <w:t>Программные продукты специального назначения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2"/>
        <w:gridCol w:w="5339"/>
        <w:gridCol w:w="3290"/>
      </w:tblGrid>
      <w:tr w:rsidR="004114B0" w:rsidRPr="00C07C15" w:rsidTr="00F6738F">
        <w:tc>
          <w:tcPr>
            <w:tcW w:w="944" w:type="dxa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№п/п</w:t>
            </w:r>
          </w:p>
        </w:tc>
        <w:tc>
          <w:tcPr>
            <w:tcW w:w="5442" w:type="dxa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Название ПП</w:t>
            </w:r>
          </w:p>
        </w:tc>
        <w:tc>
          <w:tcPr>
            <w:tcW w:w="3361" w:type="dxa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Цена, руб.</w:t>
            </w:r>
          </w:p>
        </w:tc>
      </w:tr>
      <w:tr w:rsidR="004114B0" w:rsidRPr="00C07C15" w:rsidTr="00F6738F">
        <w:tc>
          <w:tcPr>
            <w:tcW w:w="944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1</w:t>
            </w:r>
          </w:p>
        </w:tc>
        <w:tc>
          <w:tcPr>
            <w:tcW w:w="5442" w:type="dxa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  <w:r w:rsidRPr="00C07C15">
              <w:rPr>
                <w:position w:val="-6"/>
                <w:sz w:val="28"/>
                <w:szCs w:val="28"/>
              </w:rPr>
              <w:object w:dxaOrig="1660" w:dyaOrig="300">
                <v:shape id="_x0000_i1072" type="#_x0000_t75" style="width:82.5pt;height:15pt" o:ole="">
                  <v:imagedata r:id="rId146" o:title=""/>
                </v:shape>
                <o:OLEObject Type="Embed" ProgID="Equation.3" ShapeID="_x0000_i1072" DrawAspect="Content" ObjectID="_1514100558" r:id="rId147"/>
              </w:object>
            </w:r>
          </w:p>
        </w:tc>
        <w:tc>
          <w:tcPr>
            <w:tcW w:w="3361" w:type="dxa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1000</w:t>
            </w:r>
          </w:p>
        </w:tc>
      </w:tr>
      <w:tr w:rsidR="004114B0" w:rsidRPr="00C07C15" w:rsidTr="00F6738F">
        <w:tc>
          <w:tcPr>
            <w:tcW w:w="944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</w:p>
        </w:tc>
        <w:tc>
          <w:tcPr>
            <w:tcW w:w="5442" w:type="dxa"/>
          </w:tcPr>
          <w:p w:rsidR="004114B0" w:rsidRPr="00C07C15" w:rsidRDefault="004114B0" w:rsidP="00B32441">
            <w:pPr>
              <w:jc w:val="right"/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Итого</w:t>
            </w:r>
          </w:p>
        </w:tc>
        <w:tc>
          <w:tcPr>
            <w:tcW w:w="3361" w:type="dxa"/>
          </w:tcPr>
          <w:p w:rsidR="004114B0" w:rsidRPr="00C07C15" w:rsidRDefault="004114B0" w:rsidP="00B32441">
            <w:pPr>
              <w:jc w:val="center"/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1000</w:t>
            </w:r>
          </w:p>
        </w:tc>
      </w:tr>
    </w:tbl>
    <w:p w:rsidR="004114B0" w:rsidRPr="00B32441" w:rsidRDefault="004114B0" w:rsidP="00B32441">
      <w:pPr>
        <w:pStyle w:val="af7"/>
        <w:spacing w:line="240" w:lineRule="auto"/>
        <w:jc w:val="center"/>
        <w:rPr>
          <w:szCs w:val="28"/>
        </w:rPr>
      </w:pPr>
    </w:p>
    <w:p w:rsidR="004114B0" w:rsidRPr="00B32441" w:rsidRDefault="004114B0" w:rsidP="00B32441">
      <w:pPr>
        <w:pStyle w:val="af7"/>
        <w:spacing w:after="120" w:line="240" w:lineRule="auto"/>
        <w:jc w:val="center"/>
        <w:rPr>
          <w:szCs w:val="28"/>
        </w:rPr>
      </w:pPr>
      <w:r w:rsidRPr="00B32441">
        <w:rPr>
          <w:position w:val="-12"/>
          <w:szCs w:val="28"/>
        </w:rPr>
        <w:object w:dxaOrig="1480" w:dyaOrig="380">
          <v:shape id="_x0000_i1073" type="#_x0000_t75" style="width:84pt;height:19.5pt" o:ole="">
            <v:imagedata r:id="rId148" o:title=""/>
          </v:shape>
          <o:OLEObject Type="Embed" ProgID="Equation.3" ShapeID="_x0000_i1073" DrawAspect="Content" ObjectID="_1514100559" r:id="rId149"/>
        </w:object>
      </w:r>
      <w:r w:rsidRPr="00B32441">
        <w:rPr>
          <w:szCs w:val="28"/>
        </w:rPr>
        <w:t>рублей.</w:t>
      </w:r>
    </w:p>
    <w:p w:rsidR="004114B0" w:rsidRPr="00B32441" w:rsidRDefault="004114B0" w:rsidP="00B32441">
      <w:pPr>
        <w:ind w:firstLine="696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Затраты на хозяйственно-организационные нужды приведены в табл. </w:t>
      </w:r>
      <w:r w:rsidR="00C07C15">
        <w:rPr>
          <w:sz w:val="28"/>
          <w:szCs w:val="28"/>
        </w:rPr>
        <w:t>9</w:t>
      </w:r>
      <w:r w:rsidRPr="00B32441">
        <w:rPr>
          <w:sz w:val="28"/>
          <w:szCs w:val="28"/>
        </w:rPr>
        <w:t xml:space="preserve"> и вычисляются по формуле:</w:t>
      </w:r>
    </w:p>
    <w:p w:rsidR="004114B0" w:rsidRPr="00B32441" w:rsidRDefault="004114B0" w:rsidP="00B32441">
      <w:pPr>
        <w:tabs>
          <w:tab w:val="center" w:pos="4819"/>
          <w:tab w:val="left" w:pos="8850"/>
        </w:tabs>
        <w:jc w:val="center"/>
        <w:rPr>
          <w:sz w:val="28"/>
          <w:szCs w:val="28"/>
        </w:rPr>
      </w:pPr>
      <w:r w:rsidRPr="00B32441">
        <w:rPr>
          <w:position w:val="-28"/>
          <w:sz w:val="28"/>
          <w:szCs w:val="28"/>
        </w:rPr>
        <w:object w:dxaOrig="1820" w:dyaOrig="680">
          <v:shape id="_x0000_i1074" type="#_x0000_t75" style="width:109.5pt;height:40.5pt" o:ole="" fillcolor="window">
            <v:imagedata r:id="rId150" o:title=""/>
          </v:shape>
          <o:OLEObject Type="Embed" ProgID="Equation.3" ShapeID="_x0000_i1074" DrawAspect="Content" ObjectID="_1514100560" r:id="rId151"/>
        </w:object>
      </w:r>
      <w:r w:rsidRPr="00B32441">
        <w:rPr>
          <w:sz w:val="28"/>
          <w:szCs w:val="28"/>
        </w:rPr>
        <w:t>,</w:t>
      </w:r>
    </w:p>
    <w:p w:rsidR="004114B0" w:rsidRPr="00B32441" w:rsidRDefault="004114B0" w:rsidP="00B32441">
      <w:pPr>
        <w:pStyle w:val="af6"/>
        <w:spacing w:line="240" w:lineRule="auto"/>
        <w:ind w:firstLine="0"/>
        <w:rPr>
          <w:szCs w:val="28"/>
        </w:rPr>
      </w:pPr>
      <w:r w:rsidRPr="00B32441">
        <w:rPr>
          <w:szCs w:val="28"/>
        </w:rPr>
        <w:t xml:space="preserve">где </w:t>
      </w:r>
      <w:r w:rsidRPr="00B32441">
        <w:rPr>
          <w:i/>
          <w:szCs w:val="28"/>
        </w:rPr>
        <w:t>Ц</w:t>
      </w:r>
      <w:r w:rsidRPr="00B32441">
        <w:rPr>
          <w:i/>
          <w:szCs w:val="28"/>
          <w:vertAlign w:val="subscript"/>
        </w:rPr>
        <w:t>τ</w:t>
      </w:r>
      <w:r w:rsidRPr="00B32441">
        <w:rPr>
          <w:szCs w:val="28"/>
        </w:rPr>
        <w:t xml:space="preserve"> – цена </w:t>
      </w:r>
      <w:r w:rsidRPr="00B32441">
        <w:rPr>
          <w:szCs w:val="28"/>
          <w:lang w:val="en-US"/>
        </w:rPr>
        <w:t>τ</w:t>
      </w:r>
      <w:r w:rsidRPr="00B32441">
        <w:rPr>
          <w:szCs w:val="28"/>
        </w:rPr>
        <w:t>-го товара, руб.;</w:t>
      </w:r>
    </w:p>
    <w:p w:rsidR="004114B0" w:rsidRPr="00B32441" w:rsidRDefault="004114B0" w:rsidP="00B32441">
      <w:pPr>
        <w:pStyle w:val="af6"/>
        <w:spacing w:after="120" w:line="240" w:lineRule="auto"/>
        <w:ind w:firstLine="360"/>
        <w:rPr>
          <w:szCs w:val="28"/>
        </w:rPr>
      </w:pPr>
      <w:r w:rsidRPr="00B32441">
        <w:rPr>
          <w:i/>
          <w:szCs w:val="28"/>
        </w:rPr>
        <w:t>К</w:t>
      </w:r>
      <w:r w:rsidRPr="00B32441">
        <w:rPr>
          <w:i/>
          <w:szCs w:val="28"/>
          <w:vertAlign w:val="subscript"/>
        </w:rPr>
        <w:t>τ</w:t>
      </w:r>
      <w:r w:rsidRPr="00B32441">
        <w:rPr>
          <w:szCs w:val="28"/>
        </w:rPr>
        <w:t xml:space="preserve"> – количество </w:t>
      </w:r>
      <w:r w:rsidRPr="00B32441">
        <w:rPr>
          <w:szCs w:val="28"/>
          <w:lang w:val="en-US"/>
        </w:rPr>
        <w:t>τ</w:t>
      </w:r>
      <w:r w:rsidRPr="00B32441">
        <w:rPr>
          <w:szCs w:val="28"/>
        </w:rPr>
        <w:t>-го товара.</w:t>
      </w:r>
    </w:p>
    <w:p w:rsidR="004114B0" w:rsidRPr="00C07C15" w:rsidRDefault="004114B0" w:rsidP="00B32441">
      <w:pPr>
        <w:pStyle w:val="a9"/>
        <w:jc w:val="left"/>
        <w:rPr>
          <w:szCs w:val="28"/>
        </w:rPr>
      </w:pPr>
      <w:r w:rsidRPr="00C07C15">
        <w:rPr>
          <w:szCs w:val="28"/>
        </w:rPr>
        <w:t xml:space="preserve">Таблица </w:t>
      </w:r>
      <w:r w:rsidR="00D549C0" w:rsidRPr="00C07C15">
        <w:rPr>
          <w:szCs w:val="28"/>
        </w:rPr>
        <w:t xml:space="preserve">9.  </w:t>
      </w:r>
      <w:r w:rsidRPr="00C07C15">
        <w:rPr>
          <w:szCs w:val="28"/>
        </w:rPr>
        <w:t>Затраты на хозяйственно-организационные нужды</w:t>
      </w:r>
    </w:p>
    <w:tbl>
      <w:tblPr>
        <w:tblW w:w="949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1"/>
        <w:gridCol w:w="2977"/>
        <w:gridCol w:w="1843"/>
        <w:gridCol w:w="1842"/>
      </w:tblGrid>
      <w:tr w:rsidR="004114B0" w:rsidRPr="00C07C15" w:rsidTr="00F6738F">
        <w:trPr>
          <w:trHeight w:val="226"/>
        </w:trPr>
        <w:tc>
          <w:tcPr>
            <w:tcW w:w="2831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977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Цена за единицу (руб.)</w:t>
            </w:r>
          </w:p>
        </w:tc>
        <w:tc>
          <w:tcPr>
            <w:tcW w:w="1843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Кол-во (шт.)</w:t>
            </w:r>
          </w:p>
        </w:tc>
        <w:tc>
          <w:tcPr>
            <w:tcW w:w="1842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Всего (руб.)</w:t>
            </w:r>
          </w:p>
        </w:tc>
      </w:tr>
      <w:tr w:rsidR="004114B0" w:rsidRPr="00C07C15" w:rsidTr="00F6738F">
        <w:trPr>
          <w:trHeight w:val="249"/>
        </w:trPr>
        <w:tc>
          <w:tcPr>
            <w:tcW w:w="2831" w:type="dxa"/>
            <w:vAlign w:val="center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 xml:space="preserve">Диск </w:t>
            </w:r>
            <w:r w:rsidRPr="00C07C15">
              <w:rPr>
                <w:sz w:val="28"/>
                <w:szCs w:val="28"/>
                <w:lang w:val="en-US"/>
              </w:rPr>
              <w:t>CD</w:t>
            </w:r>
            <w:r w:rsidRPr="00C07C15">
              <w:rPr>
                <w:sz w:val="28"/>
                <w:szCs w:val="28"/>
              </w:rPr>
              <w:t>-</w:t>
            </w:r>
            <w:r w:rsidRPr="00C07C15">
              <w:rPr>
                <w:sz w:val="28"/>
                <w:szCs w:val="28"/>
                <w:lang w:val="en-US"/>
              </w:rPr>
              <w:t>RW</w:t>
            </w:r>
            <w:r w:rsidRPr="00C07C15">
              <w:rPr>
                <w:sz w:val="28"/>
                <w:szCs w:val="28"/>
              </w:rPr>
              <w:t xml:space="preserve"> </w:t>
            </w:r>
            <w:r w:rsidRPr="00C07C15">
              <w:rPr>
                <w:sz w:val="28"/>
                <w:szCs w:val="28"/>
                <w:lang w:val="en-US"/>
              </w:rPr>
              <w:t>Digitex</w:t>
            </w:r>
          </w:p>
        </w:tc>
        <w:tc>
          <w:tcPr>
            <w:tcW w:w="2977" w:type="dxa"/>
            <w:vAlign w:val="center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25</w:t>
            </w:r>
          </w:p>
        </w:tc>
        <w:tc>
          <w:tcPr>
            <w:tcW w:w="1843" w:type="dxa"/>
            <w:vAlign w:val="center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25</w:t>
            </w:r>
          </w:p>
        </w:tc>
      </w:tr>
      <w:tr w:rsidR="004114B0" w:rsidRPr="00C07C15" w:rsidTr="00F6738F">
        <w:trPr>
          <w:trHeight w:val="259"/>
        </w:trPr>
        <w:tc>
          <w:tcPr>
            <w:tcW w:w="2831" w:type="dxa"/>
            <w:vAlign w:val="center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 xml:space="preserve">Дискета 3,5’’ </w:t>
            </w:r>
            <w:r w:rsidRPr="00C07C15">
              <w:rPr>
                <w:sz w:val="28"/>
                <w:szCs w:val="28"/>
                <w:lang w:val="en-US"/>
              </w:rPr>
              <w:t>TDK</w:t>
            </w:r>
          </w:p>
        </w:tc>
        <w:tc>
          <w:tcPr>
            <w:tcW w:w="2977" w:type="dxa"/>
            <w:vAlign w:val="center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8</w:t>
            </w:r>
          </w:p>
        </w:tc>
        <w:tc>
          <w:tcPr>
            <w:tcW w:w="1843" w:type="dxa"/>
            <w:vAlign w:val="center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16</w:t>
            </w:r>
          </w:p>
        </w:tc>
      </w:tr>
      <w:tr w:rsidR="004114B0" w:rsidRPr="00C07C15" w:rsidTr="00F6738F">
        <w:trPr>
          <w:trHeight w:val="298"/>
        </w:trPr>
        <w:tc>
          <w:tcPr>
            <w:tcW w:w="2831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Бумага</w:t>
            </w:r>
          </w:p>
        </w:tc>
        <w:tc>
          <w:tcPr>
            <w:tcW w:w="2977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0,5</w:t>
            </w:r>
          </w:p>
        </w:tc>
        <w:tc>
          <w:tcPr>
            <w:tcW w:w="1843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110</w:t>
            </w:r>
          </w:p>
        </w:tc>
        <w:tc>
          <w:tcPr>
            <w:tcW w:w="1842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55</w:t>
            </w:r>
          </w:p>
        </w:tc>
      </w:tr>
      <w:tr w:rsidR="004114B0" w:rsidRPr="00C07C15" w:rsidTr="00F6738F">
        <w:trPr>
          <w:trHeight w:val="350"/>
        </w:trPr>
        <w:tc>
          <w:tcPr>
            <w:tcW w:w="2831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Итого</w:t>
            </w:r>
          </w:p>
        </w:tc>
        <w:tc>
          <w:tcPr>
            <w:tcW w:w="2977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4114B0" w:rsidRPr="00C07C15" w:rsidRDefault="004114B0" w:rsidP="00B32441">
            <w:pPr>
              <w:rPr>
                <w:sz w:val="28"/>
                <w:szCs w:val="28"/>
              </w:rPr>
            </w:pPr>
            <w:r w:rsidRPr="00C07C15">
              <w:rPr>
                <w:sz w:val="28"/>
                <w:szCs w:val="28"/>
              </w:rPr>
              <w:t>96</w:t>
            </w:r>
          </w:p>
        </w:tc>
      </w:tr>
    </w:tbl>
    <w:p w:rsidR="004114B0" w:rsidRPr="00C07C15" w:rsidRDefault="004114B0" w:rsidP="00B32441">
      <w:pPr>
        <w:spacing w:before="180" w:after="120"/>
        <w:jc w:val="center"/>
        <w:rPr>
          <w:sz w:val="28"/>
          <w:szCs w:val="28"/>
        </w:rPr>
      </w:pPr>
      <w:r w:rsidRPr="00C07C15">
        <w:rPr>
          <w:position w:val="-12"/>
          <w:sz w:val="28"/>
          <w:szCs w:val="28"/>
        </w:rPr>
        <w:object w:dxaOrig="3800" w:dyaOrig="380">
          <v:shape id="_x0000_i1075" type="#_x0000_t75" style="width:196.5pt;height:19.5pt" o:ole="" fillcolor="window">
            <v:imagedata r:id="rId152" o:title=""/>
          </v:shape>
          <o:OLEObject Type="Embed" ProgID="Equation.3" ShapeID="_x0000_i1075" DrawAspect="Content" ObjectID="_1514100561" r:id="rId153"/>
        </w:object>
      </w:r>
      <w:r w:rsidRPr="00C07C15">
        <w:rPr>
          <w:sz w:val="28"/>
          <w:szCs w:val="28"/>
        </w:rPr>
        <w:t xml:space="preserve"> руб.</w:t>
      </w:r>
    </w:p>
    <w:p w:rsidR="004114B0" w:rsidRPr="00B32441" w:rsidRDefault="004114B0" w:rsidP="00B32441">
      <w:pPr>
        <w:ind w:firstLine="726"/>
        <w:rPr>
          <w:sz w:val="28"/>
          <w:szCs w:val="28"/>
        </w:rPr>
      </w:pPr>
      <w:r w:rsidRPr="00B32441">
        <w:rPr>
          <w:sz w:val="28"/>
          <w:szCs w:val="28"/>
        </w:rPr>
        <w:t>Накладные расходы:</w:t>
      </w:r>
    </w:p>
    <w:p w:rsidR="004114B0" w:rsidRPr="00B32441" w:rsidRDefault="004114B0" w:rsidP="00B32441">
      <w:pPr>
        <w:tabs>
          <w:tab w:val="center" w:pos="4819"/>
          <w:tab w:val="left" w:pos="8910"/>
        </w:tabs>
        <w:jc w:val="center"/>
        <w:rPr>
          <w:sz w:val="28"/>
          <w:szCs w:val="28"/>
        </w:rPr>
      </w:pPr>
      <w:r w:rsidRPr="00B32441">
        <w:rPr>
          <w:position w:val="-12"/>
          <w:sz w:val="28"/>
          <w:szCs w:val="28"/>
        </w:rPr>
        <w:object w:dxaOrig="1660" w:dyaOrig="360">
          <v:shape id="_x0000_i1076" type="#_x0000_t75" style="width:120pt;height:22.5pt" o:ole="">
            <v:imagedata r:id="rId154" o:title=""/>
          </v:shape>
          <o:OLEObject Type="Embed" ProgID="Equation.3" ShapeID="_x0000_i1076" DrawAspect="Content" ObjectID="_1514100562" r:id="rId155"/>
        </w:object>
      </w:r>
      <w:r w:rsidRPr="00B32441">
        <w:rPr>
          <w:sz w:val="28"/>
          <w:szCs w:val="28"/>
        </w:rPr>
        <w:t>,</w:t>
      </w:r>
    </w:p>
    <w:p w:rsidR="004114B0" w:rsidRPr="00B32441" w:rsidRDefault="004114B0" w:rsidP="00B32441">
      <w:pPr>
        <w:spacing w:after="120"/>
        <w:ind w:firstLine="720"/>
        <w:jc w:val="center"/>
        <w:rPr>
          <w:sz w:val="28"/>
          <w:szCs w:val="28"/>
        </w:rPr>
      </w:pPr>
      <w:r w:rsidRPr="00B32441">
        <w:rPr>
          <w:position w:val="-10"/>
          <w:sz w:val="28"/>
          <w:szCs w:val="28"/>
        </w:rPr>
        <w:object w:dxaOrig="2799" w:dyaOrig="340">
          <v:shape id="_x0000_i1077" type="#_x0000_t75" style="width:172.5pt;height:19.5pt" o:ole="">
            <v:imagedata r:id="rId156" o:title=""/>
          </v:shape>
          <o:OLEObject Type="Embed" ProgID="Equation.3" ShapeID="_x0000_i1077" DrawAspect="Content" ObjectID="_1514100563" r:id="rId157"/>
        </w:object>
      </w:r>
      <w:r w:rsidRPr="00B32441">
        <w:rPr>
          <w:sz w:val="28"/>
          <w:szCs w:val="28"/>
        </w:rPr>
        <w:t>руб.</w:t>
      </w:r>
    </w:p>
    <w:p w:rsidR="004114B0" w:rsidRPr="00B32441" w:rsidRDefault="004114B0" w:rsidP="00B32441">
      <w:pPr>
        <w:ind w:firstLine="744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Таким образом, затраты на разработку программного продукта сост</w:t>
      </w:r>
      <w:r w:rsidRPr="00B32441">
        <w:rPr>
          <w:sz w:val="28"/>
          <w:szCs w:val="28"/>
        </w:rPr>
        <w:t>а</w:t>
      </w:r>
      <w:r w:rsidRPr="00B32441">
        <w:rPr>
          <w:sz w:val="28"/>
          <w:szCs w:val="28"/>
        </w:rPr>
        <w:t>вят:</w:t>
      </w:r>
    </w:p>
    <w:p w:rsidR="004114B0" w:rsidRPr="00B32441" w:rsidRDefault="004114B0" w:rsidP="00B32441">
      <w:pPr>
        <w:spacing w:before="120" w:after="120"/>
        <w:jc w:val="center"/>
        <w:rPr>
          <w:sz w:val="28"/>
          <w:szCs w:val="28"/>
        </w:rPr>
      </w:pPr>
      <w:r w:rsidRPr="00B32441">
        <w:rPr>
          <w:position w:val="-10"/>
          <w:sz w:val="28"/>
          <w:szCs w:val="28"/>
        </w:rPr>
        <w:object w:dxaOrig="6100" w:dyaOrig="340">
          <v:shape id="_x0000_i1078" type="#_x0000_t75" style="width:355.5pt;height:21pt" o:ole="">
            <v:imagedata r:id="rId158" o:title=""/>
          </v:shape>
          <o:OLEObject Type="Embed" ProgID="Equation.3" ShapeID="_x0000_i1078" DrawAspect="Content" ObjectID="_1514100564" r:id="rId159"/>
        </w:object>
      </w:r>
      <w:r w:rsidRPr="00B32441">
        <w:rPr>
          <w:sz w:val="28"/>
          <w:szCs w:val="28"/>
        </w:rPr>
        <w:t xml:space="preserve"> руб.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A63582">
        <w:rPr>
          <w:sz w:val="28"/>
          <w:szCs w:val="28"/>
        </w:rPr>
        <w:t>2. Расчет затрат на внедрение программного продукта</w:t>
      </w:r>
      <w:r w:rsidR="00A63582">
        <w:rPr>
          <w:sz w:val="28"/>
          <w:szCs w:val="28"/>
        </w:rPr>
        <w:t>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Затраты на внедрение программного продукта (</w:t>
      </w:r>
      <w:r w:rsidRPr="00B32441">
        <w:rPr>
          <w:i/>
          <w:sz w:val="28"/>
          <w:szCs w:val="28"/>
        </w:rPr>
        <w:t>К</w:t>
      </w:r>
      <w:r w:rsidRPr="00B32441">
        <w:rPr>
          <w:i/>
          <w:sz w:val="28"/>
          <w:szCs w:val="28"/>
          <w:vertAlign w:val="subscript"/>
        </w:rPr>
        <w:t>ВПР</w:t>
      </w:r>
      <w:r w:rsidRPr="00B32441">
        <w:rPr>
          <w:sz w:val="28"/>
          <w:szCs w:val="28"/>
        </w:rPr>
        <w:t>) рассчитываются по формуле:</w:t>
      </w:r>
    </w:p>
    <w:p w:rsidR="004114B0" w:rsidRPr="00B32441" w:rsidRDefault="004114B0" w:rsidP="00B32441">
      <w:pPr>
        <w:spacing w:before="120" w:after="180"/>
        <w:jc w:val="center"/>
        <w:rPr>
          <w:sz w:val="28"/>
          <w:szCs w:val="28"/>
        </w:rPr>
      </w:pPr>
      <w:r w:rsidRPr="00B32441">
        <w:rPr>
          <w:position w:val="-12"/>
          <w:sz w:val="28"/>
          <w:szCs w:val="28"/>
        </w:rPr>
        <w:object w:dxaOrig="6780" w:dyaOrig="360">
          <v:shape id="_x0000_i1079" type="#_x0000_t75" style="width:423pt;height:22.5pt" o:ole="">
            <v:imagedata r:id="rId160" o:title=""/>
          </v:shape>
          <o:OLEObject Type="Embed" ProgID="Equation.3" ShapeID="_x0000_i1079" DrawAspect="Content" ObjectID="_1514100565" r:id="rId161"/>
        </w:object>
      </w:r>
      <w:r w:rsidRPr="00B32441">
        <w:rPr>
          <w:sz w:val="28"/>
          <w:szCs w:val="28"/>
        </w:rPr>
        <w:t>,</w:t>
      </w:r>
    </w:p>
    <w:p w:rsidR="004114B0" w:rsidRPr="00B32441" w:rsidRDefault="004114B0" w:rsidP="00B32441">
      <w:pPr>
        <w:rPr>
          <w:sz w:val="28"/>
          <w:szCs w:val="28"/>
        </w:rPr>
      </w:pPr>
      <w:r w:rsidRPr="00B32441">
        <w:rPr>
          <w:sz w:val="28"/>
          <w:szCs w:val="28"/>
        </w:rPr>
        <w:t xml:space="preserve">где </w:t>
      </w: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М</w:t>
      </w:r>
      <w:r w:rsidRPr="00B32441">
        <w:rPr>
          <w:sz w:val="28"/>
          <w:szCs w:val="28"/>
        </w:rPr>
        <w:t xml:space="preserve"> – затраты на приобретение материалов, руб.;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КТС</w:t>
      </w:r>
      <w:r w:rsidRPr="00B32441">
        <w:rPr>
          <w:sz w:val="28"/>
          <w:szCs w:val="28"/>
        </w:rPr>
        <w:t xml:space="preserve"> – затраты на приобретение комплекса технических средств, руб.;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ПО</w:t>
      </w:r>
      <w:r w:rsidRPr="00B32441">
        <w:rPr>
          <w:sz w:val="28"/>
          <w:szCs w:val="28"/>
        </w:rPr>
        <w:t xml:space="preserve"> – затраты на приобретение программного обеспечения (включают стоимость разработанного ПП, а также других существующих ПП, нео</w:t>
      </w:r>
      <w:r w:rsidRPr="00B32441">
        <w:rPr>
          <w:sz w:val="28"/>
          <w:szCs w:val="28"/>
        </w:rPr>
        <w:t>б</w:t>
      </w:r>
      <w:r w:rsidRPr="00B32441">
        <w:rPr>
          <w:sz w:val="28"/>
          <w:szCs w:val="28"/>
        </w:rPr>
        <w:t>ходимых для функционирования системы), руб.;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ФОТВ</w:t>
      </w:r>
      <w:r w:rsidRPr="00B32441">
        <w:rPr>
          <w:sz w:val="28"/>
          <w:szCs w:val="28"/>
        </w:rPr>
        <w:t xml:space="preserve"> – затраты на оплату труда работников, занятых внедрением прое</w:t>
      </w:r>
      <w:r w:rsidRPr="00B32441">
        <w:rPr>
          <w:sz w:val="28"/>
          <w:szCs w:val="28"/>
        </w:rPr>
        <w:t>к</w:t>
      </w:r>
      <w:r w:rsidRPr="00B32441">
        <w:rPr>
          <w:sz w:val="28"/>
          <w:szCs w:val="28"/>
        </w:rPr>
        <w:t>та, руб.;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ОВФ</w:t>
      </w:r>
      <w:r w:rsidRPr="00B32441">
        <w:rPr>
          <w:sz w:val="28"/>
          <w:szCs w:val="28"/>
        </w:rPr>
        <w:t xml:space="preserve"> – отчисления во внебюджетные фонды с заработной платы рабо</w:t>
      </w:r>
      <w:r w:rsidRPr="00B32441">
        <w:rPr>
          <w:sz w:val="28"/>
          <w:szCs w:val="28"/>
        </w:rPr>
        <w:t>т</w:t>
      </w:r>
      <w:r w:rsidRPr="00B32441">
        <w:rPr>
          <w:sz w:val="28"/>
          <w:szCs w:val="28"/>
        </w:rPr>
        <w:t>ников, занятых внедрением проекта, руб.;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З</w:t>
      </w:r>
      <w:r w:rsidRPr="00B32441">
        <w:rPr>
          <w:i/>
          <w:iCs/>
          <w:sz w:val="28"/>
          <w:szCs w:val="28"/>
          <w:vertAlign w:val="subscript"/>
        </w:rPr>
        <w:t>ЭВМ</w:t>
      </w:r>
      <w:r w:rsidRPr="00B32441">
        <w:rPr>
          <w:sz w:val="28"/>
          <w:szCs w:val="28"/>
        </w:rPr>
        <w:t xml:space="preserve"> – затраты, связанные с эксплуатацией ЭВМ при внедрении проек</w:t>
      </w:r>
      <w:r w:rsidRPr="00B32441">
        <w:rPr>
          <w:sz w:val="28"/>
          <w:szCs w:val="28"/>
        </w:rPr>
        <w:t>т</w:t>
      </w:r>
      <w:r w:rsidRPr="00B32441">
        <w:rPr>
          <w:sz w:val="28"/>
          <w:szCs w:val="28"/>
        </w:rPr>
        <w:t>ного решения, руб.;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Р</w:t>
      </w:r>
      <w:r w:rsidRPr="00B32441">
        <w:rPr>
          <w:i/>
          <w:iCs/>
          <w:sz w:val="28"/>
          <w:szCs w:val="28"/>
          <w:vertAlign w:val="subscript"/>
        </w:rPr>
        <w:t>ком</w:t>
      </w:r>
      <w:r w:rsidRPr="00B32441">
        <w:rPr>
          <w:sz w:val="28"/>
          <w:szCs w:val="28"/>
        </w:rPr>
        <w:t xml:space="preserve"> – командировочные расходы, руб.;</w:t>
      </w:r>
    </w:p>
    <w:p w:rsidR="004114B0" w:rsidRPr="00B32441" w:rsidRDefault="004114B0" w:rsidP="00B32441">
      <w:pPr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</w:rPr>
        <w:t>Р</w:t>
      </w:r>
      <w:r w:rsidRPr="00B32441">
        <w:rPr>
          <w:i/>
          <w:iCs/>
          <w:sz w:val="28"/>
          <w:szCs w:val="28"/>
          <w:vertAlign w:val="subscript"/>
        </w:rPr>
        <w:t>Н</w:t>
      </w:r>
      <w:r w:rsidRPr="00B32441">
        <w:rPr>
          <w:sz w:val="28"/>
          <w:szCs w:val="28"/>
        </w:rPr>
        <w:t xml:space="preserve"> – накладные расходы, руб.;</w:t>
      </w:r>
    </w:p>
    <w:p w:rsidR="004114B0" w:rsidRPr="00B32441" w:rsidRDefault="004114B0" w:rsidP="00B32441">
      <w:pPr>
        <w:spacing w:after="100" w:afterAutospacing="1"/>
        <w:ind w:left="567"/>
        <w:jc w:val="both"/>
        <w:rPr>
          <w:sz w:val="28"/>
          <w:szCs w:val="28"/>
        </w:rPr>
      </w:pPr>
      <w:r w:rsidRPr="00B32441">
        <w:rPr>
          <w:i/>
          <w:iCs/>
          <w:sz w:val="28"/>
          <w:szCs w:val="28"/>
          <w:lang w:val="en-US"/>
        </w:rPr>
        <w:t>k</w:t>
      </w:r>
      <w:r w:rsidRPr="00B32441">
        <w:rPr>
          <w:i/>
          <w:iCs/>
          <w:sz w:val="28"/>
          <w:szCs w:val="28"/>
          <w:vertAlign w:val="subscript"/>
        </w:rPr>
        <w:t>ТУН</w:t>
      </w:r>
      <w:r w:rsidRPr="00B32441">
        <w:rPr>
          <w:sz w:val="28"/>
          <w:szCs w:val="28"/>
        </w:rPr>
        <w:t xml:space="preserve"> – коэффициент транспортирования, установки и наладки комплекса технических средств, определяется действующими нормативами орган</w:t>
      </w:r>
      <w:r w:rsidRPr="00B32441">
        <w:rPr>
          <w:sz w:val="28"/>
          <w:szCs w:val="28"/>
        </w:rPr>
        <w:t>и</w:t>
      </w:r>
      <w:r w:rsidRPr="00B32441">
        <w:rPr>
          <w:sz w:val="28"/>
          <w:szCs w:val="28"/>
        </w:rPr>
        <w:t>зации, а также спецификой конкретного проекта.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Так как для внедрения программного продукта расходных материалов не требуется, то </w:t>
      </w:r>
      <w:r w:rsidRPr="00B32441">
        <w:rPr>
          <w:i/>
          <w:sz w:val="28"/>
          <w:szCs w:val="28"/>
        </w:rPr>
        <w:t>З</w:t>
      </w:r>
      <w:r w:rsidRPr="00B32441">
        <w:rPr>
          <w:i/>
          <w:sz w:val="28"/>
          <w:szCs w:val="28"/>
          <w:vertAlign w:val="subscript"/>
        </w:rPr>
        <w:t>М</w:t>
      </w:r>
      <w:r w:rsidRPr="00B32441">
        <w:rPr>
          <w:sz w:val="28"/>
          <w:szCs w:val="28"/>
        </w:rPr>
        <w:t xml:space="preserve"> =0. Дополнительного приобретения компьютеров или других КТС так же не требуется, следовательно, </w:t>
      </w:r>
      <w:r w:rsidRPr="00B32441">
        <w:rPr>
          <w:i/>
          <w:sz w:val="28"/>
          <w:szCs w:val="28"/>
        </w:rPr>
        <w:t>З</w:t>
      </w:r>
      <w:r w:rsidRPr="00B32441">
        <w:rPr>
          <w:i/>
          <w:sz w:val="28"/>
          <w:szCs w:val="28"/>
          <w:vertAlign w:val="subscript"/>
        </w:rPr>
        <w:t>КТС</w:t>
      </w:r>
      <w:r w:rsidRPr="00B32441">
        <w:rPr>
          <w:sz w:val="28"/>
          <w:szCs w:val="28"/>
        </w:rPr>
        <w:t xml:space="preserve"> =0.</w:t>
      </w:r>
    </w:p>
    <w:p w:rsidR="004114B0" w:rsidRPr="00B32441" w:rsidRDefault="004114B0" w:rsidP="00B32441">
      <w:pPr>
        <w:ind w:firstLine="709"/>
        <w:jc w:val="both"/>
        <w:rPr>
          <w:i/>
          <w:sz w:val="28"/>
          <w:szCs w:val="28"/>
        </w:rPr>
      </w:pPr>
      <w:r w:rsidRPr="00B32441">
        <w:rPr>
          <w:sz w:val="28"/>
          <w:szCs w:val="28"/>
        </w:rPr>
        <w:t xml:space="preserve">Затраты на приобретение программного обеспечения в данном случае равны затратам на разработку и составляют </w:t>
      </w:r>
      <w:r w:rsidRPr="00B32441">
        <w:rPr>
          <w:i/>
          <w:sz w:val="28"/>
          <w:szCs w:val="28"/>
        </w:rPr>
        <w:t>З</w:t>
      </w:r>
      <w:r w:rsidRPr="00B32441">
        <w:rPr>
          <w:i/>
          <w:sz w:val="28"/>
          <w:szCs w:val="28"/>
          <w:vertAlign w:val="subscript"/>
        </w:rPr>
        <w:t>ПО</w:t>
      </w:r>
      <w:r w:rsidRPr="00B32441">
        <w:rPr>
          <w:sz w:val="28"/>
          <w:szCs w:val="28"/>
        </w:rPr>
        <w:t xml:space="preserve"> = 25187,25 руб.,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Внедрением занят один системный инженер с окладом 5000 руб. Время внедрения – 0,5 месяцев. По формуле рассчитываем затраты на оплату труда и отчисления во внебюджетные фонды.</w:t>
      </w:r>
    </w:p>
    <w:p w:rsidR="004114B0" w:rsidRPr="00B32441" w:rsidRDefault="004114B0" w:rsidP="00B32441">
      <w:pPr>
        <w:ind w:firstLine="709"/>
        <w:rPr>
          <w:sz w:val="28"/>
          <w:szCs w:val="28"/>
        </w:rPr>
      </w:pPr>
      <w:r w:rsidRPr="00B32441">
        <w:rPr>
          <w:i/>
          <w:sz w:val="28"/>
          <w:szCs w:val="28"/>
        </w:rPr>
        <w:t>З</w:t>
      </w:r>
      <w:r w:rsidRPr="00B32441">
        <w:rPr>
          <w:i/>
          <w:sz w:val="28"/>
          <w:szCs w:val="28"/>
          <w:vertAlign w:val="subscript"/>
        </w:rPr>
        <w:t>ФОТВ</w:t>
      </w:r>
      <w:r w:rsidRPr="00B32441">
        <w:rPr>
          <w:sz w:val="28"/>
          <w:szCs w:val="28"/>
        </w:rPr>
        <w:t xml:space="preserve"> = 2500 руб.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i/>
          <w:sz w:val="28"/>
          <w:szCs w:val="28"/>
        </w:rPr>
        <w:t>З</w:t>
      </w:r>
      <w:r w:rsidRPr="00B32441">
        <w:rPr>
          <w:i/>
          <w:sz w:val="28"/>
          <w:szCs w:val="28"/>
          <w:vertAlign w:val="subscript"/>
        </w:rPr>
        <w:t>ОВФ</w:t>
      </w:r>
      <w:r w:rsidRPr="00B32441">
        <w:rPr>
          <w:sz w:val="28"/>
          <w:szCs w:val="28"/>
        </w:rPr>
        <w:t xml:space="preserve"> =655 руб.</w:t>
      </w:r>
    </w:p>
    <w:p w:rsidR="004114B0" w:rsidRPr="00B32441" w:rsidRDefault="004114B0" w:rsidP="00B32441">
      <w:pPr>
        <w:ind w:firstLine="567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Затраты, связанные</w:t>
      </w:r>
      <w:r w:rsidRPr="00B32441">
        <w:rPr>
          <w:color w:val="FF0000"/>
          <w:sz w:val="28"/>
          <w:szCs w:val="28"/>
        </w:rPr>
        <w:t xml:space="preserve"> </w:t>
      </w:r>
      <w:r w:rsidRPr="00B32441">
        <w:rPr>
          <w:sz w:val="28"/>
          <w:szCs w:val="28"/>
        </w:rPr>
        <w:t>с эксплуатацией ЭВМ при внедрении проектного решения составят:</w:t>
      </w:r>
    </w:p>
    <w:p w:rsidR="004114B0" w:rsidRPr="00B32441" w:rsidRDefault="004114B0" w:rsidP="00B32441">
      <w:pPr>
        <w:spacing w:after="180"/>
        <w:ind w:left="567"/>
        <w:jc w:val="center"/>
        <w:rPr>
          <w:sz w:val="28"/>
          <w:szCs w:val="28"/>
        </w:rPr>
      </w:pPr>
      <w:r w:rsidRPr="00B32441">
        <w:rPr>
          <w:position w:val="-12"/>
          <w:sz w:val="28"/>
          <w:szCs w:val="28"/>
        </w:rPr>
        <w:object w:dxaOrig="2740" w:dyaOrig="360">
          <v:shape id="_x0000_i1080" type="#_x0000_t75" style="width:174pt;height:21pt" o:ole="">
            <v:imagedata r:id="rId162" o:title=""/>
          </v:shape>
          <o:OLEObject Type="Embed" ProgID="Equation.3" ShapeID="_x0000_i1080" DrawAspect="Content" ObjectID="_1514100566" r:id="rId163"/>
        </w:object>
      </w:r>
      <w:r w:rsidRPr="00B32441">
        <w:rPr>
          <w:sz w:val="28"/>
          <w:szCs w:val="28"/>
        </w:rPr>
        <w:t>руб.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 xml:space="preserve">Командировочные расходы при внедрении программного продукта не планируются, следовательно, </w:t>
      </w:r>
      <w:r w:rsidRPr="00B32441">
        <w:rPr>
          <w:i/>
          <w:sz w:val="28"/>
          <w:szCs w:val="28"/>
        </w:rPr>
        <w:t>Р</w:t>
      </w:r>
      <w:r w:rsidRPr="00B32441">
        <w:rPr>
          <w:i/>
          <w:sz w:val="28"/>
          <w:szCs w:val="28"/>
          <w:vertAlign w:val="subscript"/>
        </w:rPr>
        <w:t>ком</w:t>
      </w:r>
      <w:r w:rsidRPr="00B32441">
        <w:rPr>
          <w:sz w:val="28"/>
          <w:szCs w:val="28"/>
        </w:rPr>
        <w:t>=0.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Так как коэффициент накладных расходов</w:t>
      </w:r>
      <w:r w:rsidRPr="00B32441">
        <w:rPr>
          <w:i/>
          <w:sz w:val="28"/>
          <w:szCs w:val="28"/>
        </w:rPr>
        <w:t xml:space="preserve"> </w:t>
      </w:r>
      <w:r w:rsidRPr="00B32441">
        <w:rPr>
          <w:sz w:val="28"/>
          <w:szCs w:val="28"/>
        </w:rPr>
        <w:t>по данным организации с</w:t>
      </w:r>
      <w:r w:rsidRPr="00B32441">
        <w:rPr>
          <w:sz w:val="28"/>
          <w:szCs w:val="28"/>
        </w:rPr>
        <w:t>о</w:t>
      </w:r>
      <w:r w:rsidRPr="00B32441">
        <w:rPr>
          <w:sz w:val="28"/>
          <w:szCs w:val="28"/>
        </w:rPr>
        <w:t xml:space="preserve">ставляет </w:t>
      </w:r>
      <w:r w:rsidRPr="00B32441">
        <w:rPr>
          <w:i/>
          <w:sz w:val="28"/>
          <w:szCs w:val="28"/>
          <w:lang w:val="en-US"/>
        </w:rPr>
        <w:t>k</w:t>
      </w:r>
      <w:r w:rsidRPr="00B32441">
        <w:rPr>
          <w:i/>
          <w:sz w:val="28"/>
          <w:szCs w:val="28"/>
          <w:vertAlign w:val="subscript"/>
        </w:rPr>
        <w:t>НР</w:t>
      </w:r>
      <w:r w:rsidRPr="00B32441">
        <w:rPr>
          <w:sz w:val="28"/>
          <w:szCs w:val="28"/>
        </w:rPr>
        <w:t xml:space="preserve"> =0,3, то величина накладных расходов равна 750 руб.</w:t>
      </w:r>
    </w:p>
    <w:p w:rsidR="004114B0" w:rsidRPr="00B32441" w:rsidRDefault="004114B0" w:rsidP="00B32441">
      <w:pPr>
        <w:ind w:firstLine="709"/>
        <w:jc w:val="both"/>
        <w:rPr>
          <w:sz w:val="28"/>
          <w:szCs w:val="28"/>
        </w:rPr>
      </w:pPr>
      <w:r w:rsidRPr="00B32441">
        <w:rPr>
          <w:sz w:val="28"/>
          <w:szCs w:val="28"/>
        </w:rPr>
        <w:t>Суммарные затраты на внедрение составят:</w:t>
      </w:r>
    </w:p>
    <w:p w:rsidR="004114B0" w:rsidRPr="00B32441" w:rsidRDefault="004114B0" w:rsidP="00B32441">
      <w:pPr>
        <w:spacing w:before="100" w:beforeAutospacing="1"/>
        <w:ind w:left="567"/>
        <w:jc w:val="both"/>
        <w:rPr>
          <w:sz w:val="28"/>
          <w:szCs w:val="28"/>
        </w:rPr>
      </w:pPr>
      <w:r w:rsidRPr="00B32441">
        <w:rPr>
          <w:position w:val="-10"/>
          <w:sz w:val="28"/>
          <w:szCs w:val="28"/>
        </w:rPr>
        <w:object w:dxaOrig="6220" w:dyaOrig="340">
          <v:shape id="_x0000_i1081" type="#_x0000_t75" style="width:385.5pt;height:21pt" o:ole="">
            <v:imagedata r:id="rId164" o:title=""/>
          </v:shape>
          <o:OLEObject Type="Embed" ProgID="Equation.3" ShapeID="_x0000_i1081" DrawAspect="Content" ObjectID="_1514100567" r:id="rId165"/>
        </w:object>
      </w:r>
      <w:r w:rsidRPr="00B32441">
        <w:rPr>
          <w:sz w:val="28"/>
          <w:szCs w:val="28"/>
        </w:rPr>
        <w:t xml:space="preserve"> руб.</w:t>
      </w:r>
    </w:p>
    <w:p w:rsidR="004114B0" w:rsidRPr="00A63582" w:rsidRDefault="004114B0" w:rsidP="00A63582">
      <w:pPr>
        <w:pStyle w:val="1"/>
        <w:spacing w:before="0" w:after="24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B32441">
        <w:rPr>
          <w:rFonts w:ascii="Times New Roman" w:hAnsi="Times New Roman" w:cs="Times New Roman"/>
          <w:b w:val="0"/>
          <w:i/>
          <w:iCs/>
          <w:sz w:val="28"/>
          <w:szCs w:val="28"/>
        </w:rPr>
        <w:br w:type="page"/>
      </w:r>
      <w:bookmarkStart w:id="18" w:name="_Toc257068168"/>
      <w:r w:rsidRPr="00A63582">
        <w:rPr>
          <w:rFonts w:ascii="Times New Roman" w:hAnsi="Times New Roman" w:cs="Times New Roman"/>
          <w:b w:val="0"/>
          <w:sz w:val="28"/>
          <w:szCs w:val="28"/>
        </w:rPr>
        <w:lastRenderedPageBreak/>
        <w:t>Приложение 5</w:t>
      </w:r>
      <w:bookmarkEnd w:id="18"/>
    </w:p>
    <w:p w:rsidR="004114B0" w:rsidRPr="00A63582" w:rsidRDefault="004114B0" w:rsidP="00A63582">
      <w:pPr>
        <w:pStyle w:val="2"/>
        <w:spacing w:before="0"/>
        <w:ind w:firstLine="72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9" w:name="_Toc257068169"/>
      <w:r w:rsidRPr="00A6358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Пример расчета эксплуатационных текущих затрат по программному продукту</w:t>
      </w:r>
      <w:bookmarkEnd w:id="19"/>
      <w:r w:rsidR="00A6358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4114B0" w:rsidRPr="00A63582" w:rsidRDefault="004114B0" w:rsidP="00A63582">
      <w:pPr>
        <w:pStyle w:val="af6"/>
        <w:spacing w:line="240" w:lineRule="auto"/>
        <w:jc w:val="center"/>
        <w:rPr>
          <w:color w:val="auto"/>
          <w:szCs w:val="28"/>
        </w:rPr>
      </w:pPr>
    </w:p>
    <w:p w:rsidR="004114B0" w:rsidRPr="00B32441" w:rsidRDefault="004114B0" w:rsidP="00B32441">
      <w:pPr>
        <w:pStyle w:val="af6"/>
        <w:spacing w:line="240" w:lineRule="auto"/>
        <w:rPr>
          <w:szCs w:val="28"/>
        </w:rPr>
      </w:pPr>
      <w:r w:rsidRPr="00B32441">
        <w:rPr>
          <w:szCs w:val="28"/>
        </w:rPr>
        <w:t>Годовые затраты на обработку результатов до внедрения разработанн</w:t>
      </w:r>
      <w:r w:rsidRPr="00B32441">
        <w:rPr>
          <w:szCs w:val="28"/>
        </w:rPr>
        <w:t>о</w:t>
      </w:r>
      <w:r w:rsidRPr="00B32441">
        <w:rPr>
          <w:szCs w:val="28"/>
        </w:rPr>
        <w:t>го ПП рассчитываются по формуле:</w:t>
      </w:r>
    </w:p>
    <w:p w:rsidR="004114B0" w:rsidRPr="00B32441" w:rsidRDefault="004114B0" w:rsidP="00B32441">
      <w:pPr>
        <w:pStyle w:val="af6"/>
        <w:spacing w:before="120" w:line="240" w:lineRule="auto"/>
        <w:jc w:val="center"/>
        <w:rPr>
          <w:szCs w:val="28"/>
        </w:rPr>
      </w:pPr>
      <w:r w:rsidRPr="00B32441">
        <w:rPr>
          <w:position w:val="-14"/>
          <w:szCs w:val="28"/>
        </w:rPr>
        <w:object w:dxaOrig="3600" w:dyaOrig="380">
          <v:shape id="_x0000_i1082" type="#_x0000_t75" style="width:247.5pt;height:24pt" o:ole="">
            <v:imagedata r:id="rId166" o:title=""/>
          </v:shape>
          <o:OLEObject Type="Embed" ProgID="Equation.3" ShapeID="_x0000_i1082" DrawAspect="Content" ObjectID="_1514100568" r:id="rId167"/>
        </w:object>
      </w:r>
      <w:r w:rsidRPr="00B32441">
        <w:rPr>
          <w:szCs w:val="28"/>
        </w:rPr>
        <w:t>,</w:t>
      </w:r>
    </w:p>
    <w:p w:rsidR="004114B0" w:rsidRPr="00B32441" w:rsidRDefault="004114B0" w:rsidP="00B32441">
      <w:pPr>
        <w:pStyle w:val="af6"/>
        <w:spacing w:line="240" w:lineRule="auto"/>
        <w:ind w:left="540" w:hanging="540"/>
        <w:rPr>
          <w:szCs w:val="28"/>
        </w:rPr>
      </w:pPr>
      <w:r w:rsidRPr="00B32441">
        <w:rPr>
          <w:szCs w:val="28"/>
        </w:rPr>
        <w:t xml:space="preserve">где </w:t>
      </w:r>
      <w:r w:rsidRPr="00B32441">
        <w:rPr>
          <w:i/>
          <w:szCs w:val="28"/>
        </w:rPr>
        <w:t>ЗП</w:t>
      </w:r>
      <w:r w:rsidRPr="00B32441">
        <w:rPr>
          <w:i/>
          <w:szCs w:val="28"/>
          <w:vertAlign w:val="subscript"/>
        </w:rPr>
        <w:t>1</w:t>
      </w:r>
      <w:r w:rsidRPr="00B32441">
        <w:rPr>
          <w:szCs w:val="28"/>
        </w:rPr>
        <w:t xml:space="preserve"> – затраты на оплату труда сотрудника на выполнение функций до внедрения проектного решения,</w:t>
      </w:r>
    </w:p>
    <w:p w:rsidR="004114B0" w:rsidRPr="00B32441" w:rsidRDefault="004114B0" w:rsidP="00B32441">
      <w:pPr>
        <w:pStyle w:val="af6"/>
        <w:spacing w:line="240" w:lineRule="auto"/>
        <w:ind w:left="540" w:firstLine="0"/>
        <w:rPr>
          <w:szCs w:val="28"/>
        </w:rPr>
      </w:pPr>
      <w:r w:rsidRPr="00B32441">
        <w:rPr>
          <w:i/>
          <w:szCs w:val="28"/>
        </w:rPr>
        <w:t>ОТ</w:t>
      </w:r>
      <w:r w:rsidRPr="00B32441">
        <w:rPr>
          <w:i/>
          <w:szCs w:val="28"/>
          <w:vertAlign w:val="subscript"/>
        </w:rPr>
        <w:t>вн1</w:t>
      </w:r>
      <w:r w:rsidRPr="00B32441">
        <w:rPr>
          <w:szCs w:val="28"/>
        </w:rPr>
        <w:t xml:space="preserve"> – отчисления во внебюджетные фонды;</w:t>
      </w:r>
    </w:p>
    <w:p w:rsidR="004114B0" w:rsidRPr="00B32441" w:rsidRDefault="004114B0" w:rsidP="00B32441">
      <w:pPr>
        <w:pStyle w:val="af6"/>
        <w:spacing w:line="240" w:lineRule="auto"/>
        <w:ind w:left="540" w:firstLine="0"/>
        <w:rPr>
          <w:szCs w:val="28"/>
        </w:rPr>
      </w:pPr>
      <w:r w:rsidRPr="00B32441">
        <w:rPr>
          <w:i/>
          <w:szCs w:val="28"/>
        </w:rPr>
        <w:t>З</w:t>
      </w:r>
      <w:r w:rsidRPr="00B32441">
        <w:rPr>
          <w:i/>
          <w:szCs w:val="28"/>
          <w:vertAlign w:val="subscript"/>
        </w:rPr>
        <w:t>ЭВМ1</w:t>
      </w:r>
      <w:r w:rsidRPr="00B32441">
        <w:rPr>
          <w:szCs w:val="28"/>
        </w:rPr>
        <w:t xml:space="preserve"> – затраты, связанные с эксплуатацией ЭВМ; </w:t>
      </w:r>
    </w:p>
    <w:p w:rsidR="004114B0" w:rsidRPr="00B32441" w:rsidRDefault="004114B0" w:rsidP="00B32441">
      <w:pPr>
        <w:pStyle w:val="af6"/>
        <w:spacing w:line="240" w:lineRule="auto"/>
        <w:ind w:left="540" w:firstLine="0"/>
        <w:rPr>
          <w:szCs w:val="28"/>
        </w:rPr>
      </w:pPr>
      <w:r w:rsidRPr="00B32441">
        <w:rPr>
          <w:i/>
          <w:szCs w:val="28"/>
        </w:rPr>
        <w:t>М</w:t>
      </w:r>
      <w:r w:rsidRPr="00B32441">
        <w:rPr>
          <w:i/>
          <w:szCs w:val="28"/>
          <w:vertAlign w:val="subscript"/>
        </w:rPr>
        <w:t>з1</w:t>
      </w:r>
      <w:r w:rsidRPr="00B32441">
        <w:rPr>
          <w:szCs w:val="28"/>
        </w:rPr>
        <w:t xml:space="preserve"> – годовые материальные затраты </w:t>
      </w:r>
      <w:r w:rsidRPr="00B32441">
        <w:rPr>
          <w:color w:val="auto"/>
          <w:szCs w:val="28"/>
        </w:rPr>
        <w:t>на сопровождение</w:t>
      </w:r>
      <w:r w:rsidRPr="00B32441">
        <w:rPr>
          <w:szCs w:val="28"/>
        </w:rPr>
        <w:t xml:space="preserve"> программного продукта составляют 1500 руб.;</w:t>
      </w:r>
    </w:p>
    <w:p w:rsidR="004114B0" w:rsidRPr="00B32441" w:rsidRDefault="004114B0" w:rsidP="00B32441">
      <w:pPr>
        <w:pStyle w:val="af6"/>
        <w:spacing w:after="100" w:afterAutospacing="1" w:line="240" w:lineRule="auto"/>
        <w:ind w:left="540" w:firstLine="0"/>
        <w:rPr>
          <w:szCs w:val="28"/>
        </w:rPr>
      </w:pPr>
      <w:r w:rsidRPr="00B32441">
        <w:rPr>
          <w:i/>
          <w:szCs w:val="28"/>
        </w:rPr>
        <w:t>НР</w:t>
      </w:r>
      <w:r w:rsidRPr="00B32441">
        <w:rPr>
          <w:i/>
          <w:szCs w:val="28"/>
          <w:vertAlign w:val="subscript"/>
        </w:rPr>
        <w:t>1</w:t>
      </w:r>
      <w:r w:rsidRPr="00B32441">
        <w:rPr>
          <w:szCs w:val="28"/>
        </w:rPr>
        <w:t xml:space="preserve"> – накладные расходы.</w:t>
      </w:r>
    </w:p>
    <w:p w:rsidR="004114B0" w:rsidRPr="00B32441" w:rsidRDefault="004114B0" w:rsidP="00B32441">
      <w:pPr>
        <w:pStyle w:val="af6"/>
        <w:spacing w:line="240" w:lineRule="auto"/>
        <w:rPr>
          <w:szCs w:val="28"/>
        </w:rPr>
      </w:pPr>
      <w:r w:rsidRPr="00B32441">
        <w:rPr>
          <w:szCs w:val="28"/>
        </w:rPr>
        <w:t>Временные затраты работы сотрудника в месяцах рассчитываются по формуле:</w:t>
      </w:r>
    </w:p>
    <w:p w:rsidR="004114B0" w:rsidRPr="00B32441" w:rsidRDefault="004114B0" w:rsidP="00B32441">
      <w:pPr>
        <w:pStyle w:val="af6"/>
        <w:spacing w:after="180" w:line="240" w:lineRule="auto"/>
        <w:ind w:firstLine="11"/>
        <w:jc w:val="center"/>
        <w:rPr>
          <w:szCs w:val="28"/>
        </w:rPr>
      </w:pPr>
      <w:r w:rsidRPr="00B32441">
        <w:rPr>
          <w:position w:val="-32"/>
          <w:szCs w:val="28"/>
        </w:rPr>
        <w:object w:dxaOrig="1740" w:dyaOrig="700">
          <v:shape id="_x0000_i1083" type="#_x0000_t75" style="width:100.5pt;height:39pt" o:ole="">
            <v:imagedata r:id="rId168" o:title=""/>
          </v:shape>
          <o:OLEObject Type="Embed" ProgID="Equation.3" ShapeID="_x0000_i1083" DrawAspect="Content" ObjectID="_1514100569" r:id="rId169"/>
        </w:object>
      </w:r>
      <w:r w:rsidRPr="00B32441">
        <w:rPr>
          <w:szCs w:val="28"/>
        </w:rPr>
        <w:t>,</w:t>
      </w:r>
    </w:p>
    <w:p w:rsidR="004114B0" w:rsidRPr="00B32441" w:rsidRDefault="004114B0" w:rsidP="00B32441">
      <w:pPr>
        <w:pStyle w:val="af6"/>
        <w:spacing w:line="240" w:lineRule="auto"/>
        <w:ind w:left="540" w:hanging="540"/>
        <w:rPr>
          <w:szCs w:val="28"/>
        </w:rPr>
      </w:pPr>
      <w:r w:rsidRPr="00B32441">
        <w:rPr>
          <w:szCs w:val="28"/>
        </w:rPr>
        <w:t>где Т1мес, Т1час – время, затрачиваемое сотрудником на обработку резул</w:t>
      </w:r>
      <w:r w:rsidRPr="00B32441">
        <w:rPr>
          <w:szCs w:val="28"/>
        </w:rPr>
        <w:t>ь</w:t>
      </w:r>
      <w:r w:rsidRPr="00B32441">
        <w:rPr>
          <w:szCs w:val="28"/>
        </w:rPr>
        <w:t>татов, в месяцах и часах соответственно (Т1час = 708 часов);</w:t>
      </w:r>
    </w:p>
    <w:p w:rsidR="004114B0" w:rsidRPr="00B32441" w:rsidRDefault="004114B0" w:rsidP="00B32441">
      <w:pPr>
        <w:pStyle w:val="af6"/>
        <w:spacing w:line="240" w:lineRule="auto"/>
        <w:ind w:firstLine="486"/>
        <w:rPr>
          <w:szCs w:val="28"/>
        </w:rPr>
      </w:pPr>
      <w:r w:rsidRPr="00B32441">
        <w:rPr>
          <w:position w:val="-16"/>
          <w:szCs w:val="28"/>
        </w:rPr>
        <w:object w:dxaOrig="499" w:dyaOrig="420">
          <v:shape id="_x0000_i1084" type="#_x0000_t75" style="width:25.5pt;height:21pt" o:ole="">
            <v:imagedata r:id="rId170" o:title=""/>
          </v:shape>
          <o:OLEObject Type="Embed" ProgID="Equation.3" ShapeID="_x0000_i1084" DrawAspect="Content" ObjectID="_1514100570" r:id="rId171"/>
        </w:object>
      </w:r>
      <w:r w:rsidRPr="00B32441">
        <w:rPr>
          <w:szCs w:val="28"/>
        </w:rPr>
        <w:t xml:space="preserve"> – число рабочих дней в месяц;</w:t>
      </w:r>
    </w:p>
    <w:p w:rsidR="004114B0" w:rsidRPr="00B32441" w:rsidRDefault="004114B0" w:rsidP="00B32441">
      <w:pPr>
        <w:pStyle w:val="af6"/>
        <w:spacing w:line="240" w:lineRule="auto"/>
        <w:ind w:firstLine="486"/>
        <w:rPr>
          <w:szCs w:val="28"/>
        </w:rPr>
      </w:pPr>
      <w:r w:rsidRPr="00B32441">
        <w:rPr>
          <w:i/>
          <w:szCs w:val="28"/>
        </w:rPr>
        <w:t>Ч</w:t>
      </w:r>
      <w:r w:rsidRPr="00B32441">
        <w:rPr>
          <w:i/>
          <w:szCs w:val="28"/>
          <w:vertAlign w:val="subscript"/>
        </w:rPr>
        <w:t>рч</w:t>
      </w:r>
      <w:r w:rsidRPr="00B32441">
        <w:rPr>
          <w:i/>
          <w:szCs w:val="28"/>
        </w:rPr>
        <w:t xml:space="preserve"> </w:t>
      </w:r>
      <w:r w:rsidRPr="00B32441">
        <w:rPr>
          <w:szCs w:val="28"/>
        </w:rPr>
        <w:t>– число рабочих часов в день.</w:t>
      </w:r>
    </w:p>
    <w:p w:rsidR="004114B0" w:rsidRPr="00B32441" w:rsidRDefault="004114B0" w:rsidP="00B32441">
      <w:pPr>
        <w:pStyle w:val="af6"/>
        <w:spacing w:before="180" w:after="180" w:line="240" w:lineRule="auto"/>
        <w:ind w:firstLine="0"/>
        <w:jc w:val="center"/>
        <w:rPr>
          <w:szCs w:val="28"/>
        </w:rPr>
      </w:pPr>
      <w:r w:rsidRPr="00B32441">
        <w:rPr>
          <w:position w:val="-24"/>
          <w:szCs w:val="28"/>
        </w:rPr>
        <w:object w:dxaOrig="1719" w:dyaOrig="620">
          <v:shape id="_x0000_i1085" type="#_x0000_t75" style="width:93pt;height:33pt" o:ole="">
            <v:imagedata r:id="rId172" o:title=""/>
          </v:shape>
          <o:OLEObject Type="Embed" ProgID="Equation.3" ShapeID="_x0000_i1085" DrawAspect="Content" ObjectID="_1514100571" r:id="rId173"/>
        </w:object>
      </w:r>
      <w:r w:rsidRPr="00B32441">
        <w:rPr>
          <w:szCs w:val="28"/>
        </w:rPr>
        <w:t xml:space="preserve"> мес.</w:t>
      </w:r>
    </w:p>
    <w:p w:rsidR="004114B0" w:rsidRPr="00B32441" w:rsidRDefault="004114B0" w:rsidP="00B32441">
      <w:pPr>
        <w:pStyle w:val="af6"/>
        <w:spacing w:line="240" w:lineRule="auto"/>
        <w:jc w:val="left"/>
        <w:rPr>
          <w:szCs w:val="28"/>
        </w:rPr>
      </w:pPr>
      <w:r w:rsidRPr="00B32441">
        <w:rPr>
          <w:szCs w:val="28"/>
        </w:rPr>
        <w:t>Тогда затраты на оплату труда сотрудника составят:</w:t>
      </w:r>
    </w:p>
    <w:p w:rsidR="004114B0" w:rsidRPr="00B32441" w:rsidRDefault="004114B0" w:rsidP="00B32441">
      <w:pPr>
        <w:pStyle w:val="af6"/>
        <w:spacing w:before="180" w:after="120" w:line="240" w:lineRule="auto"/>
        <w:ind w:firstLine="0"/>
        <w:jc w:val="center"/>
        <w:rPr>
          <w:szCs w:val="28"/>
        </w:rPr>
      </w:pPr>
      <w:r w:rsidRPr="00B32441">
        <w:rPr>
          <w:szCs w:val="28"/>
        </w:rPr>
        <w:object w:dxaOrig="3600" w:dyaOrig="380">
          <v:shape id="_x0000_i1086" type="#_x0000_t75" style="width:192pt;height:24pt" o:ole="">
            <v:imagedata r:id="rId174" o:title=""/>
          </v:shape>
          <o:OLEObject Type="Embed" ProgID="Equation.3" ShapeID="_x0000_i1086" DrawAspect="Content" ObjectID="_1514100572" r:id="rId175"/>
        </w:object>
      </w:r>
      <w:r w:rsidRPr="00B32441">
        <w:rPr>
          <w:szCs w:val="28"/>
        </w:rPr>
        <w:t>,</w:t>
      </w:r>
    </w:p>
    <w:p w:rsidR="004114B0" w:rsidRPr="00B32441" w:rsidRDefault="004114B0" w:rsidP="00B32441">
      <w:pPr>
        <w:pStyle w:val="af6"/>
        <w:spacing w:line="240" w:lineRule="auto"/>
        <w:ind w:firstLine="0"/>
        <w:jc w:val="left"/>
        <w:rPr>
          <w:szCs w:val="28"/>
        </w:rPr>
      </w:pPr>
      <w:r w:rsidRPr="00B32441">
        <w:rPr>
          <w:szCs w:val="28"/>
        </w:rPr>
        <w:t>где О</w:t>
      </w:r>
      <w:r w:rsidRPr="00B32441">
        <w:rPr>
          <w:szCs w:val="28"/>
          <w:vertAlign w:val="subscript"/>
        </w:rPr>
        <w:t>с</w:t>
      </w:r>
      <w:r w:rsidRPr="00B32441">
        <w:rPr>
          <w:szCs w:val="28"/>
        </w:rPr>
        <w:t xml:space="preserve"> – оклад сотрудника (оклад составляет 4500 руб.);</w:t>
      </w:r>
    </w:p>
    <w:p w:rsidR="004114B0" w:rsidRPr="00B32441" w:rsidRDefault="004114B0" w:rsidP="00B32441">
      <w:pPr>
        <w:pStyle w:val="af6"/>
        <w:spacing w:before="180" w:after="180" w:line="240" w:lineRule="auto"/>
        <w:jc w:val="center"/>
        <w:rPr>
          <w:szCs w:val="28"/>
        </w:rPr>
      </w:pPr>
      <w:r w:rsidRPr="00B32441">
        <w:rPr>
          <w:position w:val="-10"/>
          <w:szCs w:val="28"/>
        </w:rPr>
        <w:object w:dxaOrig="4320" w:dyaOrig="340">
          <v:shape id="_x0000_i1087" type="#_x0000_t75" style="width:267pt;height:18pt" o:ole="" fillcolor="window">
            <v:imagedata r:id="rId176" o:title=""/>
          </v:shape>
          <o:OLEObject Type="Embed" ProgID="Equation.3" ShapeID="_x0000_i1087" DrawAspect="Content" ObjectID="_1514100573" r:id="rId177"/>
        </w:object>
      </w:r>
      <w:r w:rsidRPr="00B32441">
        <w:rPr>
          <w:szCs w:val="28"/>
        </w:rPr>
        <w:t xml:space="preserve"> руб.</w:t>
      </w:r>
    </w:p>
    <w:p w:rsidR="004114B0" w:rsidRPr="00B32441" w:rsidRDefault="004114B0" w:rsidP="00B32441">
      <w:pPr>
        <w:pStyle w:val="af6"/>
        <w:spacing w:line="240" w:lineRule="auto"/>
        <w:ind w:firstLine="552"/>
        <w:rPr>
          <w:szCs w:val="28"/>
        </w:rPr>
      </w:pPr>
      <w:r w:rsidRPr="00B32441">
        <w:rPr>
          <w:szCs w:val="28"/>
        </w:rPr>
        <w:t>Отчисления на социальные нужды вычисляются по формуле:</w:t>
      </w:r>
    </w:p>
    <w:p w:rsidR="004114B0" w:rsidRPr="00B32441" w:rsidRDefault="004114B0" w:rsidP="00B32441">
      <w:pPr>
        <w:pStyle w:val="af6"/>
        <w:spacing w:before="180" w:line="240" w:lineRule="auto"/>
        <w:ind w:firstLine="0"/>
        <w:jc w:val="center"/>
        <w:rPr>
          <w:szCs w:val="28"/>
        </w:rPr>
      </w:pPr>
      <w:r w:rsidRPr="00B32441">
        <w:rPr>
          <w:szCs w:val="28"/>
        </w:rPr>
        <w:object w:dxaOrig="1960" w:dyaOrig="380">
          <v:shape id="_x0000_i1088" type="#_x0000_t75" style="width:127.5pt;height:24pt" o:ole="">
            <v:imagedata r:id="rId178" o:title=""/>
          </v:shape>
          <o:OLEObject Type="Embed" ProgID="Equation.3" ShapeID="_x0000_i1088" DrawAspect="Content" ObjectID="_1514100574" r:id="rId179"/>
        </w:object>
      </w:r>
      <w:r w:rsidRPr="00B32441">
        <w:rPr>
          <w:szCs w:val="28"/>
        </w:rPr>
        <w:t>,</w:t>
      </w:r>
    </w:p>
    <w:p w:rsidR="004114B0" w:rsidRPr="00B32441" w:rsidRDefault="00ED20CC" w:rsidP="00B32441">
      <w:pPr>
        <w:pStyle w:val="af6"/>
        <w:spacing w:line="240" w:lineRule="auto"/>
        <w:ind w:firstLine="0"/>
        <w:jc w:val="center"/>
        <w:rPr>
          <w:szCs w:val="28"/>
        </w:rPr>
      </w:pPr>
      <w:r>
        <w:rPr>
          <w:noProof/>
          <w:szCs w:val="28"/>
        </w:rPr>
        <w:pict>
          <v:shape id="_x0000_s1066" type="#_x0000_t75" style="position:absolute;left:0;text-align:left;margin-left:180pt;margin-top:30pt;width:132.6pt;height:22.4pt;z-index:251698176">
            <v:imagedata r:id="rId180" o:title=""/>
            <w10:wrap type="square" side="left"/>
          </v:shape>
          <o:OLEObject Type="Embed" ProgID="Equation.3" ShapeID="_x0000_s1066" DrawAspect="Content" ObjectID="_1514100609" r:id="rId181"/>
        </w:pict>
      </w:r>
      <w:r w:rsidR="004114B0" w:rsidRPr="00B32441">
        <w:rPr>
          <w:position w:val="-14"/>
          <w:szCs w:val="28"/>
        </w:rPr>
        <w:object w:dxaOrig="3159" w:dyaOrig="380">
          <v:shape id="_x0000_i1089" type="#_x0000_t75" style="width:199.5pt;height:21pt" o:ole="">
            <v:imagedata r:id="rId182" o:title=""/>
          </v:shape>
          <o:OLEObject Type="Embed" ProgID="Equation.3" ShapeID="_x0000_i1089" DrawAspect="Content" ObjectID="_1514100575" r:id="rId183"/>
        </w:object>
      </w:r>
      <w:r w:rsidR="004114B0" w:rsidRPr="00B32441">
        <w:rPr>
          <w:szCs w:val="28"/>
        </w:rPr>
        <w:t xml:space="preserve"> руб.</w:t>
      </w:r>
    </w:p>
    <w:p w:rsidR="004114B0" w:rsidRPr="00B32441" w:rsidRDefault="004114B0" w:rsidP="00B32441">
      <w:pPr>
        <w:pStyle w:val="af6"/>
        <w:spacing w:line="240" w:lineRule="auto"/>
        <w:ind w:firstLine="0"/>
        <w:jc w:val="center"/>
        <w:rPr>
          <w:szCs w:val="28"/>
        </w:rPr>
      </w:pPr>
    </w:p>
    <w:p w:rsidR="004114B0" w:rsidRPr="00B32441" w:rsidRDefault="004114B0" w:rsidP="00B32441">
      <w:pPr>
        <w:pStyle w:val="af6"/>
        <w:spacing w:line="240" w:lineRule="auto"/>
        <w:ind w:firstLine="552"/>
        <w:jc w:val="center"/>
        <w:rPr>
          <w:szCs w:val="28"/>
        </w:rPr>
      </w:pPr>
    </w:p>
    <w:p w:rsidR="004114B0" w:rsidRPr="00B32441" w:rsidRDefault="004114B0" w:rsidP="00B32441">
      <w:pPr>
        <w:pStyle w:val="af6"/>
        <w:spacing w:line="240" w:lineRule="auto"/>
        <w:ind w:firstLine="552"/>
        <w:jc w:val="center"/>
        <w:rPr>
          <w:szCs w:val="28"/>
        </w:rPr>
      </w:pPr>
      <w:r w:rsidRPr="00B32441">
        <w:rPr>
          <w:position w:val="-12"/>
          <w:szCs w:val="28"/>
        </w:rPr>
        <w:object w:dxaOrig="2260" w:dyaOrig="360">
          <v:shape id="_x0000_i1090" type="#_x0000_t75" style="width:138pt;height:22.5pt" o:ole="">
            <v:imagedata r:id="rId184" o:title=""/>
          </v:shape>
          <o:OLEObject Type="Embed" ProgID="Equation.3" ShapeID="_x0000_i1090" DrawAspect="Content" ObjectID="_1514100576" r:id="rId185"/>
        </w:object>
      </w:r>
      <w:r w:rsidRPr="00B32441">
        <w:rPr>
          <w:szCs w:val="28"/>
        </w:rPr>
        <w:t xml:space="preserve"> руб.</w:t>
      </w:r>
    </w:p>
    <w:p w:rsidR="004114B0" w:rsidRPr="00B32441" w:rsidRDefault="004114B0" w:rsidP="00B32441">
      <w:pPr>
        <w:pStyle w:val="af6"/>
        <w:spacing w:line="240" w:lineRule="auto"/>
        <w:ind w:firstLine="552"/>
        <w:rPr>
          <w:szCs w:val="28"/>
        </w:rPr>
      </w:pPr>
      <w:r w:rsidRPr="00B32441">
        <w:rPr>
          <w:szCs w:val="28"/>
        </w:rPr>
        <w:t>Подставив соответствующие значения в формулу, получим:</w:t>
      </w:r>
    </w:p>
    <w:p w:rsidR="004114B0" w:rsidRPr="00B32441" w:rsidRDefault="004114B0" w:rsidP="00B32441">
      <w:pPr>
        <w:pStyle w:val="af6"/>
        <w:spacing w:before="120" w:after="120" w:line="240" w:lineRule="auto"/>
        <w:ind w:firstLine="550"/>
        <w:jc w:val="center"/>
        <w:rPr>
          <w:szCs w:val="28"/>
        </w:rPr>
      </w:pPr>
      <w:r w:rsidRPr="00B32441">
        <w:rPr>
          <w:position w:val="-10"/>
          <w:szCs w:val="28"/>
        </w:rPr>
        <w:object w:dxaOrig="4640" w:dyaOrig="340">
          <v:shape id="_x0000_i1091" type="#_x0000_t75" style="width:282pt;height:19.5pt" o:ole="">
            <v:imagedata r:id="rId186" o:title=""/>
          </v:shape>
          <o:OLEObject Type="Embed" ProgID="Equation.3" ShapeID="_x0000_i1091" DrawAspect="Content" ObjectID="_1514100577" r:id="rId187"/>
        </w:object>
      </w:r>
      <w:r w:rsidRPr="00B32441">
        <w:rPr>
          <w:szCs w:val="28"/>
        </w:rPr>
        <w:t xml:space="preserve"> руб.</w:t>
      </w:r>
    </w:p>
    <w:p w:rsidR="004114B0" w:rsidRPr="00B32441" w:rsidRDefault="004114B0" w:rsidP="00B32441">
      <w:pPr>
        <w:pStyle w:val="af6"/>
        <w:spacing w:line="240" w:lineRule="auto"/>
        <w:ind w:firstLine="552"/>
        <w:rPr>
          <w:szCs w:val="28"/>
        </w:rPr>
      </w:pPr>
      <w:r w:rsidRPr="00B32441">
        <w:rPr>
          <w:szCs w:val="28"/>
        </w:rPr>
        <w:t>Годовые затраты на эксплуатацию системы после внедрения програм</w:t>
      </w:r>
      <w:r w:rsidRPr="00B32441">
        <w:rPr>
          <w:szCs w:val="28"/>
        </w:rPr>
        <w:t>м</w:t>
      </w:r>
      <w:r w:rsidRPr="00B32441">
        <w:rPr>
          <w:szCs w:val="28"/>
        </w:rPr>
        <w:t>ного продукта рассчитываются аналогично по формуле:</w:t>
      </w:r>
    </w:p>
    <w:p w:rsidR="004114B0" w:rsidRPr="00B32441" w:rsidRDefault="004114B0" w:rsidP="00B32441">
      <w:pPr>
        <w:pStyle w:val="af6"/>
        <w:spacing w:before="120" w:after="120" w:line="240" w:lineRule="auto"/>
        <w:jc w:val="center"/>
        <w:rPr>
          <w:szCs w:val="28"/>
        </w:rPr>
      </w:pPr>
      <w:r w:rsidRPr="00B32441">
        <w:rPr>
          <w:position w:val="-14"/>
          <w:szCs w:val="28"/>
        </w:rPr>
        <w:object w:dxaOrig="3800" w:dyaOrig="380">
          <v:shape id="_x0000_i1092" type="#_x0000_t75" style="width:241.5pt;height:22.5pt" o:ole="">
            <v:imagedata r:id="rId188" o:title=""/>
          </v:shape>
          <o:OLEObject Type="Embed" ProgID="Equation.3" ShapeID="_x0000_i1092" DrawAspect="Content" ObjectID="_1514100578" r:id="rId189"/>
        </w:object>
      </w:r>
      <w:r w:rsidRPr="00B32441">
        <w:rPr>
          <w:szCs w:val="28"/>
        </w:rPr>
        <w:t>,</w:t>
      </w:r>
    </w:p>
    <w:p w:rsidR="004114B0" w:rsidRPr="00B32441" w:rsidRDefault="004114B0" w:rsidP="00B32441">
      <w:pPr>
        <w:pStyle w:val="af6"/>
        <w:spacing w:line="240" w:lineRule="auto"/>
        <w:ind w:firstLine="0"/>
        <w:rPr>
          <w:szCs w:val="28"/>
        </w:rPr>
      </w:pPr>
      <w:r w:rsidRPr="00B32441">
        <w:rPr>
          <w:szCs w:val="28"/>
        </w:rPr>
        <w:t xml:space="preserve">где </w:t>
      </w:r>
      <w:r w:rsidRPr="00B32441">
        <w:rPr>
          <w:i/>
          <w:szCs w:val="28"/>
        </w:rPr>
        <w:t>ЗП</w:t>
      </w:r>
      <w:r w:rsidRPr="00B32441">
        <w:rPr>
          <w:i/>
          <w:szCs w:val="28"/>
          <w:vertAlign w:val="subscript"/>
        </w:rPr>
        <w:t>2</w:t>
      </w:r>
      <w:r w:rsidRPr="00B32441">
        <w:rPr>
          <w:szCs w:val="28"/>
        </w:rPr>
        <w:t xml:space="preserve"> – затраты на оплату труда сотрудника после внедрения;</w:t>
      </w:r>
    </w:p>
    <w:p w:rsidR="004114B0" w:rsidRPr="00B32441" w:rsidRDefault="004114B0" w:rsidP="00B32441">
      <w:pPr>
        <w:pStyle w:val="af6"/>
        <w:spacing w:line="240" w:lineRule="auto"/>
        <w:ind w:left="540" w:firstLine="0"/>
        <w:rPr>
          <w:szCs w:val="28"/>
        </w:rPr>
      </w:pPr>
      <w:r w:rsidRPr="00B32441">
        <w:rPr>
          <w:i/>
          <w:szCs w:val="28"/>
        </w:rPr>
        <w:t>ОТ</w:t>
      </w:r>
      <w:r w:rsidRPr="00B32441">
        <w:rPr>
          <w:i/>
          <w:szCs w:val="28"/>
          <w:vertAlign w:val="subscript"/>
        </w:rPr>
        <w:t>вн2</w:t>
      </w:r>
      <w:r w:rsidRPr="00B32441">
        <w:rPr>
          <w:szCs w:val="28"/>
        </w:rPr>
        <w:t xml:space="preserve"> – отчисления во внебюджетные фонды;</w:t>
      </w:r>
    </w:p>
    <w:p w:rsidR="004114B0" w:rsidRPr="00B32441" w:rsidRDefault="004114B0" w:rsidP="00B32441">
      <w:pPr>
        <w:pStyle w:val="af6"/>
        <w:spacing w:line="240" w:lineRule="auto"/>
        <w:ind w:left="540" w:firstLine="0"/>
        <w:rPr>
          <w:szCs w:val="28"/>
        </w:rPr>
      </w:pPr>
      <w:r w:rsidRPr="00B32441">
        <w:rPr>
          <w:i/>
          <w:szCs w:val="28"/>
        </w:rPr>
        <w:t>З</w:t>
      </w:r>
      <w:r w:rsidRPr="00B32441">
        <w:rPr>
          <w:i/>
          <w:szCs w:val="28"/>
          <w:vertAlign w:val="subscript"/>
        </w:rPr>
        <w:t>ЭВМ2</w:t>
      </w:r>
      <w:r w:rsidRPr="00B32441">
        <w:rPr>
          <w:szCs w:val="28"/>
        </w:rPr>
        <w:t xml:space="preserve"> – затраты, связанные с эксплуатацией ЭВМ после внедрения; </w:t>
      </w:r>
    </w:p>
    <w:p w:rsidR="004114B0" w:rsidRPr="00B32441" w:rsidRDefault="004114B0" w:rsidP="00B32441">
      <w:pPr>
        <w:pStyle w:val="af6"/>
        <w:spacing w:line="240" w:lineRule="auto"/>
        <w:ind w:left="540" w:firstLine="0"/>
        <w:rPr>
          <w:szCs w:val="28"/>
        </w:rPr>
      </w:pPr>
      <w:r w:rsidRPr="00B32441">
        <w:rPr>
          <w:i/>
          <w:szCs w:val="28"/>
        </w:rPr>
        <w:t>М</w:t>
      </w:r>
      <w:r w:rsidRPr="00B32441">
        <w:rPr>
          <w:i/>
          <w:szCs w:val="28"/>
          <w:vertAlign w:val="subscript"/>
        </w:rPr>
        <w:t>з2</w:t>
      </w:r>
      <w:r w:rsidRPr="00B32441">
        <w:rPr>
          <w:i/>
          <w:szCs w:val="28"/>
        </w:rPr>
        <w:t xml:space="preserve"> – </w:t>
      </w:r>
      <w:r w:rsidRPr="00B32441">
        <w:rPr>
          <w:szCs w:val="28"/>
        </w:rPr>
        <w:t xml:space="preserve">материальные затраты, годовые материальные затраты </w:t>
      </w:r>
      <w:r w:rsidRPr="00B32441">
        <w:rPr>
          <w:color w:val="auto"/>
          <w:szCs w:val="28"/>
        </w:rPr>
        <w:t>на сопр</w:t>
      </w:r>
      <w:r w:rsidRPr="00B32441">
        <w:rPr>
          <w:color w:val="auto"/>
          <w:szCs w:val="28"/>
        </w:rPr>
        <w:t>о</w:t>
      </w:r>
      <w:r w:rsidRPr="00B32441">
        <w:rPr>
          <w:color w:val="auto"/>
          <w:szCs w:val="28"/>
        </w:rPr>
        <w:t>вождение</w:t>
      </w:r>
      <w:r w:rsidRPr="00B32441">
        <w:rPr>
          <w:szCs w:val="28"/>
        </w:rPr>
        <w:t xml:space="preserve"> программного продукта составляют 2000 руб.;</w:t>
      </w:r>
    </w:p>
    <w:p w:rsidR="004114B0" w:rsidRPr="00B32441" w:rsidRDefault="004114B0" w:rsidP="00B32441">
      <w:pPr>
        <w:pStyle w:val="af6"/>
        <w:spacing w:after="100" w:afterAutospacing="1" w:line="240" w:lineRule="auto"/>
        <w:ind w:left="540" w:firstLine="0"/>
        <w:rPr>
          <w:szCs w:val="28"/>
        </w:rPr>
      </w:pPr>
      <w:r w:rsidRPr="00B32441">
        <w:rPr>
          <w:i/>
          <w:szCs w:val="28"/>
        </w:rPr>
        <w:t>НР</w:t>
      </w:r>
      <w:r w:rsidRPr="00B32441">
        <w:rPr>
          <w:i/>
          <w:szCs w:val="28"/>
          <w:vertAlign w:val="subscript"/>
        </w:rPr>
        <w:t>2</w:t>
      </w:r>
      <w:r w:rsidRPr="00B32441">
        <w:rPr>
          <w:szCs w:val="28"/>
        </w:rPr>
        <w:t xml:space="preserve"> – накладные расходы.</w:t>
      </w:r>
    </w:p>
    <w:p w:rsidR="004114B0" w:rsidRPr="00B32441" w:rsidRDefault="004114B0" w:rsidP="00B32441">
      <w:pPr>
        <w:pStyle w:val="af6"/>
        <w:spacing w:line="240" w:lineRule="auto"/>
        <w:rPr>
          <w:szCs w:val="28"/>
        </w:rPr>
      </w:pPr>
      <w:r w:rsidRPr="00B32441">
        <w:rPr>
          <w:szCs w:val="28"/>
        </w:rPr>
        <w:t>Временные затраты работы сотрудника в месяцах:</w:t>
      </w:r>
    </w:p>
    <w:p w:rsidR="004114B0" w:rsidRPr="00B32441" w:rsidRDefault="004114B0" w:rsidP="00B32441">
      <w:pPr>
        <w:pStyle w:val="af6"/>
        <w:spacing w:before="60" w:after="60" w:line="240" w:lineRule="auto"/>
        <w:ind w:firstLine="11"/>
        <w:jc w:val="center"/>
        <w:rPr>
          <w:szCs w:val="28"/>
        </w:rPr>
      </w:pPr>
      <w:r w:rsidRPr="00B32441">
        <w:rPr>
          <w:position w:val="-32"/>
          <w:szCs w:val="28"/>
        </w:rPr>
        <w:object w:dxaOrig="1780" w:dyaOrig="700">
          <v:shape id="_x0000_i1093" type="#_x0000_t75" style="width:111pt;height:42pt" o:ole="">
            <v:imagedata r:id="rId190" o:title=""/>
          </v:shape>
          <o:OLEObject Type="Embed" ProgID="Equation.3" ShapeID="_x0000_i1093" DrawAspect="Content" ObjectID="_1514100579" r:id="rId191"/>
        </w:object>
      </w:r>
      <w:r w:rsidRPr="00B32441">
        <w:rPr>
          <w:szCs w:val="28"/>
        </w:rPr>
        <w:t>,</w:t>
      </w:r>
    </w:p>
    <w:p w:rsidR="004114B0" w:rsidRPr="00B32441" w:rsidRDefault="004114B0" w:rsidP="00B32441">
      <w:pPr>
        <w:pStyle w:val="af6"/>
        <w:spacing w:line="240" w:lineRule="auto"/>
        <w:ind w:left="540" w:hanging="540"/>
        <w:jc w:val="left"/>
        <w:rPr>
          <w:szCs w:val="28"/>
        </w:rPr>
      </w:pPr>
      <w:r w:rsidRPr="00B32441">
        <w:rPr>
          <w:szCs w:val="28"/>
        </w:rPr>
        <w:t xml:space="preserve">где </w:t>
      </w:r>
      <w:r w:rsidRPr="00B32441">
        <w:rPr>
          <w:i/>
          <w:szCs w:val="28"/>
        </w:rPr>
        <w:t>Т</w:t>
      </w:r>
      <w:r w:rsidRPr="00B32441">
        <w:rPr>
          <w:i/>
          <w:szCs w:val="28"/>
          <w:vertAlign w:val="subscript"/>
        </w:rPr>
        <w:t>2мес</w:t>
      </w:r>
      <w:r w:rsidRPr="00B32441">
        <w:rPr>
          <w:i/>
          <w:szCs w:val="28"/>
        </w:rPr>
        <w:t>, Т</w:t>
      </w:r>
      <w:r w:rsidRPr="00B32441">
        <w:rPr>
          <w:i/>
          <w:szCs w:val="28"/>
          <w:vertAlign w:val="subscript"/>
        </w:rPr>
        <w:t>2час</w:t>
      </w:r>
      <w:r w:rsidRPr="00B32441">
        <w:rPr>
          <w:szCs w:val="28"/>
        </w:rPr>
        <w:t xml:space="preserve"> – время, затрачиваемое сотрудником на обработку результатов, в месяцах и часах соответственно (</w:t>
      </w:r>
      <w:r w:rsidRPr="00B32441">
        <w:rPr>
          <w:i/>
          <w:szCs w:val="28"/>
        </w:rPr>
        <w:t>Т</w:t>
      </w:r>
      <w:r w:rsidRPr="00B32441">
        <w:rPr>
          <w:i/>
          <w:szCs w:val="28"/>
          <w:vertAlign w:val="subscript"/>
        </w:rPr>
        <w:t>2час</w:t>
      </w:r>
      <w:r w:rsidRPr="00B32441">
        <w:rPr>
          <w:szCs w:val="28"/>
        </w:rPr>
        <w:t xml:space="preserve"> = 177 часов);</w:t>
      </w:r>
    </w:p>
    <w:p w:rsidR="004114B0" w:rsidRPr="00B32441" w:rsidRDefault="004114B0" w:rsidP="00B32441">
      <w:pPr>
        <w:pStyle w:val="af6"/>
        <w:spacing w:line="240" w:lineRule="auto"/>
        <w:ind w:firstLine="486"/>
        <w:rPr>
          <w:szCs w:val="28"/>
        </w:rPr>
      </w:pPr>
      <w:r w:rsidRPr="00B32441">
        <w:rPr>
          <w:i/>
          <w:szCs w:val="28"/>
        </w:rPr>
        <w:t>Ч</w:t>
      </w:r>
      <w:r w:rsidRPr="00B32441">
        <w:rPr>
          <w:i/>
          <w:szCs w:val="28"/>
          <w:vertAlign w:val="subscript"/>
        </w:rPr>
        <w:t>рд</w:t>
      </w:r>
      <w:r w:rsidRPr="00B32441">
        <w:rPr>
          <w:szCs w:val="28"/>
        </w:rPr>
        <w:t xml:space="preserve"> – число рабочих дней в месяц;</w:t>
      </w:r>
    </w:p>
    <w:p w:rsidR="004114B0" w:rsidRPr="00B32441" w:rsidRDefault="004114B0" w:rsidP="00B32441">
      <w:pPr>
        <w:pStyle w:val="af6"/>
        <w:spacing w:line="240" w:lineRule="auto"/>
        <w:ind w:firstLine="486"/>
        <w:rPr>
          <w:szCs w:val="28"/>
        </w:rPr>
      </w:pPr>
      <w:r w:rsidRPr="00B32441">
        <w:rPr>
          <w:i/>
          <w:szCs w:val="28"/>
        </w:rPr>
        <w:t>Ч</w:t>
      </w:r>
      <w:r w:rsidRPr="00B32441">
        <w:rPr>
          <w:i/>
          <w:szCs w:val="28"/>
          <w:vertAlign w:val="subscript"/>
        </w:rPr>
        <w:t>рч</w:t>
      </w:r>
      <w:r w:rsidRPr="00B32441">
        <w:rPr>
          <w:i/>
          <w:szCs w:val="28"/>
        </w:rPr>
        <w:t xml:space="preserve"> </w:t>
      </w:r>
      <w:r w:rsidRPr="00B32441">
        <w:rPr>
          <w:szCs w:val="28"/>
        </w:rPr>
        <w:t>– число рабочих часов в день.</w:t>
      </w:r>
    </w:p>
    <w:p w:rsidR="004114B0" w:rsidRPr="00B32441" w:rsidRDefault="004114B0" w:rsidP="00B32441">
      <w:pPr>
        <w:pStyle w:val="af6"/>
        <w:spacing w:before="60" w:after="60" w:line="240" w:lineRule="auto"/>
        <w:ind w:firstLine="0"/>
        <w:jc w:val="center"/>
        <w:rPr>
          <w:szCs w:val="28"/>
        </w:rPr>
      </w:pPr>
      <w:r w:rsidRPr="00B32441">
        <w:rPr>
          <w:position w:val="-24"/>
          <w:szCs w:val="28"/>
        </w:rPr>
        <w:object w:dxaOrig="1719" w:dyaOrig="620">
          <v:shape id="_x0000_i1094" type="#_x0000_t75" style="width:102pt;height:34.5pt" o:ole="">
            <v:imagedata r:id="rId192" o:title=""/>
          </v:shape>
          <o:OLEObject Type="Embed" ProgID="Equation.3" ShapeID="_x0000_i1094" DrawAspect="Content" ObjectID="_1514100580" r:id="rId193"/>
        </w:object>
      </w:r>
      <w:r w:rsidRPr="00B32441">
        <w:rPr>
          <w:szCs w:val="28"/>
        </w:rPr>
        <w:t xml:space="preserve"> мес.</w:t>
      </w:r>
    </w:p>
    <w:p w:rsidR="004114B0" w:rsidRPr="00B32441" w:rsidRDefault="004114B0" w:rsidP="00B32441">
      <w:pPr>
        <w:pStyle w:val="af6"/>
        <w:spacing w:line="240" w:lineRule="auto"/>
        <w:jc w:val="left"/>
        <w:rPr>
          <w:szCs w:val="28"/>
        </w:rPr>
      </w:pPr>
      <w:r w:rsidRPr="00B32441">
        <w:rPr>
          <w:szCs w:val="28"/>
        </w:rPr>
        <w:t>Тогда затраты на оплату труда сотрудника:</w:t>
      </w:r>
    </w:p>
    <w:p w:rsidR="004114B0" w:rsidRPr="00B32441" w:rsidRDefault="004114B0" w:rsidP="00B32441">
      <w:pPr>
        <w:pStyle w:val="af6"/>
        <w:spacing w:before="120" w:after="120" w:line="240" w:lineRule="auto"/>
        <w:ind w:firstLine="0"/>
        <w:jc w:val="center"/>
        <w:rPr>
          <w:szCs w:val="28"/>
        </w:rPr>
      </w:pPr>
      <w:r w:rsidRPr="00B32441">
        <w:rPr>
          <w:position w:val="-14"/>
          <w:szCs w:val="28"/>
        </w:rPr>
        <w:object w:dxaOrig="3660" w:dyaOrig="380">
          <v:shape id="_x0000_i1095" type="#_x0000_t75" style="width:202.5pt;height:21pt" o:ole="">
            <v:imagedata r:id="rId194" o:title=""/>
          </v:shape>
          <o:OLEObject Type="Embed" ProgID="Equation.3" ShapeID="_x0000_i1095" DrawAspect="Content" ObjectID="_1514100581" r:id="rId195"/>
        </w:object>
      </w:r>
      <w:r w:rsidRPr="00B32441">
        <w:rPr>
          <w:szCs w:val="28"/>
        </w:rPr>
        <w:t>,</w:t>
      </w:r>
    </w:p>
    <w:p w:rsidR="004114B0" w:rsidRPr="00B32441" w:rsidRDefault="004114B0" w:rsidP="00B32441">
      <w:pPr>
        <w:pStyle w:val="af6"/>
        <w:spacing w:line="240" w:lineRule="auto"/>
        <w:ind w:firstLine="0"/>
        <w:jc w:val="left"/>
        <w:rPr>
          <w:szCs w:val="28"/>
        </w:rPr>
      </w:pPr>
      <w:r w:rsidRPr="00B32441">
        <w:rPr>
          <w:szCs w:val="28"/>
        </w:rPr>
        <w:t>где О</w:t>
      </w:r>
      <w:r w:rsidRPr="00B32441">
        <w:rPr>
          <w:szCs w:val="28"/>
          <w:vertAlign w:val="subscript"/>
        </w:rPr>
        <w:t>с</w:t>
      </w:r>
      <w:r w:rsidRPr="00B32441">
        <w:rPr>
          <w:szCs w:val="28"/>
        </w:rPr>
        <w:t xml:space="preserve"> – оклад сотрудника (оклад составляет 4500 руб.).</w:t>
      </w:r>
    </w:p>
    <w:p w:rsidR="004114B0" w:rsidRPr="00B32441" w:rsidRDefault="004114B0" w:rsidP="00B32441">
      <w:pPr>
        <w:pStyle w:val="af6"/>
        <w:spacing w:before="120" w:after="120" w:line="240" w:lineRule="auto"/>
        <w:ind w:firstLine="0"/>
        <w:jc w:val="center"/>
        <w:rPr>
          <w:szCs w:val="28"/>
        </w:rPr>
      </w:pPr>
      <w:r w:rsidRPr="00B32441">
        <w:rPr>
          <w:position w:val="-10"/>
          <w:szCs w:val="28"/>
        </w:rPr>
        <w:object w:dxaOrig="4340" w:dyaOrig="340">
          <v:shape id="_x0000_i1096" type="#_x0000_t75" style="width:268.5pt;height:18pt" o:ole="" fillcolor="window">
            <v:imagedata r:id="rId196" o:title=""/>
          </v:shape>
          <o:OLEObject Type="Embed" ProgID="Equation.3" ShapeID="_x0000_i1096" DrawAspect="Content" ObjectID="_1514100582" r:id="rId197"/>
        </w:object>
      </w:r>
      <w:r w:rsidRPr="00B32441">
        <w:rPr>
          <w:szCs w:val="28"/>
        </w:rPr>
        <w:t xml:space="preserve"> руб.</w:t>
      </w:r>
    </w:p>
    <w:p w:rsidR="004114B0" w:rsidRPr="00B32441" w:rsidRDefault="004114B0" w:rsidP="00B32441">
      <w:pPr>
        <w:pStyle w:val="af6"/>
        <w:spacing w:line="240" w:lineRule="auto"/>
        <w:ind w:firstLine="552"/>
        <w:rPr>
          <w:szCs w:val="28"/>
        </w:rPr>
      </w:pPr>
      <w:r w:rsidRPr="00B32441">
        <w:rPr>
          <w:szCs w:val="28"/>
        </w:rPr>
        <w:t>Отчисления на социальные нужды вычисляются по формуле:</w:t>
      </w:r>
    </w:p>
    <w:p w:rsidR="004114B0" w:rsidRPr="00B32441" w:rsidRDefault="004114B0" w:rsidP="00B32441">
      <w:pPr>
        <w:pStyle w:val="af6"/>
        <w:spacing w:before="120" w:after="120" w:line="240" w:lineRule="auto"/>
        <w:ind w:firstLine="0"/>
        <w:jc w:val="center"/>
        <w:rPr>
          <w:szCs w:val="28"/>
        </w:rPr>
      </w:pPr>
      <w:r w:rsidRPr="00B32441">
        <w:rPr>
          <w:position w:val="-14"/>
          <w:szCs w:val="28"/>
        </w:rPr>
        <w:object w:dxaOrig="2000" w:dyaOrig="380">
          <v:shape id="_x0000_i1097" type="#_x0000_t75" style="width:124.5pt;height:22.5pt" o:ole="">
            <v:imagedata r:id="rId198" o:title=""/>
          </v:shape>
          <o:OLEObject Type="Embed" ProgID="Equation.3" ShapeID="_x0000_i1097" DrawAspect="Content" ObjectID="_1514100583" r:id="rId199"/>
        </w:object>
      </w:r>
      <w:r w:rsidRPr="00B32441">
        <w:rPr>
          <w:szCs w:val="28"/>
        </w:rPr>
        <w:t xml:space="preserve">, </w:t>
      </w:r>
    </w:p>
    <w:p w:rsidR="004114B0" w:rsidRPr="00B32441" w:rsidRDefault="004114B0" w:rsidP="00B32441">
      <w:pPr>
        <w:pStyle w:val="af6"/>
        <w:spacing w:before="120" w:after="120" w:line="240" w:lineRule="auto"/>
        <w:ind w:firstLine="0"/>
        <w:jc w:val="center"/>
        <w:rPr>
          <w:szCs w:val="28"/>
        </w:rPr>
      </w:pPr>
      <w:r w:rsidRPr="00B32441">
        <w:rPr>
          <w:position w:val="-14"/>
          <w:szCs w:val="28"/>
        </w:rPr>
        <w:object w:dxaOrig="3180" w:dyaOrig="380">
          <v:shape id="_x0000_i1098" type="#_x0000_t75" style="width:199.5pt;height:22.5pt" o:ole="">
            <v:imagedata r:id="rId200" o:title=""/>
          </v:shape>
          <o:OLEObject Type="Embed" ProgID="Equation.3" ShapeID="_x0000_i1098" DrawAspect="Content" ObjectID="_1514100584" r:id="rId201"/>
        </w:object>
      </w:r>
      <w:r w:rsidRPr="00B32441">
        <w:rPr>
          <w:szCs w:val="28"/>
        </w:rPr>
        <w:t xml:space="preserve"> руб.</w:t>
      </w:r>
    </w:p>
    <w:p w:rsidR="004114B0" w:rsidRPr="00B32441" w:rsidRDefault="004114B0" w:rsidP="00B32441">
      <w:pPr>
        <w:pStyle w:val="af6"/>
        <w:spacing w:before="120" w:after="120" w:line="240" w:lineRule="auto"/>
        <w:ind w:firstLine="0"/>
        <w:jc w:val="center"/>
        <w:rPr>
          <w:szCs w:val="28"/>
        </w:rPr>
      </w:pPr>
      <w:r w:rsidRPr="00B32441">
        <w:rPr>
          <w:position w:val="-12"/>
          <w:szCs w:val="28"/>
        </w:rPr>
        <w:object w:dxaOrig="2060" w:dyaOrig="360">
          <v:shape id="_x0000_i1099" type="#_x0000_t75" style="width:120pt;height:21pt" o:ole="">
            <v:imagedata r:id="rId202" o:title=""/>
          </v:shape>
          <o:OLEObject Type="Embed" ProgID="Equation.3" ShapeID="_x0000_i1099" DrawAspect="Content" ObjectID="_1514100585" r:id="rId203"/>
        </w:object>
      </w:r>
    </w:p>
    <w:p w:rsidR="004114B0" w:rsidRPr="00B32441" w:rsidRDefault="004114B0" w:rsidP="00B32441">
      <w:pPr>
        <w:pStyle w:val="af6"/>
        <w:spacing w:before="120" w:after="120" w:line="240" w:lineRule="auto"/>
        <w:ind w:firstLine="0"/>
        <w:jc w:val="center"/>
        <w:rPr>
          <w:szCs w:val="28"/>
        </w:rPr>
      </w:pPr>
      <w:r w:rsidRPr="00B32441">
        <w:rPr>
          <w:position w:val="-12"/>
          <w:szCs w:val="28"/>
        </w:rPr>
        <w:object w:dxaOrig="2240" w:dyaOrig="360">
          <v:shape id="_x0000_i1100" type="#_x0000_t75" style="width:127.5pt;height:21pt" o:ole="">
            <v:imagedata r:id="rId204" o:title=""/>
          </v:shape>
          <o:OLEObject Type="Embed" ProgID="Equation.3" ShapeID="_x0000_i1100" DrawAspect="Content" ObjectID="_1514100586" r:id="rId205"/>
        </w:object>
      </w:r>
      <w:r w:rsidRPr="00B32441">
        <w:rPr>
          <w:szCs w:val="28"/>
        </w:rPr>
        <w:t xml:space="preserve"> руб.</w:t>
      </w:r>
    </w:p>
    <w:p w:rsidR="004114B0" w:rsidRPr="00B32441" w:rsidRDefault="004114B0" w:rsidP="00B32441">
      <w:pPr>
        <w:pStyle w:val="af6"/>
        <w:spacing w:line="240" w:lineRule="auto"/>
        <w:ind w:firstLine="552"/>
        <w:rPr>
          <w:szCs w:val="28"/>
        </w:rPr>
      </w:pPr>
      <w:r w:rsidRPr="00B32441">
        <w:rPr>
          <w:szCs w:val="28"/>
        </w:rPr>
        <w:t>Подставив соответствующие значения в формулу, получим:</w:t>
      </w:r>
    </w:p>
    <w:p w:rsidR="004114B0" w:rsidRPr="00B32441" w:rsidRDefault="004114B0" w:rsidP="00B32441">
      <w:pPr>
        <w:pStyle w:val="af6"/>
        <w:spacing w:before="120" w:after="120" w:line="240" w:lineRule="auto"/>
        <w:ind w:firstLine="0"/>
        <w:jc w:val="center"/>
        <w:rPr>
          <w:szCs w:val="28"/>
        </w:rPr>
      </w:pPr>
      <w:r w:rsidRPr="00B32441">
        <w:rPr>
          <w:position w:val="-10"/>
          <w:szCs w:val="28"/>
        </w:rPr>
        <w:object w:dxaOrig="4640" w:dyaOrig="340">
          <v:shape id="_x0000_i1101" type="#_x0000_t75" style="width:273pt;height:19.5pt" o:ole="">
            <v:imagedata r:id="rId206" o:title=""/>
          </v:shape>
          <o:OLEObject Type="Embed" ProgID="Equation.3" ShapeID="_x0000_i1101" DrawAspect="Content" ObjectID="_1514100587" r:id="rId207"/>
        </w:object>
      </w:r>
      <w:r w:rsidRPr="00B32441">
        <w:rPr>
          <w:szCs w:val="28"/>
        </w:rPr>
        <w:t xml:space="preserve"> руб.</w:t>
      </w:r>
    </w:p>
    <w:p w:rsidR="004114B0" w:rsidRPr="00B32441" w:rsidRDefault="004114B0" w:rsidP="00B32441">
      <w:pPr>
        <w:pStyle w:val="af6"/>
        <w:spacing w:line="240" w:lineRule="auto"/>
        <w:ind w:firstLine="552"/>
        <w:rPr>
          <w:szCs w:val="28"/>
        </w:rPr>
      </w:pPr>
      <w:r w:rsidRPr="00B32441">
        <w:rPr>
          <w:szCs w:val="28"/>
        </w:rPr>
        <w:t>Таким образом, текущие затраты на содержание системы до внедрения разработанного программного продукта составляют 35829,74 руб., после внедрения 10599,93 руб.</w:t>
      </w:r>
    </w:p>
    <w:p w:rsidR="006226C4" w:rsidRPr="00B32441" w:rsidRDefault="006226C4" w:rsidP="00B32441">
      <w:pPr>
        <w:rPr>
          <w:sz w:val="28"/>
          <w:szCs w:val="28"/>
        </w:rPr>
      </w:pPr>
    </w:p>
    <w:sectPr w:rsidR="006226C4" w:rsidRPr="00B32441" w:rsidSect="00D55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D21" w:rsidRDefault="004F6D21" w:rsidP="005A2827">
      <w:r>
        <w:separator/>
      </w:r>
    </w:p>
  </w:endnote>
  <w:endnote w:type="continuationSeparator" w:id="1">
    <w:p w:rsidR="004F6D21" w:rsidRDefault="004F6D21" w:rsidP="005A2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86766"/>
    </w:sdtPr>
    <w:sdtContent>
      <w:p w:rsidR="00B01F0B" w:rsidRDefault="00ED20CC">
        <w:pPr>
          <w:pStyle w:val="af2"/>
          <w:jc w:val="center"/>
        </w:pPr>
        <w:fldSimple w:instr=" PAGE   \* MERGEFORMAT ">
          <w:r w:rsidR="002539FA">
            <w:rPr>
              <w:noProof/>
            </w:rPr>
            <w:t>36</w:t>
          </w:r>
        </w:fldSimple>
      </w:p>
    </w:sdtContent>
  </w:sdt>
  <w:p w:rsidR="00B01F0B" w:rsidRDefault="00B01F0B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D21" w:rsidRDefault="004F6D21" w:rsidP="005A2827">
      <w:r>
        <w:separator/>
      </w:r>
    </w:p>
  </w:footnote>
  <w:footnote w:type="continuationSeparator" w:id="1">
    <w:p w:rsidR="004F6D21" w:rsidRDefault="004F6D21" w:rsidP="005A2827">
      <w:r>
        <w:continuationSeparator/>
      </w:r>
    </w:p>
  </w:footnote>
  <w:footnote w:id="2">
    <w:p w:rsidR="00B01F0B" w:rsidRPr="00E30957" w:rsidRDefault="00B01F0B" w:rsidP="004114B0">
      <w:pPr>
        <w:pStyle w:val="aff"/>
      </w:pPr>
      <w:r w:rsidRPr="00E30957">
        <w:rPr>
          <w:rStyle w:val="aff1"/>
        </w:rPr>
        <w:footnoteRef/>
      </w:r>
      <w:r w:rsidRPr="00E30957">
        <w:t xml:space="preserve"> принимаются в соответствии с Налоговым кодексом РФ в году написания </w:t>
      </w:r>
      <w:r>
        <w:t>ДП;</w:t>
      </w:r>
    </w:p>
  </w:footnote>
  <w:footnote w:id="3">
    <w:p w:rsidR="00B01F0B" w:rsidRPr="00E30957" w:rsidRDefault="00B01F0B" w:rsidP="004114B0">
      <w:pPr>
        <w:pStyle w:val="aff"/>
      </w:pPr>
      <w:r w:rsidRPr="00E30957">
        <w:rPr>
          <w:rStyle w:val="aff1"/>
        </w:rPr>
        <w:footnoteRef/>
      </w:r>
      <w:r w:rsidRPr="00E30957">
        <w:t xml:space="preserve"> </w:t>
      </w:r>
      <w:r>
        <w:t>см. ссылку 1;</w:t>
      </w:r>
    </w:p>
  </w:footnote>
  <w:footnote w:id="4">
    <w:p w:rsidR="00B01F0B" w:rsidRDefault="00B01F0B" w:rsidP="004114B0">
      <w:pPr>
        <w:pStyle w:val="aff"/>
      </w:pPr>
      <w:r>
        <w:rPr>
          <w:rStyle w:val="aff1"/>
        </w:rPr>
        <w:footnoteRef/>
      </w:r>
      <w:r>
        <w:t xml:space="preserve"> см. ссылку 1;</w:t>
      </w:r>
    </w:p>
  </w:footnote>
  <w:footnote w:id="5">
    <w:p w:rsidR="00B01F0B" w:rsidRDefault="00B01F0B" w:rsidP="004114B0">
      <w:pPr>
        <w:pStyle w:val="aff"/>
      </w:pPr>
      <w:r>
        <w:rPr>
          <w:rStyle w:val="aff1"/>
        </w:rPr>
        <w:footnoteRef/>
      </w:r>
      <w:r>
        <w:t xml:space="preserve"> см. ссылку 1;</w:t>
      </w:r>
    </w:p>
  </w:footnote>
  <w:footnote w:id="6">
    <w:p w:rsidR="00B01F0B" w:rsidRDefault="00B01F0B" w:rsidP="004114B0">
      <w:pPr>
        <w:pStyle w:val="aff"/>
      </w:pPr>
      <w:r>
        <w:rPr>
          <w:rStyle w:val="aff1"/>
        </w:rPr>
        <w:footnoteRef/>
      </w:r>
      <w:r>
        <w:t xml:space="preserve"> см. ссылку 1;</w:t>
      </w:r>
    </w:p>
  </w:footnote>
  <w:footnote w:id="7">
    <w:p w:rsidR="00B01F0B" w:rsidRDefault="00B01F0B" w:rsidP="004114B0">
      <w:pPr>
        <w:pStyle w:val="aff"/>
      </w:pPr>
      <w:r>
        <w:rPr>
          <w:rStyle w:val="aff1"/>
        </w:rPr>
        <w:footnoteRef/>
      </w:r>
      <w:r>
        <w:t xml:space="preserve"> см. ссылку 1;</w:t>
      </w:r>
    </w:p>
  </w:footnote>
  <w:footnote w:id="8">
    <w:p w:rsidR="00B01F0B" w:rsidRDefault="00B01F0B" w:rsidP="004114B0">
      <w:pPr>
        <w:pStyle w:val="aff"/>
      </w:pPr>
      <w:r>
        <w:rPr>
          <w:rStyle w:val="aff1"/>
        </w:rPr>
        <w:footnoteRef/>
      </w:r>
      <w:r>
        <w:t xml:space="preserve"> </w:t>
      </w:r>
      <w:r w:rsidRPr="00E30957">
        <w:t>принимается в соотв</w:t>
      </w:r>
      <w:r>
        <w:t>.</w:t>
      </w:r>
      <w:r w:rsidRPr="00E30957">
        <w:t xml:space="preserve"> со страховыми тарифами на обязательное страхование от несчастных случаев на пр</w:t>
      </w:r>
      <w:r w:rsidRPr="00E30957">
        <w:t>о</w:t>
      </w:r>
      <w:r w:rsidRPr="00E30957">
        <w:t>изводстве и профессиональных заболеваний в зависимости от класса профессионального риска;</w:t>
      </w:r>
    </w:p>
  </w:footnote>
  <w:footnote w:id="9">
    <w:p w:rsidR="00B01F0B" w:rsidRDefault="00B01F0B" w:rsidP="004114B0">
      <w:pPr>
        <w:pStyle w:val="aff"/>
      </w:pPr>
      <w:r>
        <w:rPr>
          <w:rStyle w:val="aff1"/>
        </w:rPr>
        <w:footnoteRef/>
      </w:r>
      <w:r>
        <w:t xml:space="preserve"> </w:t>
      </w:r>
      <w:r w:rsidRPr="00E30957">
        <w:t>определяется исходя из срока морального старения технических средств и проектных решений.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numPicBullet w:numPicBulletId="3">
    <w:pict>
      <v:shape id="_x0000_i1035" type="#_x0000_t75" style="width:3in;height:3in" o:bullet="t"/>
    </w:pict>
  </w:numPicBullet>
  <w:numPicBullet w:numPicBulletId="4">
    <w:pict>
      <v:shape id="_x0000_i1036" type="#_x0000_t75" style="width:3in;height:3in" o:bullet="t"/>
    </w:pict>
  </w:numPicBullet>
  <w:numPicBullet w:numPicBulletId="5">
    <w:pict>
      <v:shape id="_x0000_i1037" type="#_x0000_t75" style="width:3in;height:3in" o:bullet="t"/>
    </w:pict>
  </w:numPicBullet>
  <w:abstractNum w:abstractNumId="0">
    <w:nsid w:val="06273AB8"/>
    <w:multiLevelType w:val="multilevel"/>
    <w:tmpl w:val="CAE4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A2639"/>
    <w:multiLevelType w:val="multilevel"/>
    <w:tmpl w:val="396C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F1D04"/>
    <w:multiLevelType w:val="hybridMultilevel"/>
    <w:tmpl w:val="D66451A6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77514D1"/>
    <w:multiLevelType w:val="hybridMultilevel"/>
    <w:tmpl w:val="D170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F129C"/>
    <w:multiLevelType w:val="hybridMultilevel"/>
    <w:tmpl w:val="471ED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16A63"/>
    <w:multiLevelType w:val="hybridMultilevel"/>
    <w:tmpl w:val="3FECC7B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C0F66E2"/>
    <w:multiLevelType w:val="hybridMultilevel"/>
    <w:tmpl w:val="5E488EEC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D9A2BE9"/>
    <w:multiLevelType w:val="hybridMultilevel"/>
    <w:tmpl w:val="681680A8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73A33D1"/>
    <w:multiLevelType w:val="hybridMultilevel"/>
    <w:tmpl w:val="46802504"/>
    <w:lvl w:ilvl="0" w:tplc="C27A6C8E">
      <w:start w:val="65535"/>
      <w:numFmt w:val="bullet"/>
      <w:lvlText w:val="–"/>
      <w:lvlJc w:val="left"/>
      <w:pPr>
        <w:tabs>
          <w:tab w:val="num" w:pos="680"/>
        </w:tabs>
        <w:ind w:left="68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9">
    <w:nsid w:val="4C6A3D4C"/>
    <w:multiLevelType w:val="hybridMultilevel"/>
    <w:tmpl w:val="BDDE8CD6"/>
    <w:lvl w:ilvl="0" w:tplc="40CA092E">
      <w:start w:val="1"/>
      <w:numFmt w:val="decimal"/>
      <w:lvlText w:val="%1)"/>
      <w:lvlJc w:val="left"/>
      <w:pPr>
        <w:tabs>
          <w:tab w:val="num" w:pos="2197"/>
        </w:tabs>
        <w:ind w:left="214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C1041A"/>
    <w:multiLevelType w:val="hybridMultilevel"/>
    <w:tmpl w:val="2D047436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5CC3006E"/>
    <w:multiLevelType w:val="multilevel"/>
    <w:tmpl w:val="7664474C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9C6EA7"/>
    <w:multiLevelType w:val="hybridMultilevel"/>
    <w:tmpl w:val="02221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A74C77"/>
    <w:multiLevelType w:val="hybridMultilevel"/>
    <w:tmpl w:val="91FCE07E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97D3EAF"/>
    <w:multiLevelType w:val="hybridMultilevel"/>
    <w:tmpl w:val="3ECE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E63912"/>
    <w:multiLevelType w:val="hybridMultilevel"/>
    <w:tmpl w:val="25EC56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583D0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96D0E86"/>
    <w:multiLevelType w:val="hybridMultilevel"/>
    <w:tmpl w:val="A866F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6327A"/>
    <w:multiLevelType w:val="hybridMultilevel"/>
    <w:tmpl w:val="FECA3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D6477"/>
    <w:multiLevelType w:val="multilevel"/>
    <w:tmpl w:val="EB5C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BF0730"/>
    <w:multiLevelType w:val="hybridMultilevel"/>
    <w:tmpl w:val="E6365CCC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7FED7B94"/>
    <w:multiLevelType w:val="multilevel"/>
    <w:tmpl w:val="6030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19"/>
  </w:num>
  <w:num w:numId="5">
    <w:abstractNumId w:val="10"/>
  </w:num>
  <w:num w:numId="6">
    <w:abstractNumId w:val="7"/>
  </w:num>
  <w:num w:numId="7">
    <w:abstractNumId w:val="15"/>
  </w:num>
  <w:num w:numId="8">
    <w:abstractNumId w:val="11"/>
  </w:num>
  <w:num w:numId="9">
    <w:abstractNumId w:val="20"/>
  </w:num>
  <w:num w:numId="10">
    <w:abstractNumId w:val="0"/>
  </w:num>
  <w:num w:numId="11">
    <w:abstractNumId w:val="5"/>
  </w:num>
  <w:num w:numId="12">
    <w:abstractNumId w:val="9"/>
  </w:num>
  <w:num w:numId="13">
    <w:abstractNumId w:val="1"/>
  </w:num>
  <w:num w:numId="14">
    <w:abstractNumId w:val="18"/>
  </w:num>
  <w:num w:numId="15">
    <w:abstractNumId w:val="8"/>
  </w:num>
  <w:num w:numId="16">
    <w:abstractNumId w:val="17"/>
  </w:num>
  <w:num w:numId="17">
    <w:abstractNumId w:val="3"/>
  </w:num>
  <w:num w:numId="18">
    <w:abstractNumId w:val="16"/>
  </w:num>
  <w:num w:numId="19">
    <w:abstractNumId w:val="14"/>
  </w:num>
  <w:num w:numId="20">
    <w:abstractNumId w:val="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F5388"/>
    <w:rsid w:val="00006257"/>
    <w:rsid w:val="00016687"/>
    <w:rsid w:val="00033916"/>
    <w:rsid w:val="00052BC3"/>
    <w:rsid w:val="000562E0"/>
    <w:rsid w:val="000A123F"/>
    <w:rsid w:val="000B0DFA"/>
    <w:rsid w:val="000B7394"/>
    <w:rsid w:val="000D21D4"/>
    <w:rsid w:val="000D45D2"/>
    <w:rsid w:val="000F4CE2"/>
    <w:rsid w:val="001072C4"/>
    <w:rsid w:val="00110DB9"/>
    <w:rsid w:val="001331E1"/>
    <w:rsid w:val="00152CA8"/>
    <w:rsid w:val="00157E67"/>
    <w:rsid w:val="00173727"/>
    <w:rsid w:val="00174560"/>
    <w:rsid w:val="001844C8"/>
    <w:rsid w:val="001A5347"/>
    <w:rsid w:val="001B786A"/>
    <w:rsid w:val="001E3C06"/>
    <w:rsid w:val="001F225C"/>
    <w:rsid w:val="0021046B"/>
    <w:rsid w:val="00220988"/>
    <w:rsid w:val="002221C1"/>
    <w:rsid w:val="00233D6B"/>
    <w:rsid w:val="0024296D"/>
    <w:rsid w:val="00245C57"/>
    <w:rsid w:val="00246AE8"/>
    <w:rsid w:val="002539FA"/>
    <w:rsid w:val="0026046E"/>
    <w:rsid w:val="00296A24"/>
    <w:rsid w:val="002E0365"/>
    <w:rsid w:val="003014B3"/>
    <w:rsid w:val="00314F1F"/>
    <w:rsid w:val="00323F70"/>
    <w:rsid w:val="003302C0"/>
    <w:rsid w:val="00390E1A"/>
    <w:rsid w:val="00395F8B"/>
    <w:rsid w:val="003A7423"/>
    <w:rsid w:val="003B44DC"/>
    <w:rsid w:val="003C5F5B"/>
    <w:rsid w:val="003F09A1"/>
    <w:rsid w:val="00410A28"/>
    <w:rsid w:val="004114B0"/>
    <w:rsid w:val="00421862"/>
    <w:rsid w:val="00435752"/>
    <w:rsid w:val="00440A5C"/>
    <w:rsid w:val="004542D9"/>
    <w:rsid w:val="00471A11"/>
    <w:rsid w:val="004750F3"/>
    <w:rsid w:val="00477761"/>
    <w:rsid w:val="004869ED"/>
    <w:rsid w:val="004924D5"/>
    <w:rsid w:val="00494D0F"/>
    <w:rsid w:val="004B7183"/>
    <w:rsid w:val="004C417D"/>
    <w:rsid w:val="004C57D6"/>
    <w:rsid w:val="004F6D21"/>
    <w:rsid w:val="00520674"/>
    <w:rsid w:val="00521839"/>
    <w:rsid w:val="00525D41"/>
    <w:rsid w:val="005374F2"/>
    <w:rsid w:val="005734BC"/>
    <w:rsid w:val="005753CC"/>
    <w:rsid w:val="005760E0"/>
    <w:rsid w:val="005A2827"/>
    <w:rsid w:val="005A2F47"/>
    <w:rsid w:val="005C4B09"/>
    <w:rsid w:val="005D7964"/>
    <w:rsid w:val="005D7C20"/>
    <w:rsid w:val="005F27C5"/>
    <w:rsid w:val="006226C4"/>
    <w:rsid w:val="006236BC"/>
    <w:rsid w:val="0064095D"/>
    <w:rsid w:val="006434FA"/>
    <w:rsid w:val="006453C4"/>
    <w:rsid w:val="00686159"/>
    <w:rsid w:val="006956A3"/>
    <w:rsid w:val="006A7EEB"/>
    <w:rsid w:val="006B0677"/>
    <w:rsid w:val="006C2926"/>
    <w:rsid w:val="006D7F12"/>
    <w:rsid w:val="007014AB"/>
    <w:rsid w:val="00714FB3"/>
    <w:rsid w:val="00727310"/>
    <w:rsid w:val="007311B9"/>
    <w:rsid w:val="00734053"/>
    <w:rsid w:val="00736F2A"/>
    <w:rsid w:val="00740D7B"/>
    <w:rsid w:val="00746910"/>
    <w:rsid w:val="00756ADE"/>
    <w:rsid w:val="00766952"/>
    <w:rsid w:val="007E6A2D"/>
    <w:rsid w:val="007F5388"/>
    <w:rsid w:val="008035C5"/>
    <w:rsid w:val="00807670"/>
    <w:rsid w:val="00820A74"/>
    <w:rsid w:val="00852A0E"/>
    <w:rsid w:val="00861ED5"/>
    <w:rsid w:val="00863F1A"/>
    <w:rsid w:val="008B25BE"/>
    <w:rsid w:val="008E4EC9"/>
    <w:rsid w:val="009001C7"/>
    <w:rsid w:val="009051FC"/>
    <w:rsid w:val="009149C9"/>
    <w:rsid w:val="009201BA"/>
    <w:rsid w:val="00935F05"/>
    <w:rsid w:val="009504E3"/>
    <w:rsid w:val="009614C2"/>
    <w:rsid w:val="00973214"/>
    <w:rsid w:val="00977220"/>
    <w:rsid w:val="00977ED4"/>
    <w:rsid w:val="009C50DC"/>
    <w:rsid w:val="009D0773"/>
    <w:rsid w:val="00A00306"/>
    <w:rsid w:val="00A0234C"/>
    <w:rsid w:val="00A02A0B"/>
    <w:rsid w:val="00A23B7B"/>
    <w:rsid w:val="00A41BF1"/>
    <w:rsid w:val="00A52D62"/>
    <w:rsid w:val="00A57832"/>
    <w:rsid w:val="00A63582"/>
    <w:rsid w:val="00A65129"/>
    <w:rsid w:val="00A65751"/>
    <w:rsid w:val="00A73B98"/>
    <w:rsid w:val="00A80783"/>
    <w:rsid w:val="00B0038B"/>
    <w:rsid w:val="00B01F0B"/>
    <w:rsid w:val="00B0340E"/>
    <w:rsid w:val="00B22912"/>
    <w:rsid w:val="00B32441"/>
    <w:rsid w:val="00B36073"/>
    <w:rsid w:val="00B406B5"/>
    <w:rsid w:val="00B7414E"/>
    <w:rsid w:val="00B74C91"/>
    <w:rsid w:val="00BA2F66"/>
    <w:rsid w:val="00BA59F5"/>
    <w:rsid w:val="00BF4B9A"/>
    <w:rsid w:val="00C04A76"/>
    <w:rsid w:val="00C07C15"/>
    <w:rsid w:val="00C10FF7"/>
    <w:rsid w:val="00C3234D"/>
    <w:rsid w:val="00C355C4"/>
    <w:rsid w:val="00C56EDF"/>
    <w:rsid w:val="00C61D99"/>
    <w:rsid w:val="00C6547C"/>
    <w:rsid w:val="00C661EE"/>
    <w:rsid w:val="00C95BF7"/>
    <w:rsid w:val="00CA3B97"/>
    <w:rsid w:val="00CE552D"/>
    <w:rsid w:val="00D1399D"/>
    <w:rsid w:val="00D16652"/>
    <w:rsid w:val="00D51B15"/>
    <w:rsid w:val="00D52110"/>
    <w:rsid w:val="00D549C0"/>
    <w:rsid w:val="00D554B7"/>
    <w:rsid w:val="00D80F20"/>
    <w:rsid w:val="00DA3936"/>
    <w:rsid w:val="00DC6FF8"/>
    <w:rsid w:val="00E17F94"/>
    <w:rsid w:val="00E265EC"/>
    <w:rsid w:val="00E54527"/>
    <w:rsid w:val="00E56B7A"/>
    <w:rsid w:val="00E62F45"/>
    <w:rsid w:val="00E716DF"/>
    <w:rsid w:val="00E74100"/>
    <w:rsid w:val="00E878F3"/>
    <w:rsid w:val="00E90125"/>
    <w:rsid w:val="00E952FC"/>
    <w:rsid w:val="00EC0F22"/>
    <w:rsid w:val="00ED20CC"/>
    <w:rsid w:val="00ED6A9B"/>
    <w:rsid w:val="00F10E43"/>
    <w:rsid w:val="00F53DB4"/>
    <w:rsid w:val="00F6738F"/>
    <w:rsid w:val="00F911AE"/>
    <w:rsid w:val="00FA4FC2"/>
    <w:rsid w:val="00FA50EE"/>
    <w:rsid w:val="00FD0164"/>
    <w:rsid w:val="00FE0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3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53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023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4114B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qFormat/>
    <w:rsid w:val="004114B0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4114B0"/>
    <w:pPr>
      <w:keepNext/>
      <w:widowControl w:val="0"/>
      <w:shd w:val="clear" w:color="auto" w:fill="FFFFFF"/>
      <w:overflowPunct w:val="0"/>
      <w:autoSpaceDE w:val="0"/>
      <w:autoSpaceDN w:val="0"/>
      <w:adjustRightInd w:val="0"/>
      <w:ind w:firstLine="720"/>
      <w:jc w:val="right"/>
      <w:textAlignment w:val="baseline"/>
      <w:outlineLvl w:val="8"/>
    </w:pPr>
    <w:rPr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F5388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7F538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7F5388"/>
    <w:pPr>
      <w:spacing w:after="120"/>
    </w:pPr>
  </w:style>
  <w:style w:type="character" w:customStyle="1" w:styleId="a6">
    <w:name w:val="Основной текст Знак"/>
    <w:basedOn w:val="a0"/>
    <w:link w:val="a5"/>
    <w:rsid w:val="007F53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semiHidden/>
    <w:rsid w:val="007F5388"/>
  </w:style>
  <w:style w:type="paragraph" w:styleId="21">
    <w:name w:val="toc 2"/>
    <w:basedOn w:val="a"/>
    <w:next w:val="a"/>
    <w:autoRedefine/>
    <w:semiHidden/>
    <w:rsid w:val="007F5388"/>
    <w:pPr>
      <w:ind w:left="240"/>
    </w:pPr>
  </w:style>
  <w:style w:type="character" w:styleId="a7">
    <w:name w:val="Hyperlink"/>
    <w:basedOn w:val="a0"/>
    <w:rsid w:val="007F538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7F53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TML">
    <w:name w:val="HTML Preformatted"/>
    <w:basedOn w:val="a"/>
    <w:link w:val="HTML0"/>
    <w:rsid w:val="00A02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023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rsid w:val="00A0234C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02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1">
    <w:name w:val="Body Text Indent 3"/>
    <w:basedOn w:val="a"/>
    <w:link w:val="32"/>
    <w:unhideWhenUsed/>
    <w:rsid w:val="00A0234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A0234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3">
    <w:name w:val="Body Text 3"/>
    <w:basedOn w:val="a"/>
    <w:link w:val="34"/>
    <w:unhideWhenUsed/>
    <w:rsid w:val="00440A5C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440A5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caption"/>
    <w:basedOn w:val="a"/>
    <w:next w:val="a"/>
    <w:qFormat/>
    <w:rsid w:val="00440A5C"/>
    <w:pPr>
      <w:ind w:firstLine="426"/>
      <w:jc w:val="center"/>
    </w:pPr>
    <w:rPr>
      <w:sz w:val="28"/>
      <w:szCs w:val="20"/>
    </w:rPr>
  </w:style>
  <w:style w:type="paragraph" w:styleId="aa">
    <w:name w:val="Date"/>
    <w:basedOn w:val="a5"/>
    <w:link w:val="ab"/>
    <w:rsid w:val="00FE07BB"/>
    <w:pPr>
      <w:keepNext/>
      <w:overflowPunct w:val="0"/>
      <w:autoSpaceDE w:val="0"/>
      <w:autoSpaceDN w:val="0"/>
      <w:adjustRightInd w:val="0"/>
      <w:spacing w:before="480" w:after="160"/>
      <w:textAlignment w:val="baseline"/>
    </w:pPr>
    <w:rPr>
      <w:rFonts w:ascii="Arial" w:hAnsi="Arial"/>
      <w:szCs w:val="20"/>
    </w:rPr>
  </w:style>
  <w:style w:type="character" w:customStyle="1" w:styleId="ab">
    <w:name w:val="Дата Знак"/>
    <w:basedOn w:val="a0"/>
    <w:link w:val="aa"/>
    <w:rsid w:val="00FE07BB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Web">
    <w:name w:val="Îáû÷íûé (Web)"/>
    <w:basedOn w:val="a"/>
    <w:rsid w:val="00FE07BB"/>
    <w:pPr>
      <w:overflowPunct w:val="0"/>
      <w:autoSpaceDE w:val="0"/>
      <w:autoSpaceDN w:val="0"/>
      <w:adjustRightInd w:val="0"/>
      <w:spacing w:before="100" w:after="100"/>
      <w:textAlignment w:val="baseline"/>
    </w:pPr>
    <w:rPr>
      <w:szCs w:val="20"/>
    </w:rPr>
  </w:style>
  <w:style w:type="paragraph" w:styleId="ac">
    <w:name w:val="Plain Text"/>
    <w:basedOn w:val="a"/>
    <w:link w:val="ad"/>
    <w:rsid w:val="00FE07BB"/>
    <w:rPr>
      <w:rFonts w:ascii="Courier New" w:hAnsi="Courier New" w:cs="Courier New"/>
      <w:sz w:val="20"/>
      <w:szCs w:val="20"/>
    </w:rPr>
  </w:style>
  <w:style w:type="character" w:customStyle="1" w:styleId="ad">
    <w:name w:val="Текст Знак"/>
    <w:basedOn w:val="a0"/>
    <w:link w:val="ac"/>
    <w:rsid w:val="00FE07BB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59"/>
    <w:rsid w:val="00FE07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Emphasis"/>
    <w:basedOn w:val="a0"/>
    <w:qFormat/>
    <w:rsid w:val="00FE07BB"/>
    <w:rPr>
      <w:i/>
      <w:iCs/>
    </w:rPr>
  </w:style>
  <w:style w:type="paragraph" w:styleId="af0">
    <w:name w:val="Balloon Text"/>
    <w:basedOn w:val="a"/>
    <w:link w:val="af1"/>
    <w:semiHidden/>
    <w:unhideWhenUsed/>
    <w:rsid w:val="00FE07B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FE07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4114B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sid w:val="004114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114B0"/>
    <w:rPr>
      <w:rFonts w:ascii="Times New Roman" w:eastAsia="Times New Roman" w:hAnsi="Times New Roman" w:cs="Times New Roman"/>
      <w:sz w:val="32"/>
      <w:szCs w:val="28"/>
      <w:shd w:val="clear" w:color="auto" w:fill="FFFFFF"/>
      <w:lang w:eastAsia="ru-RU"/>
    </w:rPr>
  </w:style>
  <w:style w:type="paragraph" w:customStyle="1" w:styleId="art">
    <w:name w:val="art"/>
    <w:basedOn w:val="a"/>
    <w:rsid w:val="004114B0"/>
    <w:pPr>
      <w:spacing w:before="90" w:after="120"/>
      <w:ind w:firstLine="300"/>
      <w:jc w:val="both"/>
    </w:pPr>
    <w:rPr>
      <w:rFonts w:ascii="Microsoft Sans Serif" w:hAnsi="Microsoft Sans Serif" w:cs="Microsoft Sans Serif"/>
      <w:sz w:val="20"/>
      <w:szCs w:val="20"/>
    </w:rPr>
  </w:style>
  <w:style w:type="paragraph" w:styleId="af2">
    <w:name w:val="footer"/>
    <w:aliases w:val=" Знак"/>
    <w:basedOn w:val="a"/>
    <w:link w:val="af3"/>
    <w:uiPriority w:val="99"/>
    <w:rsid w:val="004114B0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customStyle="1" w:styleId="af3">
    <w:name w:val="Нижний колонтитул Знак"/>
    <w:aliases w:val=" Знак Знак"/>
    <w:basedOn w:val="a0"/>
    <w:link w:val="af2"/>
    <w:uiPriority w:val="99"/>
    <w:rsid w:val="004114B0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f4">
    <w:name w:val="Формула ПЗ Знак"/>
    <w:next w:val="a"/>
    <w:link w:val="af5"/>
    <w:rsid w:val="004114B0"/>
    <w:pPr>
      <w:tabs>
        <w:tab w:val="left" w:pos="5103"/>
      </w:tabs>
      <w:spacing w:after="0" w:line="240" w:lineRule="auto"/>
      <w:jc w:val="right"/>
    </w:pPr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af5">
    <w:name w:val="Формула ПЗ Знак Знак"/>
    <w:basedOn w:val="a0"/>
    <w:link w:val="af4"/>
    <w:rsid w:val="004114B0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f6">
    <w:name w:val="Основной текст ПЗ"/>
    <w:rsid w:val="004114B0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7">
    <w:name w:val="Основной текст ПЗ Знак"/>
    <w:rsid w:val="004114B0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2">
    <w:name w:val="Body Text 2"/>
    <w:basedOn w:val="a"/>
    <w:link w:val="23"/>
    <w:rsid w:val="004114B0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i/>
      <w:iCs/>
      <w:szCs w:val="20"/>
    </w:rPr>
  </w:style>
  <w:style w:type="character" w:customStyle="1" w:styleId="23">
    <w:name w:val="Основной текст 2 Знак"/>
    <w:basedOn w:val="a0"/>
    <w:link w:val="22"/>
    <w:rsid w:val="004114B0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character" w:styleId="af8">
    <w:name w:val="page number"/>
    <w:basedOn w:val="a0"/>
    <w:rsid w:val="004114B0"/>
  </w:style>
  <w:style w:type="character" w:styleId="af9">
    <w:name w:val="Strong"/>
    <w:basedOn w:val="a0"/>
    <w:qFormat/>
    <w:rsid w:val="004114B0"/>
    <w:rPr>
      <w:b/>
      <w:bCs/>
    </w:rPr>
  </w:style>
  <w:style w:type="character" w:styleId="afa">
    <w:name w:val="annotation reference"/>
    <w:basedOn w:val="a0"/>
    <w:semiHidden/>
    <w:rsid w:val="004114B0"/>
    <w:rPr>
      <w:sz w:val="16"/>
      <w:szCs w:val="16"/>
    </w:rPr>
  </w:style>
  <w:style w:type="paragraph" w:styleId="afb">
    <w:name w:val="annotation text"/>
    <w:basedOn w:val="a"/>
    <w:link w:val="afc"/>
    <w:semiHidden/>
    <w:rsid w:val="004114B0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semiHidden/>
    <w:rsid w:val="004114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semiHidden/>
    <w:rsid w:val="004114B0"/>
    <w:rPr>
      <w:b/>
      <w:bCs/>
    </w:rPr>
  </w:style>
  <w:style w:type="character" w:customStyle="1" w:styleId="afe">
    <w:name w:val="Тема примечания Знак"/>
    <w:basedOn w:val="afc"/>
    <w:link w:val="afd"/>
    <w:semiHidden/>
    <w:rsid w:val="004114B0"/>
    <w:rPr>
      <w:b/>
      <w:bCs/>
    </w:rPr>
  </w:style>
  <w:style w:type="paragraph" w:styleId="aff">
    <w:name w:val="footnote text"/>
    <w:basedOn w:val="a"/>
    <w:link w:val="aff0"/>
    <w:semiHidden/>
    <w:rsid w:val="004114B0"/>
    <w:rPr>
      <w:sz w:val="20"/>
      <w:szCs w:val="20"/>
    </w:rPr>
  </w:style>
  <w:style w:type="character" w:customStyle="1" w:styleId="aff0">
    <w:name w:val="Текст сноски Знак"/>
    <w:basedOn w:val="a0"/>
    <w:link w:val="aff"/>
    <w:semiHidden/>
    <w:rsid w:val="004114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0"/>
    <w:semiHidden/>
    <w:rsid w:val="004114B0"/>
    <w:rPr>
      <w:vertAlign w:val="superscript"/>
    </w:rPr>
  </w:style>
  <w:style w:type="paragraph" w:styleId="aff2">
    <w:name w:val="Document Map"/>
    <w:basedOn w:val="a"/>
    <w:link w:val="aff3"/>
    <w:uiPriority w:val="99"/>
    <w:semiHidden/>
    <w:unhideWhenUsed/>
    <w:rsid w:val="004114B0"/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4114B0"/>
    <w:rPr>
      <w:rFonts w:ascii="Tahoma" w:eastAsia="Times New Roman" w:hAnsi="Tahoma" w:cs="Tahoma"/>
      <w:sz w:val="16"/>
      <w:szCs w:val="16"/>
      <w:lang w:eastAsia="ru-RU"/>
    </w:rPr>
  </w:style>
  <w:style w:type="paragraph" w:styleId="aff4">
    <w:name w:val="Revision"/>
    <w:hidden/>
    <w:uiPriority w:val="99"/>
    <w:semiHidden/>
    <w:rsid w:val="00411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header"/>
    <w:basedOn w:val="a"/>
    <w:link w:val="aff6"/>
    <w:uiPriority w:val="99"/>
    <w:semiHidden/>
    <w:unhideWhenUsed/>
    <w:rsid w:val="007E6A2D"/>
    <w:pPr>
      <w:tabs>
        <w:tab w:val="center" w:pos="4677"/>
        <w:tab w:val="right" w:pos="9355"/>
      </w:tabs>
    </w:pPr>
  </w:style>
  <w:style w:type="character" w:customStyle="1" w:styleId="aff6">
    <w:name w:val="Верхний колонтитул Знак"/>
    <w:basedOn w:val="a0"/>
    <w:link w:val="aff5"/>
    <w:uiPriority w:val="99"/>
    <w:semiHidden/>
    <w:rsid w:val="007E6A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Body Text Indent"/>
    <w:basedOn w:val="a"/>
    <w:link w:val="aff8"/>
    <w:uiPriority w:val="99"/>
    <w:semiHidden/>
    <w:unhideWhenUsed/>
    <w:rsid w:val="00A00306"/>
    <w:pPr>
      <w:spacing w:after="120"/>
      <w:ind w:left="283"/>
    </w:pPr>
  </w:style>
  <w:style w:type="character" w:customStyle="1" w:styleId="aff8">
    <w:name w:val="Основной текст с отступом Знак"/>
    <w:basedOn w:val="a0"/>
    <w:link w:val="aff7"/>
    <w:uiPriority w:val="99"/>
    <w:semiHidden/>
    <w:rsid w:val="00A003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4">
    <w:name w:val="Заголовок №2"/>
    <w:basedOn w:val="a"/>
    <w:link w:val="25"/>
    <w:rsid w:val="008B25BE"/>
    <w:pPr>
      <w:shd w:val="clear" w:color="auto" w:fill="FFFFFF"/>
      <w:spacing w:before="480" w:after="300" w:line="0" w:lineRule="atLeast"/>
      <w:jc w:val="center"/>
      <w:outlineLvl w:val="1"/>
    </w:pPr>
    <w:rPr>
      <w:rFonts w:eastAsia="SimSun"/>
    </w:rPr>
  </w:style>
  <w:style w:type="character" w:customStyle="1" w:styleId="25">
    <w:name w:val="Заголовок №2_"/>
    <w:link w:val="24"/>
    <w:rsid w:val="008B25BE"/>
    <w:rPr>
      <w:rFonts w:ascii="Times New Roman" w:eastAsia="SimSun" w:hAnsi="Times New Roman" w:cs="Times New Roman"/>
      <w:sz w:val="24"/>
      <w:szCs w:val="24"/>
      <w:shd w:val="clear" w:color="auto" w:fill="FFFFFF"/>
    </w:rPr>
  </w:style>
  <w:style w:type="paragraph" w:styleId="aff9">
    <w:name w:val="List Paragraph"/>
    <w:basedOn w:val="a"/>
    <w:uiPriority w:val="34"/>
    <w:qFormat/>
    <w:rsid w:val="007273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165" Type="http://schemas.openxmlformats.org/officeDocument/2006/relationships/oleObject" Target="embeddings/oleObject78.bin"/><Relationship Id="rId181" Type="http://schemas.openxmlformats.org/officeDocument/2006/relationships/oleObject" Target="embeddings/oleObject86.bin"/><Relationship Id="rId186" Type="http://schemas.openxmlformats.org/officeDocument/2006/relationships/image" Target="media/image9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3.bin"/><Relationship Id="rId171" Type="http://schemas.openxmlformats.org/officeDocument/2006/relationships/oleObject" Target="embeddings/oleObject81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4.bin"/><Relationship Id="rId206" Type="http://schemas.openxmlformats.org/officeDocument/2006/relationships/image" Target="media/image100.wmf"/><Relationship Id="rId201" Type="http://schemas.openxmlformats.org/officeDocument/2006/relationships/oleObject" Target="embeddings/oleObject9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2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99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footer" Target="footer1.xml"/><Relationship Id="rId97" Type="http://schemas.openxmlformats.org/officeDocument/2006/relationships/image" Target="media/image45.wmf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209" Type="http://schemas.openxmlformats.org/officeDocument/2006/relationships/theme" Target="theme/theme1.xml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5.wmf"/><Relationship Id="rId200" Type="http://schemas.openxmlformats.org/officeDocument/2006/relationships/image" Target="media/image9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881B5-331D-4289-99B8-2B10B9EA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8218</Words>
  <Characters>46845</Characters>
  <Application>Microsoft Office Word</Application>
  <DocSecurity>0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Acer</cp:lastModifiedBy>
  <cp:revision>2</cp:revision>
  <cp:lastPrinted>2015-10-12T13:36:00Z</cp:lastPrinted>
  <dcterms:created xsi:type="dcterms:W3CDTF">2016-01-12T07:40:00Z</dcterms:created>
  <dcterms:modified xsi:type="dcterms:W3CDTF">2016-01-12T07:40:00Z</dcterms:modified>
</cp:coreProperties>
</file>