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77" w:rsidRDefault="002C7977">
      <w:proofErr w:type="spellStart"/>
      <w:r>
        <w:t>Раздобреева</w:t>
      </w:r>
      <w:proofErr w:type="spellEnd"/>
      <w:r>
        <w:t xml:space="preserve"> Галина Анатольевна</w:t>
      </w:r>
    </w:p>
    <w:p w:rsidR="002C7977" w:rsidRDefault="00CF1799">
      <w:pPr>
        <w:pBdr>
          <w:bottom w:val="single" w:sz="6" w:space="1" w:color="auto"/>
        </w:pBdr>
        <w:rPr>
          <w:lang w:val="en-US"/>
        </w:rPr>
      </w:pPr>
      <w:r>
        <w:t xml:space="preserve">Хлебникова </w:t>
      </w:r>
      <w:r w:rsidR="002C7977">
        <w:t>Виктория Валерьевна</w:t>
      </w:r>
    </w:p>
    <w:p w:rsidR="00931377" w:rsidRDefault="00931377">
      <w:proofErr w:type="spellStart"/>
      <w:r>
        <w:t>Бревнов</w:t>
      </w:r>
      <w:proofErr w:type="spellEnd"/>
      <w:r>
        <w:t>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val="uk-UA" w:eastAsia="uk-UA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val="uk-UA" w:eastAsia="uk-UA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proofErr w:type="spellStart"/>
      <w:r>
        <w:t>Позицирование</w:t>
      </w:r>
      <w:proofErr w:type="spellEnd"/>
      <w:r>
        <w:t xml:space="preserve">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proofErr w:type="spellStart"/>
      <w:r>
        <w:t>Психографический</w:t>
      </w:r>
      <w:proofErr w:type="spellEnd"/>
      <w:r>
        <w:t xml:space="preserve">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 xml:space="preserve"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</w:t>
      </w:r>
      <w:proofErr w:type="gramStart"/>
      <w:r>
        <w:t>экономического механизма</w:t>
      </w:r>
      <w:proofErr w:type="gramEnd"/>
      <w:r>
        <w:t xml:space="preserve">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Pr="00630327" w:rsidRDefault="00185722" w:rsidP="001A4F14">
      <w:pPr>
        <w:pBdr>
          <w:bottom w:val="single" w:sz="6" w:space="1" w:color="auto"/>
        </w:pBdr>
      </w:pPr>
      <w:r>
        <w:t xml:space="preserve">Отбор работников, лучше всего подходящих для выполнения задачи, систематическое и правильное использование материального </w:t>
      </w:r>
      <w:r w:rsidR="0007251C">
        <w:t>стимулирования</w:t>
      </w:r>
      <w:r>
        <w:t xml:space="preserve"> для повышения производительности труда.</w:t>
      </w:r>
    </w:p>
    <w:p w:rsidR="0007251C" w:rsidRDefault="0007251C" w:rsidP="001A4F14">
      <w:r>
        <w:t>Научные подходы к развитию менеджмента.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Процессный подход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Системный подход. Модель организации как открытой системы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Ситуационный подход</w:t>
      </w:r>
    </w:p>
    <w:p w:rsidR="0007251C" w:rsidRDefault="0007251C" w:rsidP="001A4F14">
      <w:r>
        <w:t>Управление рассматривается как процесс, потому что работа по достижению целей с помощью других – это не единовременное действие, а серия непрерывных взаимосвязанных процессов.</w:t>
      </w:r>
    </w:p>
    <w:p w:rsidR="0007251C" w:rsidRDefault="004D046A" w:rsidP="004D046A">
      <w:pPr>
        <w:pStyle w:val="a3"/>
        <w:numPr>
          <w:ilvl w:val="0"/>
          <w:numId w:val="8"/>
        </w:numPr>
      </w:pPr>
      <w:r>
        <w:t>Функция планирования. П</w:t>
      </w:r>
      <w:r w:rsidR="0007251C">
        <w:t>редполагает решение о том, какими должны быть цели организации и что должна делать организация, чтобы достичь этих целей.</w:t>
      </w:r>
      <w:r>
        <w:t xml:space="preserve"> Поэтому планы организации необходимо пересматривать, корректировать, чтобы они согласовывались с реальностью.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организации. Организовать значит создать некую структуру. Существует много элементов, которые необходимо структурировать, чтобы организация могла выполнять </w:t>
      </w:r>
      <w:r>
        <w:lastRenderedPageBreak/>
        <w:t>свои планы и стремиться к достижению целей. Одним из важных элементов организации является работа и конкретные задания организации.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мотивация. Задачей мотивации является выполнение работы в соответствии с делегированными обязанностями работнику. 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>Функция контроля. Контроль – процесс обеспечения того, что организация действительно достигает своих целей. Аспекты контроля: установление стандартов (точное определение целей, которые должны быть достигнуты в определенное время)</w:t>
      </w:r>
      <w:r w:rsidR="008C62EE">
        <w:t>;</w:t>
      </w:r>
      <w:r>
        <w:t xml:space="preserve"> измерение того, что в действительности достигнуто за определенный период и сравнение с ожидаемыми результатами</w:t>
      </w:r>
      <w:r w:rsidR="000E269B">
        <w:t xml:space="preserve">; коррекция серьёзных отклонений от первоначального плана. </w:t>
      </w:r>
    </w:p>
    <w:p w:rsidR="004D046A" w:rsidRDefault="000E269B" w:rsidP="001A4F14">
      <w:r>
        <w:t>Названные 4 функции управления требуют: принятие решений, коммуникации.</w:t>
      </w:r>
    </w:p>
    <w:p w:rsidR="000E269B" w:rsidRDefault="000E269B" w:rsidP="001A4F14">
      <w:r>
        <w:t>Организация как открытая система.</w:t>
      </w:r>
    </w:p>
    <w:p w:rsidR="000E269B" w:rsidRDefault="000E269B" w:rsidP="001A4F14">
      <w:r>
        <w:t>Открытые и закрытые системы.</w:t>
      </w:r>
    </w:p>
    <w:p w:rsidR="000E269B" w:rsidRDefault="000E269B" w:rsidP="001A4F14">
      <w:r>
        <w:t>Закрытая система имеет жесткие фиксированные границы, её действия относительно независимы от среды, окружающей данную систему.</w:t>
      </w:r>
    </w:p>
    <w:p w:rsidR="000E269B" w:rsidRDefault="000E269B" w:rsidP="001A4F14">
      <w:r>
        <w:t>Открытая система – система, которая взаимодействует с внешней средой и реагирует на неё. Она зависит от энергии, информации, материалов, поступающих извне. Имеет способность приспосабливаться к изменению окружающей внешней среды.</w:t>
      </w:r>
    </w:p>
    <w:p w:rsidR="000E269B" w:rsidRDefault="000E269B" w:rsidP="001A4F14">
      <w:r>
        <w:t>Вход -</w:t>
      </w:r>
      <w:r w:rsidRPr="00F84745">
        <w:t>&gt;</w:t>
      </w:r>
      <w:r>
        <w:t xml:space="preserve"> Процесс </w:t>
      </w:r>
      <w:r w:rsidRPr="00F84745">
        <w:t xml:space="preserve">-&gt; </w:t>
      </w:r>
      <w:r>
        <w:t>Выход</w:t>
      </w:r>
      <w:r w:rsidR="00F84745">
        <w:t xml:space="preserve"> </w:t>
      </w:r>
      <w:r w:rsidR="00F84745" w:rsidRPr="00F84745">
        <w:t xml:space="preserve">-&gt; </w:t>
      </w:r>
      <w:r w:rsidR="00F84745">
        <w:t>Вход</w:t>
      </w:r>
      <w:proofErr w:type="gramStart"/>
      <w:r w:rsidR="00F84745" w:rsidRPr="00F84745">
        <w:t xml:space="preserve"> -&gt; …</w:t>
      </w:r>
      <w:r w:rsidR="00F84745">
        <w:t xml:space="preserve"> – </w:t>
      </w:r>
      <w:proofErr w:type="gramEnd"/>
      <w:r w:rsidR="00F84745">
        <w:t>циклический процесс.</w:t>
      </w:r>
    </w:p>
    <w:p w:rsidR="00F84745" w:rsidRDefault="00F84745" w:rsidP="001A4F14">
      <w:proofErr w:type="gramStart"/>
      <w:r>
        <w:t xml:space="preserve">Вход </w:t>
      </w:r>
      <w:r w:rsidRPr="00F84745">
        <w:t xml:space="preserve">-&gt; </w:t>
      </w:r>
      <w:r>
        <w:t xml:space="preserve">(Информация, Сырьё, Материалы) </w:t>
      </w:r>
      <w:r w:rsidRPr="00F84745">
        <w:t xml:space="preserve">-&gt; </w:t>
      </w:r>
      <w:r>
        <w:t>(Кодирование процессов)</w:t>
      </w:r>
      <w:r w:rsidRPr="00F84745">
        <w:t xml:space="preserve"> -&gt; </w:t>
      </w:r>
      <w:r>
        <w:t>(Готовая продукция, реализация продукции)</w:t>
      </w:r>
      <w:r w:rsidRPr="00F84745">
        <w:t xml:space="preserve"> -&gt;</w:t>
      </w:r>
      <w:r>
        <w:t xml:space="preserve"> Выход – циклический процесс.</w:t>
      </w:r>
      <w:proofErr w:type="gramEnd"/>
    </w:p>
    <w:p w:rsidR="00F84745" w:rsidRDefault="00F84745" w:rsidP="001A4F14">
      <w:r>
        <w:t>Основной капитал – основные производственные фонды, которые участвуют в производственном процессе многократно и переносят в свою стоимость на готовую продукцию по мере износа в виде амортизационных отчислений и при этом не меняют свою натурально вещественную форму</w:t>
      </w:r>
      <w:r w:rsidR="00B265DB">
        <w:t>.</w:t>
      </w:r>
    </w:p>
    <w:p w:rsidR="00B265DB" w:rsidRDefault="00B265DB" w:rsidP="001A4F14">
      <w:r>
        <w:t>Оборотный капитал – оборотные средства, которые подразделяются на оборотные производственные фонды и фонды обращения.</w:t>
      </w:r>
    </w:p>
    <w:p w:rsidR="00B265DB" w:rsidRDefault="00B265DB" w:rsidP="001A4F14">
      <w:r>
        <w:t>Оборотные производственные фонды – предметы труда, участвующие в производственном процессе однократно и переносят свою стоимость сразу на готовый продукт.</w:t>
      </w:r>
    </w:p>
    <w:p w:rsidR="00B265DB" w:rsidRDefault="00F84745" w:rsidP="001A4F14">
      <w:r>
        <w:t xml:space="preserve">Организация или предприятие – открытая система. </w:t>
      </w:r>
      <w:proofErr w:type="gramStart"/>
      <w:r>
        <w:t>Исходя из схемы на входе организация получает</w:t>
      </w:r>
      <w:proofErr w:type="gramEnd"/>
      <w:r>
        <w:t xml:space="preserve"> от окружающей среды капитал основной, оборотный, трудовые ресурсы</w:t>
      </w:r>
      <w:r w:rsidR="00B265DB">
        <w:t xml:space="preserve">. В процессе преобразования организация обрабатывает эти входы, преобразуя их в продукцию или услуги. Если организация управления эффективна, то в ходе процесса преобразования образуется добавочная стоимость входа, в результате появляются возможные дополнительные выходы такие как: прибыль, рентабельность, увеличение доли рынка, увеличение объема продаж и т.д. Выход означает появление товара на рынке – жизненный цикл продукта. </w:t>
      </w:r>
    </w:p>
    <w:p w:rsidR="00430478" w:rsidRDefault="00430478" w:rsidP="001A4F14">
      <w:r>
        <w:t xml:space="preserve">Ситуационный подход не является простым набором предписываемых руководств - это способ размышления об организационных проблемах и их решениях. При </w:t>
      </w:r>
      <w:proofErr w:type="gramStart"/>
      <w:r>
        <w:t>ситуационным</w:t>
      </w:r>
      <w:proofErr w:type="gramEnd"/>
      <w:r>
        <w:t xml:space="preserve"> подходе менеджеры должны увязать конкретные приемы и концепции с определенными конкретными ситуациями, чтобы достичь цели организации. </w:t>
      </w:r>
    </w:p>
    <w:p w:rsidR="00430478" w:rsidRDefault="00430478" w:rsidP="001A4F14"/>
    <w:p w:rsidR="00430478" w:rsidRDefault="00430478" w:rsidP="001A4F14"/>
    <w:p w:rsidR="00430478" w:rsidRDefault="00430478" w:rsidP="001A4F14"/>
    <w:p w:rsidR="00430478" w:rsidRDefault="00430478" w:rsidP="001A4F14">
      <w:r>
        <w:lastRenderedPageBreak/>
        <w:t xml:space="preserve">Методология ситуационного подхода объясняется как 4-шаговый процесс: 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быть знаком со средствами профессионального управления.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уметь предвидеть вероятные последствия как положительные, так и отрицательные от применения какой-либо методики или концепции.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правильно интерпретировать ситуацию.</w:t>
      </w:r>
    </w:p>
    <w:p w:rsidR="00430478" w:rsidRDefault="00A522A4" w:rsidP="00430478">
      <w:pPr>
        <w:pStyle w:val="a3"/>
        <w:numPr>
          <w:ilvl w:val="0"/>
          <w:numId w:val="9"/>
        </w:numPr>
      </w:pPr>
      <w:r>
        <w:t>Руководитель должен уметь увязывать конкретные приёмы, которые вызвали бы наименьшие отрицательные эффекты и имели бы меньше всего недостатков.</w:t>
      </w:r>
    </w:p>
    <w:p w:rsidR="00430478" w:rsidRDefault="00A522A4" w:rsidP="001A4F14">
      <w:r>
        <w:t>Факторы, влияющие на деятельность организации. Факторы внутреннего порядка (внутренние переменные).</w:t>
      </w:r>
    </w:p>
    <w:p w:rsidR="00A522A4" w:rsidRDefault="00A522A4" w:rsidP="001A4F14">
      <w:r>
        <w:t>Планируем цель – миссия предприятия. Поставить задачи предприятия людьми, находящимися в структурных подразделениях, и решить эти задачи при помощи современных технологий.</w:t>
      </w:r>
    </w:p>
    <w:p w:rsidR="00A522A4" w:rsidRDefault="00A522A4" w:rsidP="001A4F14">
      <w:r>
        <w:t>Внутренние факторы – ситуационные факторы внутри организации, результат управленческих решений.</w:t>
      </w:r>
    </w:p>
    <w:p w:rsidR="00A522A4" w:rsidRDefault="00A522A4" w:rsidP="001A4F14">
      <w:r>
        <w:t>Цели организации могут меняться в зависимости от изменений политической, экономической, демографической ситуаций в стране (регионе). Задачи вытекают из целей, так же могут претерпевать изменения, к какой бы категории они не относились. Структура предприятия – логическое взаимоотношение уровня управления функциональных областей.</w:t>
      </w:r>
    </w:p>
    <w:p w:rsidR="000D3800" w:rsidRDefault="000D3800" w:rsidP="001A4F14">
      <w:r>
        <w:t>Факторы внешней среды: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прямого воздействия: Рынок (потребитель), Поставщики, Законы, Конкуренция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косвенного воздействия: Политические события, Международные события, Экономика страны, Социально-культурный уровень, Экология, Научный прогресс</w:t>
      </w:r>
    </w:p>
    <w:p w:rsidR="000D3800" w:rsidRDefault="000D3800" w:rsidP="000D3800">
      <w:r>
        <w:t>Поставщики подразделяются на несколько групп: поставщики капитала, поставщики материальных ресурсов.</w:t>
      </w:r>
    </w:p>
    <w:p w:rsidR="000D3800" w:rsidRDefault="000D3800" w:rsidP="000D3800">
      <w:r>
        <w:t>Каждая организация имеет правовой статус. Законы предусматривают налоговую систему, государственную/коммерческую собственность, бюджет, тарифну</w:t>
      </w:r>
      <w:r w:rsidR="00F56AFC">
        <w:t>ю систему, систему страхования.</w:t>
      </w:r>
    </w:p>
    <w:p w:rsidR="00F56AFC" w:rsidRDefault="00F56AFC" w:rsidP="000D3800">
      <w:r>
        <w:t>Конкуренты.</w:t>
      </w:r>
    </w:p>
    <w:p w:rsidR="00F56AFC" w:rsidRDefault="00F56AFC" w:rsidP="000D3800">
      <w:r>
        <w:t xml:space="preserve">Характеристика внешней среды: 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Взаимосвязанность факторов внешней среды – уровень сил, с которой изменение одного фактора воздействует на друге факторы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Сложность внешней среды – число факторов, на которые организация обязана реагировать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Подвижность среды – скорость, с которой происходит изменения в окружении организации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Неопределенность – относительное количество информации о среде и уверенность в её точности</w:t>
      </w:r>
    </w:p>
    <w:p w:rsidR="00F56AFC" w:rsidRDefault="00630327" w:rsidP="000D3800">
      <w:r>
        <w:t>Планирование. Функции менеджмента</w:t>
      </w:r>
    </w:p>
    <w:p w:rsidR="00630327" w:rsidRDefault="00630327" w:rsidP="000D3800">
      <w:r>
        <w:t xml:space="preserve">Планирование – процесс принятия решения по определенному комплексу задач, результаты которых направлены на принятия и оценку взаимосвязанной совокупности всех решений. </w:t>
      </w:r>
    </w:p>
    <w:p w:rsidR="00630327" w:rsidRDefault="00630327" w:rsidP="000D3800">
      <w:r>
        <w:t xml:space="preserve">Планирование – разработка и корректировка плана, </w:t>
      </w:r>
      <w:proofErr w:type="gramStart"/>
      <w:r>
        <w:t>включающие</w:t>
      </w:r>
      <w:proofErr w:type="gramEnd"/>
      <w:r>
        <w:t xml:space="preserve"> предвидение, обоснование, конкретизацию и описание любого хозяйствующего субъекта.</w:t>
      </w:r>
    </w:p>
    <w:p w:rsidR="00630327" w:rsidRDefault="00630327" w:rsidP="000D3800">
      <w:r>
        <w:lastRenderedPageBreak/>
        <w:t>Содержание планирования как функции управления состоит в обоснованном определении основных направлений и пропорций развитий производства с их учетом всех ресурсов предприятий.</w:t>
      </w:r>
    </w:p>
    <w:p w:rsidR="00630327" w:rsidRDefault="0073057B" w:rsidP="000D3800">
      <w:r>
        <w:t>Планирование призвано обеспечить взаимосвязь между структурными подразделениями предприятия.</w:t>
      </w:r>
    </w:p>
    <w:p w:rsidR="00630327" w:rsidRDefault="0073057B" w:rsidP="000D3800">
      <w:r>
        <w:t xml:space="preserve">Цель планирования – реальное построение планового представления о том, </w:t>
      </w:r>
      <w:proofErr w:type="gramStart"/>
      <w:r>
        <w:t>на сколько</w:t>
      </w:r>
      <w:proofErr w:type="gramEnd"/>
      <w:r>
        <w:t xml:space="preserve"> организация может предвидеть свои возможности и продвижения дальше.</w:t>
      </w:r>
    </w:p>
    <w:p w:rsidR="0073057B" w:rsidRDefault="0073057B" w:rsidP="000D3800">
      <w:r>
        <w:t>Иерархия целей в функции планирования.</w:t>
      </w:r>
    </w:p>
    <w:p w:rsidR="0073057B" w:rsidRDefault="008A29F2" w:rsidP="000D3800">
      <w:r>
        <w:rPr>
          <w:noProof/>
          <w:lang w:val="uk-UA" w:eastAsia="uk-UA"/>
        </w:rPr>
        <w:drawing>
          <wp:inline distT="0" distB="0" distL="0" distR="0">
            <wp:extent cx="188595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29_10_41_54_Pr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2" t="34587" r="37360" b="27024"/>
                    <a:stretch/>
                  </pic:blipFill>
                  <pic:spPr bwMode="auto">
                    <a:xfrm>
                      <a:off x="0" y="0"/>
                      <a:ext cx="1885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7B" w:rsidRDefault="0073057B" w:rsidP="000D3800">
      <w:r>
        <w:t>Принципы планирования – правила, которые необходимо учитывать при составлении плана.</w:t>
      </w:r>
    </w:p>
    <w:p w:rsidR="0073057B" w:rsidRDefault="008A29F2" w:rsidP="008A29F2">
      <w:pPr>
        <w:pStyle w:val="a3"/>
        <w:numPr>
          <w:ilvl w:val="0"/>
          <w:numId w:val="13"/>
        </w:numPr>
      </w:pPr>
      <w:r>
        <w:t>Гибкость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Непрерывность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Координация и интеграция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Взаимосвязь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Системность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Разумная оптимальность</w:t>
      </w:r>
    </w:p>
    <w:p w:rsidR="0073057B" w:rsidRDefault="008A29F2" w:rsidP="000D3800">
      <w:r>
        <w:t>План – официальный документ, в котором отражается прогнозы развития в будущем, промежуточные и конечные задачи и цели организации, механизмы координации текущей деятельности предприятий, распределение ресурсов, стратегии на случай ЧС</w:t>
      </w:r>
    </w:p>
    <w:p w:rsidR="008A29F2" w:rsidRDefault="008A29F2" w:rsidP="000D3800">
      <w:r>
        <w:t xml:space="preserve">Виды планов:  </w:t>
      </w:r>
    </w:p>
    <w:p w:rsidR="00105FF7" w:rsidRDefault="008A29F2" w:rsidP="00105FF7">
      <w:pPr>
        <w:pStyle w:val="a3"/>
        <w:numPr>
          <w:ilvl w:val="0"/>
          <w:numId w:val="15"/>
        </w:numPr>
      </w:pPr>
      <w:r>
        <w:t xml:space="preserve">В зависимости от </w:t>
      </w:r>
      <w:proofErr w:type="gramStart"/>
      <w:r>
        <w:t>срока</w:t>
      </w:r>
      <w:proofErr w:type="gramEnd"/>
      <w:r>
        <w:t xml:space="preserve"> на который составляется план и степени детализации плановых расчетов: </w:t>
      </w:r>
    </w:p>
    <w:p w:rsidR="00105FF7" w:rsidRDefault="008A29F2" w:rsidP="00105FF7">
      <w:pPr>
        <w:pStyle w:val="a3"/>
        <w:numPr>
          <w:ilvl w:val="1"/>
          <w:numId w:val="15"/>
        </w:numPr>
      </w:pPr>
      <w:proofErr w:type="gramStart"/>
      <w:r>
        <w:t>долгосрочное</w:t>
      </w:r>
      <w:proofErr w:type="gramEnd"/>
      <w:r>
        <w:t xml:space="preserve"> (перспективное, более 5 лет)</w:t>
      </w:r>
      <w:r w:rsidR="00105FF7">
        <w:t xml:space="preserve"> – инструмент централизованного планирования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среднесрочное (5 лет)</w:t>
      </w:r>
      <w:r w:rsidR="00105FF7">
        <w:t xml:space="preserve"> – охватывает на соответствующий период обновление номенклатуры товара, формулирует задачи на установленный период</w:t>
      </w:r>
    </w:p>
    <w:p w:rsidR="008A29F2" w:rsidRDefault="008A29F2" w:rsidP="00105FF7">
      <w:pPr>
        <w:pStyle w:val="a3"/>
        <w:numPr>
          <w:ilvl w:val="1"/>
          <w:numId w:val="15"/>
        </w:numPr>
      </w:pPr>
      <w:r>
        <w:t>краткосрочное (</w:t>
      </w:r>
      <w:r w:rsidR="00105FF7">
        <w:t>текущее планирование</w:t>
      </w:r>
      <w:r>
        <w:t>)</w:t>
      </w:r>
      <w:r w:rsidR="00105FF7">
        <w:t xml:space="preserve"> – детальная разработка оперативных планов</w:t>
      </w:r>
    </w:p>
    <w:p w:rsidR="00105FF7" w:rsidRDefault="00105FF7" w:rsidP="00105FF7">
      <w:pPr>
        <w:pStyle w:val="a3"/>
        <w:numPr>
          <w:ilvl w:val="0"/>
          <w:numId w:val="15"/>
        </w:numPr>
      </w:pPr>
      <w:r>
        <w:t xml:space="preserve">С точки зрения обязательности </w:t>
      </w:r>
      <w:proofErr w:type="gramStart"/>
      <w:r>
        <w:t>плановых</w:t>
      </w:r>
      <w:proofErr w:type="gramEnd"/>
      <w:r>
        <w:t xml:space="preserve"> задании</w:t>
      </w:r>
    </w:p>
    <w:p w:rsidR="00105FF7" w:rsidRDefault="00105FF7" w:rsidP="00105FF7">
      <w:pPr>
        <w:pStyle w:val="a3"/>
        <w:numPr>
          <w:ilvl w:val="1"/>
          <w:numId w:val="15"/>
        </w:numPr>
      </w:pPr>
      <w:r>
        <w:t>Директивное планирование – процесс принятия решений, имеющих обязательный характер для объектов планирования</w:t>
      </w:r>
    </w:p>
    <w:p w:rsidR="00CC2B56" w:rsidRDefault="00CC2B56" w:rsidP="00105FF7">
      <w:pPr>
        <w:pStyle w:val="a3"/>
        <w:numPr>
          <w:ilvl w:val="1"/>
          <w:numId w:val="15"/>
        </w:numPr>
      </w:pPr>
      <w:r>
        <w:t>Индикативное планирование – форма государственного планирования на макро и микроуровне</w:t>
      </w:r>
    </w:p>
    <w:p w:rsidR="0073057B" w:rsidRDefault="00CC2B56" w:rsidP="000D3800">
      <w:r>
        <w:t>Сетевые методы планирования</w:t>
      </w:r>
    </w:p>
    <w:p w:rsidR="00CC2B56" w:rsidRDefault="00CC2B56" w:rsidP="000D3800">
      <w:r>
        <w:t xml:space="preserve">ПМНО – программный метод наблюдения и оценки. </w:t>
      </w:r>
    </w:p>
    <w:p w:rsidR="008A29F2" w:rsidRDefault="00CC2B56" w:rsidP="000D3800">
      <w:r>
        <w:t xml:space="preserve">Процесс применения методов сетевого планирования состоит </w:t>
      </w:r>
      <w:proofErr w:type="gramStart"/>
      <w:r>
        <w:t>из</w:t>
      </w:r>
      <w:proofErr w:type="gramEnd"/>
      <w:r>
        <w:t>:</w:t>
      </w:r>
    </w:p>
    <w:p w:rsidR="00CC2B56" w:rsidRDefault="003B6FE5" w:rsidP="003B6FE5">
      <w:pPr>
        <w:pStyle w:val="a3"/>
        <w:numPr>
          <w:ilvl w:val="0"/>
          <w:numId w:val="16"/>
        </w:numPr>
      </w:pPr>
      <w:r>
        <w:lastRenderedPageBreak/>
        <w:t>Составить списки всех действий, которые необходимо предпринять в процессе принятии я проекта и событий, которые показывают завершение каждого из предложенных действий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Составить диаграмму, которая показывает взаимосвязи между действиями и событиями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Оценить время, необходимое для выполнения каждого действия</w:t>
      </w:r>
    </w:p>
    <w:p w:rsidR="008A29F2" w:rsidRDefault="003B6FE5" w:rsidP="0013111C">
      <w:pPr>
        <w:pStyle w:val="a3"/>
        <w:numPr>
          <w:ilvl w:val="0"/>
          <w:numId w:val="16"/>
        </w:numPr>
      </w:pPr>
      <w:r>
        <w:t>Определить общее время всего проектного решения (критический путь)</w:t>
      </w:r>
    </w:p>
    <w:p w:rsidR="003B6FE5" w:rsidRDefault="003B6FE5" w:rsidP="0013111C">
      <w:pPr>
        <w:pStyle w:val="a3"/>
        <w:numPr>
          <w:ilvl w:val="0"/>
          <w:numId w:val="16"/>
        </w:numPr>
      </w:pPr>
      <w:r>
        <w:t xml:space="preserve">Использовать данную модель для управления и </w:t>
      </w:r>
      <w:proofErr w:type="gramStart"/>
      <w:r>
        <w:t>контроля за</w:t>
      </w:r>
      <w:proofErr w:type="gramEnd"/>
      <w:r>
        <w:t xml:space="preserve"> осуществлением проектного решения</w:t>
      </w:r>
    </w:p>
    <w:p w:rsidR="003B6FE5" w:rsidRDefault="003B6FE5" w:rsidP="003B6FE5">
      <w:r>
        <w:t xml:space="preserve">Сетевое планирование – метод планирования работ, операции в </w:t>
      </w:r>
      <w:proofErr w:type="gramStart"/>
      <w:r>
        <w:t>которых</w:t>
      </w:r>
      <w:proofErr w:type="gramEnd"/>
      <w:r>
        <w:t xml:space="preserve"> как правило не повторяются.</w:t>
      </w:r>
    </w:p>
    <w:p w:rsidR="003B6FE5" w:rsidRDefault="003B6FE5" w:rsidP="003B6FE5">
      <w:r>
        <w:t>Сетевая модель – графическое изображение процессов, выполнение которых необходимо для достижения цели/ей с указанием взаимосвязи между этими процессами</w:t>
      </w:r>
    </w:p>
    <w:p w:rsidR="003B6FE5" w:rsidRDefault="003B6FE5" w:rsidP="003B6FE5">
      <w:r>
        <w:t>Сетевой график – сетевая модель с рассчитанными параметрами</w:t>
      </w:r>
    </w:p>
    <w:p w:rsidR="003B6FE5" w:rsidRDefault="003B6FE5" w:rsidP="003B6FE5">
      <w:r>
        <w:t>Элементы сетевого графика</w:t>
      </w:r>
    </w:p>
    <w:p w:rsidR="003B6FE5" w:rsidRDefault="003B6FE5" w:rsidP="003B6FE5">
      <w:pPr>
        <w:pStyle w:val="a3"/>
        <w:numPr>
          <w:ilvl w:val="0"/>
          <w:numId w:val="17"/>
        </w:numPr>
      </w:pPr>
      <w:r>
        <w:t>Работа</w:t>
      </w:r>
    </w:p>
    <w:p w:rsidR="003B6FE5" w:rsidRDefault="003B6FE5" w:rsidP="003B6FE5">
      <w:pPr>
        <w:pStyle w:val="a3"/>
        <w:numPr>
          <w:ilvl w:val="1"/>
          <w:numId w:val="17"/>
        </w:numPr>
      </w:pPr>
      <w:proofErr w:type="gramStart"/>
      <w:r>
        <w:t>Действительная</w:t>
      </w:r>
      <w:proofErr w:type="gramEnd"/>
      <w:r>
        <w:t xml:space="preserve"> - требует затрат времени и ресурсов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Ожидание – работа, которая не требует затрат труда и ресурсов, но требует затрат времени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Фиктивная (зависимость) – логическая связь между двумя или несколькими событиями, которая не требует и затрат времени, ни ресурсов, она указывает что возможность начала одной работы зависит от результатов другой работы</w:t>
      </w:r>
    </w:p>
    <w:p w:rsidR="000D021D" w:rsidRDefault="000D021D" w:rsidP="000D021D">
      <w:pPr>
        <w:pStyle w:val="a3"/>
        <w:numPr>
          <w:ilvl w:val="0"/>
          <w:numId w:val="17"/>
        </w:numPr>
      </w:pPr>
      <w:r>
        <w:t>Событие – факт свершения работы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 xml:space="preserve">Исходное 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Завершающее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Поставка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Путь – непрерывная последовательность работ в сетевом графике</w:t>
      </w:r>
    </w:p>
    <w:p w:rsidR="000D021D" w:rsidRPr="00F84745" w:rsidRDefault="000D021D" w:rsidP="000D021D">
      <w:r>
        <w:t>Критический путь – путь наибольшей длины между исходным и завершающим событием. Определяет срок окончания всего комплекса работ</w:t>
      </w:r>
    </w:p>
    <w:p w:rsidR="000D021D" w:rsidRDefault="000D021D" w:rsidP="000D021D">
      <w:r>
        <w:t>Расчет сетевой модели</w:t>
      </w:r>
    </w:p>
    <w:p w:rsidR="000D021D" w:rsidRDefault="000D021D" w:rsidP="000D021D">
      <w:r>
        <w:t>Графический метод расчета параметров сетевой модели</w:t>
      </w:r>
    </w:p>
    <w:p w:rsidR="001535DA" w:rsidRDefault="001535DA" w:rsidP="000D021D">
      <w:r>
        <w:t>Возможный ранний срок свершения события (</w:t>
      </w:r>
      <w:proofErr w:type="spellStart"/>
      <w:r>
        <w:t>Тр</w:t>
      </w:r>
      <w:proofErr w:type="gramStart"/>
      <w:r>
        <w:rPr>
          <w:lang w:val="en-US"/>
        </w:rPr>
        <w:t>i</w:t>
      </w:r>
      <w:proofErr w:type="spellEnd"/>
      <w:proofErr w:type="gramEnd"/>
      <w:r>
        <w:t>)</w:t>
      </w:r>
    </w:p>
    <w:p w:rsidR="001535DA" w:rsidRDefault="001535DA" w:rsidP="000D021D">
      <w:r>
        <w:t>Допустимый поздний срок свершения события (</w:t>
      </w:r>
      <w:proofErr w:type="spellStart"/>
      <w:r>
        <w:t>Тп</w:t>
      </w:r>
      <w:proofErr w:type="gramStart"/>
      <w:r>
        <w:rPr>
          <w:lang w:val="en-US"/>
        </w:rPr>
        <w:t>i</w:t>
      </w:r>
      <w:proofErr w:type="spellEnd"/>
      <w:proofErr w:type="gramEnd"/>
      <w:r>
        <w:t>)</w:t>
      </w:r>
    </w:p>
    <w:p w:rsidR="001535DA" w:rsidRDefault="001535DA" w:rsidP="000D021D">
      <w:r>
        <w:t>Резерв события разница между (</w:t>
      </w:r>
      <w:proofErr w:type="spellStart"/>
      <w:r>
        <w:t>Тп</w:t>
      </w:r>
      <w:proofErr w:type="gramStart"/>
      <w:r>
        <w:rPr>
          <w:lang w:val="en-US"/>
        </w:rPr>
        <w:t>i</w:t>
      </w:r>
      <w:proofErr w:type="spellEnd"/>
      <w:proofErr w:type="gramEnd"/>
      <w:r>
        <w:t>) и (</w:t>
      </w:r>
      <w:proofErr w:type="spellStart"/>
      <w:r>
        <w:t>Тр</w:t>
      </w:r>
      <w:r>
        <w:rPr>
          <w:lang w:val="en-US"/>
        </w:rPr>
        <w:t>i</w:t>
      </w:r>
      <w:proofErr w:type="spellEnd"/>
      <w:r>
        <w:t>)</w:t>
      </w:r>
    </w:p>
    <w:p w:rsidR="001535DA" w:rsidRPr="005268B0" w:rsidRDefault="001535DA" w:rsidP="000D021D">
      <w:r>
        <w:t xml:space="preserve">Действительная работа – работа между двумя событиями </w:t>
      </w:r>
      <w:proofErr w:type="gramStart"/>
      <w:r>
        <w:t>Т</w:t>
      </w:r>
      <w:proofErr w:type="spellStart"/>
      <w:proofErr w:type="gramEnd"/>
      <w:r>
        <w:rPr>
          <w:lang w:val="en-US"/>
        </w:rPr>
        <w:t>ij</w:t>
      </w:r>
      <w:proofErr w:type="spellEnd"/>
    </w:p>
    <w:p w:rsidR="001535DA" w:rsidRPr="00CF1799" w:rsidRDefault="00071895" w:rsidP="000D021D"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277495</wp:posOffset>
                </wp:positionV>
                <wp:extent cx="4171950" cy="1838325"/>
                <wp:effectExtent l="0" t="0" r="19050" b="2857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838325"/>
                          <a:chOff x="0" y="0"/>
                          <a:chExt cx="4171950" cy="1838325"/>
                        </a:xfrm>
                      </wpg:grpSpPr>
                      <wps:wsp>
                        <wps:cNvPr id="3" name="Блок-схема: узел суммирования 3"/>
                        <wps:cNvSpPr/>
                        <wps:spPr>
                          <a:xfrm>
                            <a:off x="0" y="5524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узел суммирования 5"/>
                        <wps:cNvSpPr/>
                        <wps:spPr>
                          <a:xfrm>
                            <a:off x="752475" y="619125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узел суммирования 6"/>
                        <wps:cNvSpPr/>
                        <wps:spPr>
                          <a:xfrm>
                            <a:off x="14859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узел суммирования 7"/>
                        <wps:cNvSpPr/>
                        <wps:spPr>
                          <a:xfrm>
                            <a:off x="23241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узел суммирования 8"/>
                        <wps:cNvSpPr/>
                        <wps:spPr>
                          <a:xfrm>
                            <a:off x="29813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узел суммирования 9"/>
                        <wps:cNvSpPr/>
                        <wps:spPr>
                          <a:xfrm>
                            <a:off x="36671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узел суммирования 10"/>
                        <wps:cNvSpPr/>
                        <wps:spPr>
                          <a:xfrm>
                            <a:off x="1876425" y="133350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узел суммирования 11"/>
                        <wps:cNvSpPr/>
                        <wps:spPr>
                          <a:xfrm>
                            <a:off x="2466975" y="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04825" y="819150"/>
                            <a:ext cx="2476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447675" y="304800"/>
                            <a:ext cx="2019300" cy="36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876425" y="1171575"/>
                            <a:ext cx="114300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2266950" y="1123950"/>
                            <a:ext cx="20002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257300" y="8382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990725" y="92392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828925" y="923925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486150" y="923925"/>
                            <a:ext cx="1809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2971800" y="400050"/>
                            <a:ext cx="12382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259080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14300" y="5048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847725" y="5810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1609725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428875" y="6191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3105150" y="64770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3790950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2000250" y="131445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26" style="position:absolute;margin-left:20.7pt;margin-top:21.85pt;width:328.5pt;height:144.75pt;z-index:251695104" coordsize="41719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3" o:spid="_x0000_s1027" type="#_x0000_t123" style="position:absolute;top:5524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8KsQA&#10;AADaAAAADwAAAGRycy9kb3ducmV2LnhtbESPQWvCQBSE70L/w/IK3nQTB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/fCr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5" o:spid="_x0000_s1028" type="#_x0000_t123" style="position:absolute;left:7524;top:6191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BxcQA&#10;AADaAAAADwAAAGRycy9kb3ducmV2LnhtbESPQWvCQBSE70L/w/IK3nQTQ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aQcX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6" o:spid="_x0000_s1029" type="#_x0000_t123" style="position:absolute;left:14859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fssIA&#10;AADaAAAADwAAAGRycy9kb3ducmV2LnhtbESPQYvCMBSE7wv+h/AWvK2pHqpU0yILwrI3rSLeHs3b&#10;tmvzUpuo1V9vBMHjMDPfMIusN424UOdqywrGowgEcWF1zaWCbb76moFwHlljY5kU3MhBlg4+Fpho&#10;e+U1XTa+FAHCLkEFlfdtIqUrKjLoRrYlDt6f7Qz6ILtS6g6vAW4aOYmiWBqsOSxU2NJ3RcVxczYK&#10;aNkcz+NDPDF2+nva7/L/VW7vSg0/++UchKfev8Ov9o9WEMPzSr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N+ywgAAANoAAAAPAAAAAAAAAAAAAAAAAJgCAABkcnMvZG93&#10;bnJldi54bWxQSwUGAAAAAAQABAD1AAAAhwMAAAAA&#10;" fillcolor="white [3201]" strokecolor="#70ad47 [3209]" strokeweight="1pt">
                  <v:stroke joinstyle="miter"/>
                </v:shape>
                <v:shape id="Блок-схема: узел суммирования 7" o:spid="_x0000_s1030" type="#_x0000_t123" style="position:absolute;left:2324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6KcAA&#10;AADaAAAADwAAAGRycy9kb3ducmV2LnhtbESPQavCMBCE74L/IazgTVM9qFSjiCCIN63yeLelWdtq&#10;s6lN1OqvN4LgcZiZb5jZojGluFPtCssKBv0IBHFqdcGZgkOy7k1AOI+ssbRMCp7kYDFvt2YYa/vg&#10;Hd33PhMBwi5GBbn3VSylS3My6Pq2Ig7eydYGfZB1JnWNjwA3pRxG0UgaLDgs5FjRKqf0sr8ZBbQs&#10;L7fB/2ho7Hh7/Tsm53ViX0p1O81yCsJT43/hb3ujFYzhcy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R6KcAAAADaAAAADwAAAAAAAAAAAAAAAACYAgAAZHJzL2Rvd25y&#10;ZXYueG1sUEsFBgAAAAAEAAQA9QAAAIUDAAAAAA==&#10;" fillcolor="white [3201]" strokecolor="#70ad47 [3209]" strokeweight="1pt">
                  <v:stroke joinstyle="miter"/>
                </v:shape>
                <v:shape id="Блок-схема: узел суммирования 8" o:spid="_x0000_s1031" type="#_x0000_t123" style="position:absolute;left:29813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uW7wA&#10;AADaAAAADwAAAGRycy9kb3ducmV2LnhtbERPzQ7BQBC+S7zDZiRubDkgZYlIJOJGibhNuqMt3dnq&#10;LsrT24PE8cv3P1s0phRPql1hWcGgH4EgTq0uOFNwSNa9CQjnkTWWlknBmxws5u3WDGNtX7yj595n&#10;IoSwi1FB7n0VS+nSnAy6vq2IA3extUEfYJ1JXeMrhJtSDqNoJA0WHBpyrGiVU3rbP4wCWpa3x+A8&#10;Gho73t5Px+S6TuxHqW6nWU5BeGr8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m+5bvAAAANoAAAAPAAAAAAAAAAAAAAAAAJgCAABkcnMvZG93bnJldi54&#10;bWxQSwUGAAAAAAQABAD1AAAAgQMAAAAA&#10;" fillcolor="white [3201]" strokecolor="#70ad47 [3209]" strokeweight="1pt">
                  <v:stroke joinstyle="miter"/>
                </v:shape>
                <v:shape id="Блок-схема: узел суммирования 9" o:spid="_x0000_s1032" type="#_x0000_t123" style="position:absolute;left:3667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LwMEA&#10;AADaAAAADwAAAGRycy9kb3ducmV2LnhtbESPQYvCMBSE74L/ITzB25rqQddqFBGExZtWEW+P5tlW&#10;m5duE7X6640geBxm5htmOm9MKW5Uu8Kygn4vAkGcWl1wpmCXrH5+QTiPrLG0TAoe5GA+a7emGGt7&#10;5w3dtj4TAcIuRgW591UspUtzMuh6tiIO3snWBn2QdSZ1jfcAN6UcRNFQGiw4LORY0TKn9LK9GgW0&#10;KC/X/nE4MHa0/j/sk/MqsU+lup1mMQHhqfHf8Kf9pxWM4X0l3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XS8DBAAAA2gAAAA8AAAAAAAAAAAAAAAAAmAIAAGRycy9kb3du&#10;cmV2LnhtbFBLBQYAAAAABAAEAPUAAACGAwAAAAA=&#10;" fillcolor="white [3201]" strokecolor="#70ad47 [3209]" strokeweight="1pt">
                  <v:stroke joinstyle="miter"/>
                </v:shape>
                <v:shape id="Блок-схема: узел суммирования 10" o:spid="_x0000_s1033" type="#_x0000_t123" style="position:absolute;left:18764;top:13335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DCcUA&#10;AADbAAAADwAAAGRycy9kb3ducmV2LnhtbESPQWvCQBCF70L/wzKF3szGHKykWUUEofRWUym9Ddlp&#10;Es3OptmNpv5651DobYb35r1vis3kOnWhIbSeDSySFBRx5W3LtYGPcj9fgQoR2WLnmQz8UoDN+mFW&#10;YG79ld/pcoi1khAOORpoYuxzrUPVkMOQ+J5YtG8/OIyyDrW2A14l3HU6S9OldtiyNDTY066h6nwY&#10;nQHadudx8bXMnH9++/k8lqd96W/GPD1O2xdQkab4b/67frWCL/Tyiw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0MJxQAAANsAAAAPAAAAAAAAAAAAAAAAAJgCAABkcnMv&#10;ZG93bnJldi54bWxQSwUGAAAAAAQABAD1AAAAigMAAAAA&#10;" fillcolor="white [3201]" strokecolor="#70ad47 [3209]" strokeweight="1pt">
                  <v:stroke joinstyle="miter"/>
                </v:shape>
                <v:shape id="Блок-схема: узел суммирования 11" o:spid="_x0000_s1034" type="#_x0000_t123" style="position:absolute;left:24669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mksEA&#10;AADbAAAADwAAAGRycy9kb3ducmV2LnhtbERPTYvCMBC9L/gfwix4W9N6UKmmRRaEZW9aRbwNzWzb&#10;tZnUJmr11xtB8DaP9zmLrDeNuFDnassK4lEEgriwuuZSwTZffc1AOI+ssbFMCm7kIEsHHwtMtL3y&#10;mi4bX4oQwi5BBZX3bSKlKyoy6Ea2JQ7cn+0M+gC7UuoOryHcNHIcRRNpsObQUGFL3xUVx83ZKKBl&#10;czzHh8nY2Onvab/L/1e5vSs1/OyXcxCeev8Wv9w/OsyP4flLOE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r5pLBAAAA2wAAAA8AAAAAAAAAAAAAAAAAmAIAAGRycy9kb3du&#10;cmV2LnhtbFBLBQYAAAAABAAEAPUAAACGAwAAAAA=&#10;" fillcolor="white [3201]" strokecolor="#70ad47 [3209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5" type="#_x0000_t32" style="position:absolute;left:5048;top:8191;width:247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4" o:spid="_x0000_s1036" type="#_x0000_t32" style="position:absolute;left:4476;top:3048;width:20193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plMEAAADbAAAADwAAAGRycy9kb3ducmV2LnhtbERPyWrDMBC9B/oPYgq9hFpuK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zCmU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5" o:spid="_x0000_s1037" type="#_x0000_t32" style="position:absolute;left:18764;top:11715;width:1143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jzMIAAADbAAAADwAAAGRycy9kb3ducmV2LnhtbERP32vCMBB+H+x/CCf4NlOFjd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vjzM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6" o:spid="_x0000_s1038" type="#_x0000_t32" style="position:absolute;left:22669;top:11239;width:2000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7" o:spid="_x0000_s1039" type="#_x0000_t32" style="position:absolute;left:12573;top:8382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YIMMAAADbAAAADwAAAGRycy9kb3ducmV2LnhtbERPTWvCQBC9F/oflhG81Y0e2pK6CRIo&#10;CELRNKXXaXbMRrOzIbtq9Nd3CwVv83ifs8xH24kzDb51rGA+S0AQ10633CioPt+fXkH4gKyxc0wK&#10;ruQhzx4flphqd+EdncvQiBjCPkUFJoQ+ldLXhiz6meuJI7d3g8UQ4dBIPeAlhttOLpLkWVpsOTYY&#10;7KkwVB/Lk1WwKapbZartV5kcfg7F9Ubb79WHUtPJuHoDEWgMd/G/e63j/B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2CD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18" o:spid="_x0000_s1040" type="#_x0000_t32" style="position:absolute;left:19907;top:9239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MUsUAAADbAAAADwAAAGRycy9kb3ducmV2LnhtbESPQWvCQBCF70L/wzKF3nRTD0VSV5FA&#10;oSAUTSO9TrPTbGx2NmS3Gv31zkHobYb35r1vluvRd+pEQ2wDG3ieZaCI62BbbgxUn2/TBaiYkC12&#10;gcnAhSKsVw+TJeY2nHlPpzI1SkI45mjApdTnWsfakcc4Cz2xaD9h8JhkHRptBzxLuO/0PMtetMeW&#10;pcFhT4Wj+rf88wa2RXWtXLU7lNnx+1hcrrT72nwY8/Q4bl5BJRrTv/l+/W4FX2DlFx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pMUsUAAADbAAAADwAAAAAAAAAA&#10;AAAAAAChAgAAZHJzL2Rvd25yZXYueG1sUEsFBgAAAAAEAAQA+QAAAJMDAAAAAA==&#10;" strokecolor="#5b9bd5 [3204]" strokeweight=".5pt">
                  <v:stroke endarrow="open" joinstyle="miter"/>
                </v:shape>
                <v:shape id="Прямая со стрелкой 19" o:spid="_x0000_s1041" type="#_x0000_t32" style="position:absolute;left:28289;top:9239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pycMAAADbAAAADwAAAGRycy9kb3ducmV2LnhtbERPTWvCQBC9F/oflhG81Y0eSpu6CRIo&#10;CELRNKXXaXbMRrOzIbtq9Nd3CwVv83ifs8xH24kzDb51rGA+S0AQ10633CioPt+fXkD4gKyxc0wK&#10;ruQhzx4flphqd+EdncvQiBjCPkUFJoQ+ldLXhiz6meuJI7d3g8UQ4dBIPeAlhttOLpLkWVpsOTYY&#10;7KkwVB/Lk1WwKapbZartV5kcfg7F9Ubb79WHUtPJuHoDEWgMd/G/e63j/F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6cn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20" o:spid="_x0000_s1042" type="#_x0000_t32" style="position:absolute;left:34861;top:9239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K6c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X3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CK6c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21" o:spid="_x0000_s1043" type="#_x0000_t32" style="position:absolute;left:29718;top:4000;width:1238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vcsQAAADbAAAADwAAAGRycy9kb3ducmV2LnhtbESPQWvCQBSE7wX/w/IEb3WjBynRVSQg&#10;CAXRNKXXZ/aZjWbfhuxWo7++WxA8DjPzDbNY9bYRV+p87VjBZJyAIC6drrlSUHxt3j9A+ICssXFM&#10;Cu7kYbUcvC0w1e7GB7rmoRIRwj5FBSaENpXSl4Ys+rFriaN3cp3FEGVXSd3hLcJtI6dJMpMWa44L&#10;BlvKDJWX/Ncq+MyKR2GK/XeenI/n7P6g/c96p9Ro2K/nIAL14RV+trdawXQC/1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C9yxAAAANsAAAAPAAAAAAAAAAAA&#10;AAAAAKECAABkcnMvZG93bnJldi54bWxQSwUGAAAAAAQABAD5AAAAkgM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2" o:spid="_x0000_s1044" type="#_x0000_t202" style="position:absolute;left:2590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YRcMA&#10;AADbAAAADwAAAGRycy9kb3ducmV2LnhtbESPQYvCMBCF7wv+hzCCt21qBVmrUXRhQQ8edNf72Ixt&#10;sZnUJtbqrzeCsMfHm/e9ebNFZyrRUuNKywqGUQyCOLO65FzB3+/P5xcI55E1VpZJwZ0cLOa9jxmm&#10;2t54R+3e5yJA2KWooPC+TqV0WUEGXWRr4uCdbGPQB9nkUjd4C3BTySSOx9JgyaGhwJq+C8rO+6sJ&#10;b7SH42jil9a57SlZbR64PZ4vSg363XIKwlPn/4/f6bVWkCTw2hIA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dYRc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23" o:spid="_x0000_s1045" type="#_x0000_t202" style="position:absolute;left:1143;top:504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93sMA&#10;AADbAAAADwAAAGRycy9kb3ducmV2LnhtbESPzYrCQBCE7wu+w9CCt83ECLJGR9EFQQ8e1p97m2mT&#10;YKYnmxlj9Ol3BGGPRXV91TVbdKYSLTWutKxgGMUgiDOrS84VHA/rzy8QziNrrCyTggc5WMx7HzNM&#10;tb3zD7V7n4sAYZeigsL7OpXSZQUZdJGtiYN3sY1BH2STS93gPcBNJZM4HkuDJYeGAmv6Lii77m8m&#10;vNGezqOJX1rndpdktX3i7nz9VWrQ75ZTEJ46/3/8Tm+0gmQEry0BAH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v93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4" o:spid="_x0000_s1046" type="#_x0000_t202" style="position:absolute;left:8477;top:5810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lqs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Zar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25" o:spid="_x0000_s1047" type="#_x0000_t202" style="position:absolute;left:16097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AMc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+wDH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6" o:spid="_x0000_s1048" type="#_x0000_t202" style="position:absolute;left:24288;top:619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eRsMA&#10;AADb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TKBvy0BAH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xeR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27" o:spid="_x0000_s1049" type="#_x0000_t202" style="position:absolute;left:31051;top:6477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73cQA&#10;AADbAAAADwAAAGRycy9kb3ducmV2LnhtbESPwW7CMBBE75X4B2srcStOg0RpikGAVAkOORTa+xIv&#10;cUS8DrGbhH59XakSx9HsvNlZrAZbi45aXzlW8DxJQBAXTldcKvg8vj/NQfiArLF2TApu5GG1HD0s&#10;MNOu5w/qDqEUEcI+QwUmhCaT0heGLPqJa4ijd3atxRBlW0rdYh/htpZpksykxYpjg8GGtoaKy+Hb&#10;xje6r9P0Nayd9/k53ex/MD9drkqNH4f1G4hAQ7gf/6d3WkH6A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+93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Поле 28" o:spid="_x0000_s1050" type="#_x0000_t202" style="position:absolute;left:37909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r8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FV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b6/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29" o:spid="_x0000_s1051" type="#_x0000_t202" style="position:absolute;left:20002;top:13144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KNMUA&#10;AADbAAAADwAAAGRycy9kb3ducmV2LnhtbESPzWrDMBCE74G+g9hCb7FcF0riRglJodAcfGh+7mtr&#10;Y5tYK8dSbadPXwUCOQ6z883OYjWaRvTUudqygtcoBkFcWF1zqeCw/5rOQDiPrLGxTAqu5GC1fJos&#10;MNV24B/qd74UAcIuRQWV920qpSsqMugi2xIH72Q7gz7IrpS6wyHATSOTOH6XBmsODRW29FlRcd79&#10;mvBGf8zf5n5tnctOyWb7h1l+vij18jyuP0B4Gv3j+J7+1gqSOdy2BAD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8o0xQAAANsAAAAPAAAAAAAAAAAAAAAAAJgCAABkcnMv&#10;ZG93bnJldi54bWxQSwUGAAAAAAQABAD1AAAAigMAAAAA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5DA">
        <w:rPr>
          <w:lang w:val="en-US"/>
        </w:rPr>
        <w:t>L</w:t>
      </w:r>
      <w:r w:rsidR="001535DA" w:rsidRPr="00CF1799">
        <w:t xml:space="preserve"> – </w:t>
      </w:r>
      <w:proofErr w:type="gramStart"/>
      <w:r w:rsidR="001535DA">
        <w:t>протяженность</w:t>
      </w:r>
      <w:proofErr w:type="gramEnd"/>
      <w:r w:rsidR="001535DA">
        <w:t xml:space="preserve"> пути</w:t>
      </w:r>
    </w:p>
    <w:p w:rsidR="005268B0" w:rsidRPr="00CF1799" w:rsidRDefault="005268B0" w:rsidP="000D021D"/>
    <w:p w:rsidR="0090170E" w:rsidRPr="00CF1799" w:rsidRDefault="0090170E" w:rsidP="000D021D"/>
    <w:p w:rsidR="0090170E" w:rsidRPr="00CF1799" w:rsidRDefault="0090170E" w:rsidP="000D021D"/>
    <w:p w:rsidR="0090170E" w:rsidRPr="00CF1799" w:rsidRDefault="0090170E" w:rsidP="000D021D"/>
    <w:p w:rsidR="0090170E" w:rsidRPr="00CF1799" w:rsidRDefault="0090170E" w:rsidP="000D021D"/>
    <w:p w:rsidR="0090170E" w:rsidRPr="00A21E0D" w:rsidRDefault="00A21E0D" w:rsidP="000D021D">
      <w:r w:rsidRPr="00A21E0D">
        <w:lastRenderedPageBreak/>
        <w:t>25-25=0</w:t>
      </w:r>
    </w:p>
    <w:p w:rsidR="00A21E0D" w:rsidRPr="00A21E0D" w:rsidRDefault="00A21E0D" w:rsidP="000D021D">
      <w:r w:rsidRPr="00A21E0D">
        <w:t>21-21=0</w:t>
      </w:r>
    </w:p>
    <w:p w:rsidR="00A21E0D" w:rsidRPr="00A21E0D" w:rsidRDefault="00A21E0D" w:rsidP="000D021D">
      <w:r w:rsidRPr="00A21E0D">
        <w:t>16-16=0</w:t>
      </w:r>
    </w:p>
    <w:p w:rsidR="00A21E0D" w:rsidRPr="00A21E0D" w:rsidRDefault="00A21E0D" w:rsidP="000D021D">
      <w:r w:rsidRPr="00A21E0D">
        <w:t>13-8=5</w:t>
      </w:r>
    </w:p>
    <w:p w:rsidR="00A21E0D" w:rsidRPr="00A21E0D" w:rsidRDefault="00A21E0D" w:rsidP="000D021D">
      <w:r w:rsidRPr="00A21E0D">
        <w:t>6-6=0</w:t>
      </w:r>
    </w:p>
    <w:p w:rsidR="00A21E0D" w:rsidRPr="00A21E0D" w:rsidRDefault="00A21E0D" w:rsidP="000D021D">
      <w:r w:rsidRPr="00A21E0D">
        <w:t>1-1=0</w:t>
      </w:r>
    </w:p>
    <w:p w:rsidR="00A21E0D" w:rsidRPr="00A21E0D" w:rsidRDefault="00A21E0D" w:rsidP="000D021D">
      <w:r w:rsidRPr="00A21E0D">
        <w:t>18-12=6</w:t>
      </w:r>
    </w:p>
    <w:p w:rsidR="00A21E0D" w:rsidRPr="00A21E0D" w:rsidRDefault="00A21E0D" w:rsidP="000D021D">
      <w:r w:rsidRPr="00A21E0D">
        <w:t>0-0=0</w:t>
      </w:r>
    </w:p>
    <w:p w:rsidR="00A21E0D" w:rsidRDefault="00A21E0D" w:rsidP="000D021D">
      <w:r>
        <w:t>Полный резерв – весь резерв</w:t>
      </w:r>
      <w:proofErr w:type="gramStart"/>
      <w:r>
        <w:t xml:space="preserve"> ,</w:t>
      </w:r>
      <w:proofErr w:type="gramEnd"/>
      <w:r>
        <w:t xml:space="preserve"> которым обладают работы при условии возможности раннего начала или позднего допустимого окончания</w:t>
      </w:r>
    </w:p>
    <w:p w:rsidR="00172E2B" w:rsidRDefault="00172E2B" w:rsidP="000D021D">
      <w:r>
        <w:t>Свободный резерв времени работы – резерв времени только данной работы позволяющий увеличить продолжительность работы на величину свободного резерва не вызвав изменений ранних и поздних сроков свершения начального и конечного событий остальных работ.</w:t>
      </w:r>
    </w:p>
    <w:p w:rsidR="00172E2B" w:rsidRDefault="00172E2B" w:rsidP="000D021D">
      <w:r>
        <w:t xml:space="preserve">Частный резерв первого вида </w:t>
      </w:r>
      <w:r w:rsidR="001E5760">
        <w:t>показывает,</w:t>
      </w:r>
      <w:r>
        <w:t xml:space="preserve"> какая часть полного резерва может быть использована для увеличения продолжительности работы не влияя на ранний срок свершения начального события этой работы.</w:t>
      </w:r>
    </w:p>
    <w:p w:rsidR="001E5760" w:rsidRDefault="001E5760" w:rsidP="000D021D">
      <w:r>
        <w:t xml:space="preserve">Частный резерв 2 порядка – какая часть </w:t>
      </w:r>
      <w:r w:rsidR="00A064CA">
        <w:t xml:space="preserve">полного резерва времени </w:t>
      </w:r>
      <w:proofErr w:type="gramStart"/>
      <w:r w:rsidR="00A064CA">
        <w:t>может быть использовано для увеличения продолжительности работы не влияя</w:t>
      </w:r>
      <w:proofErr w:type="gramEnd"/>
      <w:r w:rsidR="00A064CA">
        <w:t xml:space="preserve"> на поздний срок св</w:t>
      </w:r>
      <w:r w:rsidR="00DF7161">
        <w:t xml:space="preserve">ершения конечного события этой </w:t>
      </w:r>
      <w:r w:rsidR="00A064CA">
        <w:t>работы</w:t>
      </w:r>
    </w:p>
    <w:p w:rsidR="00387E3A" w:rsidRDefault="00387E3A" w:rsidP="000D021D"/>
    <w:p w:rsidR="00A064CA" w:rsidRDefault="00387E3A" w:rsidP="000D021D">
      <w:r>
        <w:t>Типы и виды организационных структур</w:t>
      </w:r>
    </w:p>
    <w:p w:rsidR="00387E3A" w:rsidRDefault="00AB630C" w:rsidP="000D021D">
      <w:r>
        <w:t>Функция организации реализуется 2 путями: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 xml:space="preserve">Через административно-организационное управление </w:t>
      </w:r>
      <w:r w:rsidR="00CA4037">
        <w:t>–</w:t>
      </w:r>
      <w:r>
        <w:t xml:space="preserve"> </w:t>
      </w:r>
      <w:r w:rsidR="00CA4037">
        <w:t>предполагает, определение структуры организации, установление взаимосвязей, распределений функций менеджмента между подразделениями, предоставление прав, установление ответственности между работниками аппарата управления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>Через оперативное управление</w:t>
      </w:r>
      <w:r w:rsidR="00CA4037">
        <w:t xml:space="preserve"> – обеспечивает функционирование фирмы в соответствии с утвержденным планом организации, связано с текущим планированием и оперативным планированием</w:t>
      </w:r>
    </w:p>
    <w:p w:rsidR="00AB630C" w:rsidRDefault="00CA4037" w:rsidP="00AB630C">
      <w:r>
        <w:t>Организация как функция менеджмента включает: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труда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производства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управления</w:t>
      </w:r>
    </w:p>
    <w:p w:rsidR="004E3002" w:rsidRDefault="004E3002" w:rsidP="000D021D">
      <w:r>
        <w:t>Задачи организации</w:t>
      </w:r>
    </w:p>
    <w:p w:rsidR="004E3002" w:rsidRDefault="004E3002" w:rsidP="000D021D">
      <w:pPr>
        <w:pStyle w:val="a3"/>
        <w:numPr>
          <w:ilvl w:val="0"/>
          <w:numId w:val="20"/>
        </w:numPr>
      </w:pPr>
      <w:r>
        <w:t>Обоснование и реализация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Оценка уровня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Влияние основных факторов организации управления на эффективность деятельности</w:t>
      </w:r>
    </w:p>
    <w:p w:rsidR="004E3002" w:rsidRDefault="004E3002" w:rsidP="004E3002">
      <w:r>
        <w:t>Факторы, влияющие на выбор организационной структуры: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lastRenderedPageBreak/>
        <w:t>Географическое размещение фирмы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Размер организации и разнообразие её деятельности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Технология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Стратегия реализации организации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Динамизм или влияние внешней среды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Отношение к организации руководителей и сотрудников фирмы</w:t>
      </w:r>
    </w:p>
    <w:p w:rsidR="004E3002" w:rsidRDefault="00785391" w:rsidP="004E3002">
      <w:r>
        <w:t>Типы и виды организационных структур</w:t>
      </w:r>
    </w:p>
    <w:p w:rsidR="00785391" w:rsidRDefault="00785391" w:rsidP="004E3002">
      <w:r>
        <w:t>Организационная  структура – упорядоченная совокупность взаимосвязанных частей организации (подразделений) обособившихся в результате разделения труда</w:t>
      </w:r>
    </w:p>
    <w:p w:rsidR="00785391" w:rsidRDefault="00785391" w:rsidP="004E3002">
      <w:r>
        <w:t>Подразделение – существенные группы работников, ответственные за решения определенных производственных снабженческих, сбытовых, финансовых, управленческих и других задач. Подразделения отличаются: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 xml:space="preserve"> правовым положением,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 xml:space="preserve">числом </w:t>
      </w:r>
      <w:proofErr w:type="gramStart"/>
      <w:r>
        <w:t>работающих</w:t>
      </w:r>
      <w:proofErr w:type="gramEnd"/>
    </w:p>
    <w:p w:rsidR="00785391" w:rsidRDefault="00785391" w:rsidP="00785391">
      <w:pPr>
        <w:pStyle w:val="a3"/>
        <w:numPr>
          <w:ilvl w:val="0"/>
          <w:numId w:val="22"/>
        </w:numPr>
      </w:pPr>
      <w:r>
        <w:t>финансовыми ресурсами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т. д.</w:t>
      </w:r>
    </w:p>
    <w:p w:rsidR="00785391" w:rsidRDefault="00785391" w:rsidP="00785391">
      <w:r>
        <w:t>Типы организационных структур:</w:t>
      </w:r>
    </w:p>
    <w:p w:rsidR="00785391" w:rsidRDefault="00785391" w:rsidP="00785391">
      <w:pPr>
        <w:pStyle w:val="a3"/>
        <w:numPr>
          <w:ilvl w:val="0"/>
          <w:numId w:val="23"/>
        </w:numPr>
      </w:pPr>
      <w:r>
        <w:t>Иерархическая (</w:t>
      </w:r>
      <w:proofErr w:type="spellStart"/>
      <w:r>
        <w:t>Веббер</w:t>
      </w:r>
      <w:proofErr w:type="spellEnd"/>
      <w:r>
        <w:t xml:space="preserve">) – положения: четкое разделение труда; иерархичность управления, при которой нижний уровень подчиняется и контролируется </w:t>
      </w:r>
      <w:proofErr w:type="gramStart"/>
      <w:r>
        <w:t>верхнем</w:t>
      </w:r>
      <w:proofErr w:type="gramEnd"/>
      <w:r>
        <w:t>; наличие должностных инструкций</w:t>
      </w:r>
    </w:p>
    <w:p w:rsidR="00785391" w:rsidRDefault="00785391" w:rsidP="00785391">
      <w:pPr>
        <w:pStyle w:val="a3"/>
        <w:numPr>
          <w:ilvl w:val="0"/>
          <w:numId w:val="23"/>
        </w:numPr>
      </w:pPr>
      <w:proofErr w:type="gramStart"/>
      <w:r>
        <w:t>Органический</w:t>
      </w:r>
      <w:proofErr w:type="gramEnd"/>
      <w:r>
        <w:t xml:space="preserve"> (адаптивный) – положение: способность сравнительно легко менять форму; приспосабливаться к новым условиям; органически вписываться в систему управления</w:t>
      </w:r>
    </w:p>
    <w:p w:rsidR="00785391" w:rsidRDefault="008868DC" w:rsidP="008868DC">
      <w:r>
        <w:t>Принципы формирования организационной структуры</w:t>
      </w:r>
      <w:r w:rsidR="00BE76F5">
        <w:t>:</w:t>
      </w:r>
    </w:p>
    <w:p w:rsidR="008868DC" w:rsidRDefault="008868DC" w:rsidP="008868DC">
      <w:pPr>
        <w:pStyle w:val="a3"/>
        <w:numPr>
          <w:ilvl w:val="0"/>
          <w:numId w:val="24"/>
        </w:numPr>
      </w:pPr>
      <w:proofErr w:type="gramStart"/>
      <w:r>
        <w:t>Количественный</w:t>
      </w:r>
      <w:proofErr w:type="gramEnd"/>
      <w:r>
        <w:t xml:space="preserve"> – подразделение создается из числа людей, необходимых для выполнения поставленной задачи с учетом возможности ими управлять</w:t>
      </w:r>
    </w:p>
    <w:p w:rsidR="00BE76F5" w:rsidRDefault="00BE76F5" w:rsidP="008868DC">
      <w:pPr>
        <w:pStyle w:val="a3"/>
        <w:numPr>
          <w:ilvl w:val="0"/>
          <w:numId w:val="24"/>
        </w:numPr>
      </w:pPr>
      <w:proofErr w:type="gramStart"/>
      <w:r>
        <w:t>Временной</w:t>
      </w:r>
      <w:proofErr w:type="gramEnd"/>
      <w:r>
        <w:t xml:space="preserve"> – применяется там, где по технологическим или экономическим причинам необходима сменная работа</w:t>
      </w:r>
    </w:p>
    <w:p w:rsidR="00BE76F5" w:rsidRDefault="00BE76F5" w:rsidP="008868DC">
      <w:pPr>
        <w:pStyle w:val="a3"/>
        <w:numPr>
          <w:ilvl w:val="0"/>
          <w:numId w:val="24"/>
        </w:numPr>
      </w:pPr>
      <w:proofErr w:type="gramStart"/>
      <w:r>
        <w:t>Технологический</w:t>
      </w:r>
      <w:proofErr w:type="gramEnd"/>
      <w:r>
        <w:t xml:space="preserve"> – основывается на технологическом подходе к процессу производства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Профессиональный – 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Функциональный – </w:t>
      </w:r>
    </w:p>
    <w:p w:rsidR="00BE76F5" w:rsidRDefault="00BE76F5" w:rsidP="00BE76F5">
      <w:r>
        <w:t>Жесткие структуры: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Линейная структура – все функции управления и подчинения сосредотачиваются у руководителя. Применяется в условиях функционирования мелких предприятий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Функциональная структура – при сохранении единоначалия по отдельным функциям управления</w:t>
      </w:r>
      <w:r w:rsidR="00964C51">
        <w:t xml:space="preserve"> </w:t>
      </w:r>
      <w:r>
        <w:t>формируются специальные подразделения</w:t>
      </w:r>
      <w:r w:rsidR="00964C51">
        <w:t>. Целесообразно использовать на предприятиях, которые выпускают относительно ограниченную номенклатуру продукции, стимулирует деловую и профессиональную специализацию, улучшает координацию деятельности организации, длинная цепь команд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Линейно-функциональные структуры – используются на средних и крупных предприятиях, для предприятия массового и крупносерийного типа производства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Линейно-штабная структура – организуется штаб руководителей организации</w:t>
      </w:r>
    </w:p>
    <w:p w:rsidR="00964C51" w:rsidRDefault="00964C51" w:rsidP="00BE76F5">
      <w:pPr>
        <w:pStyle w:val="a3"/>
        <w:numPr>
          <w:ilvl w:val="0"/>
          <w:numId w:val="25"/>
        </w:numPr>
      </w:pPr>
      <w:proofErr w:type="spellStart"/>
      <w:r>
        <w:t>Дивизи</w:t>
      </w:r>
      <w:r w:rsidR="00A37B76">
        <w:t>о</w:t>
      </w:r>
      <w:r>
        <w:t>нальная</w:t>
      </w:r>
      <w:proofErr w:type="spellEnd"/>
      <w:r>
        <w:t xml:space="preserve"> структура –</w:t>
      </w:r>
    </w:p>
    <w:p w:rsidR="00964C51" w:rsidRDefault="00A37B76" w:rsidP="00A37B76">
      <w:r>
        <w:t>Адаптивные или гибкие структуры</w:t>
      </w:r>
    </w:p>
    <w:p w:rsidR="00A37B76" w:rsidRDefault="00A37B76" w:rsidP="00A37B76">
      <w:r>
        <w:lastRenderedPageBreak/>
        <w:t>Такие структуры обеспечивают быструю реакцию предприятия на изменение внешней среды. Эти структуры ориентируются на ускоренную реализацию сложных процессов, могут применяться на предприятиях, в объединениях на уровне отраслей и рынков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Проектная структура – формируется при разработке организации проектов (освоение новой технологии). Управление проектов включает определение целей формирование структуры, планирование и организацию выполнения работ, координацию действий исполнителя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Матричная структура – представляет собой решетчатую организацию, построенную на принципе двойного подчинения исполнителей непосредственно руководителю службы, руководителю проекта наделенного полномочиями для осуществления процесса управления в соответствии с запланированными сроками, качеством  и ресурсами.</w:t>
      </w:r>
    </w:p>
    <w:p w:rsidR="00200D69" w:rsidRDefault="00200D69" w:rsidP="00200D69">
      <w:r>
        <w:t>Основные функции менеджмента.</w:t>
      </w:r>
    </w:p>
    <w:p w:rsidR="00200D69" w:rsidRDefault="008100C8" w:rsidP="00200D69">
      <w:r w:rsidRPr="008100C8">
        <w:rPr>
          <w:i/>
        </w:rPr>
        <w:t>Мотив</w:t>
      </w:r>
      <w:r>
        <w:t xml:space="preserve"> – обстоятельства, побуждающие к активной деятельности, </w:t>
      </w:r>
      <w:proofErr w:type="gramStart"/>
      <w:r>
        <w:t>то</w:t>
      </w:r>
      <w:proofErr w:type="gramEnd"/>
      <w:r>
        <w:t xml:space="preserve"> что определяет действия человека.</w:t>
      </w:r>
    </w:p>
    <w:p w:rsidR="008100C8" w:rsidRDefault="008100C8" w:rsidP="00200D69">
      <w:r w:rsidRPr="008100C8">
        <w:rPr>
          <w:i/>
        </w:rPr>
        <w:t>Мотивация</w:t>
      </w:r>
      <w:r>
        <w:t xml:space="preserve"> – совокупность внутренних и внешних побуждающих сил для того чтобы осуществить определенные действия.</w:t>
      </w:r>
    </w:p>
    <w:p w:rsidR="008100C8" w:rsidRDefault="008100C8" w:rsidP="00200D69">
      <w:r w:rsidRPr="008100C8">
        <w:rPr>
          <w:i/>
        </w:rPr>
        <w:t>Мотивирование</w:t>
      </w:r>
      <w:r>
        <w:t xml:space="preserve"> – процесс воздействия на человека с целью побуждения его к определенным действиям путем побуждения в нем определенных мотивов.</w:t>
      </w:r>
    </w:p>
    <w:p w:rsidR="008100C8" w:rsidRDefault="008100C8" w:rsidP="00200D69">
      <w:r>
        <w:t>Мотивационный процесс: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Возникновение потребностей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Поиск путей устранения потребностей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Определение целей действия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Осуществление действия, корректировка целей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Получение вознаграждения за осуществление действия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Устранение потребностей</w:t>
      </w:r>
    </w:p>
    <w:p w:rsidR="008100C8" w:rsidRDefault="008100C8" w:rsidP="008100C8">
      <w:r>
        <w:t>Рычаги мотивирования:</w:t>
      </w:r>
    </w:p>
    <w:p w:rsidR="008100C8" w:rsidRDefault="008100C8" w:rsidP="008100C8">
      <w:pPr>
        <w:pStyle w:val="a3"/>
        <w:numPr>
          <w:ilvl w:val="0"/>
          <w:numId w:val="28"/>
        </w:numPr>
      </w:pPr>
      <w:r>
        <w:t>Моральное и материальное стимулирование</w:t>
      </w:r>
    </w:p>
    <w:p w:rsidR="008100C8" w:rsidRDefault="00DF7161" w:rsidP="008100C8">
      <w:pPr>
        <w:pStyle w:val="a3"/>
        <w:numPr>
          <w:ilvl w:val="0"/>
          <w:numId w:val="28"/>
        </w:numPr>
      </w:pPr>
      <w:r>
        <w:t>Воспитание</w:t>
      </w:r>
    </w:p>
    <w:p w:rsidR="00DF7161" w:rsidRDefault="00DF7161" w:rsidP="008100C8">
      <w:pPr>
        <w:pStyle w:val="a3"/>
        <w:numPr>
          <w:ilvl w:val="0"/>
          <w:numId w:val="28"/>
        </w:numPr>
      </w:pPr>
      <w:r>
        <w:t>Обучение</w:t>
      </w:r>
    </w:p>
    <w:p w:rsidR="00DF7161" w:rsidRDefault="00DF7161" w:rsidP="004E3002">
      <w:r>
        <w:t>Теории содержания мотивации анализируют факторы, оказывающие влияние на мотивацию</w:t>
      </w:r>
    </w:p>
    <w:p w:rsidR="00DF7161" w:rsidRDefault="00DF7161" w:rsidP="00DF7161">
      <w:pPr>
        <w:ind w:firstLine="567"/>
      </w:pPr>
      <w:proofErr w:type="spellStart"/>
      <w:r>
        <w:t>Маслоу</w:t>
      </w:r>
      <w:proofErr w:type="spellEnd"/>
      <w:r>
        <w:t xml:space="preserve"> – потребности -</w:t>
      </w:r>
      <w:r w:rsidRPr="00DF7161">
        <w:t>&gt;</w:t>
      </w:r>
      <w:r>
        <w:t xml:space="preserve"> безопасность -</w:t>
      </w:r>
      <w:r w:rsidRPr="00DF7161">
        <w:t>&gt;</w:t>
      </w:r>
      <w:r>
        <w:t xml:space="preserve"> принадлежность </w:t>
      </w:r>
      <w:r w:rsidRPr="00DF7161">
        <w:t>-&gt;</w:t>
      </w:r>
      <w:r>
        <w:t xml:space="preserve"> признание</w:t>
      </w:r>
      <w:r w:rsidRPr="00DF7161">
        <w:t xml:space="preserve"> -&gt;</w:t>
      </w:r>
      <w:r>
        <w:t xml:space="preserve"> самоутверждение</w:t>
      </w:r>
    </w:p>
    <w:p w:rsidR="00DF7161" w:rsidRDefault="00DF7161" w:rsidP="00DF7161">
      <w:pPr>
        <w:ind w:firstLine="567"/>
      </w:pPr>
      <w:proofErr w:type="spellStart"/>
      <w:r>
        <w:t>Альдерфер</w:t>
      </w:r>
      <w:proofErr w:type="spellEnd"/>
      <w:r>
        <w:t xml:space="preserve"> - потребности существования -</w:t>
      </w:r>
      <w:r w:rsidRPr="00DF7161">
        <w:t xml:space="preserve">&gt; </w:t>
      </w:r>
      <w:r>
        <w:t>потребности связи -</w:t>
      </w:r>
      <w:r w:rsidRPr="00DF7161">
        <w:t>&gt;</w:t>
      </w:r>
      <w:r>
        <w:t xml:space="preserve"> потребности роста</w:t>
      </w:r>
    </w:p>
    <w:p w:rsidR="00DF7161" w:rsidRPr="00DF7161" w:rsidRDefault="00DF7161" w:rsidP="00DF7161">
      <w:pPr>
        <w:ind w:firstLine="567"/>
      </w:pPr>
      <w:r>
        <w:t xml:space="preserve">Мак </w:t>
      </w:r>
      <w:proofErr w:type="spellStart"/>
      <w:r>
        <w:t>Клелланд</w:t>
      </w:r>
      <w:proofErr w:type="spellEnd"/>
      <w:r>
        <w:t xml:space="preserve"> – потребности достижения -</w:t>
      </w:r>
      <w:r w:rsidRPr="00DF7161">
        <w:t>&gt;</w:t>
      </w:r>
      <w:r>
        <w:t xml:space="preserve"> потребность соучастия -</w:t>
      </w:r>
      <w:r w:rsidRPr="00DF7161">
        <w:t>&gt;</w:t>
      </w:r>
      <w:r>
        <w:t xml:space="preserve"> потребность властвовать</w:t>
      </w:r>
    </w:p>
    <w:p w:rsidR="00DF7161" w:rsidRDefault="00DF7161" w:rsidP="004E3002">
      <w:r>
        <w:t>Теории процесса мотивации</w:t>
      </w:r>
    </w:p>
    <w:p w:rsidR="00785391" w:rsidRDefault="00B76B81" w:rsidP="004E3002">
      <w:r>
        <w:t>Группа теорий утверждающих, что помимо потребностей человеком движут различного рода субъективные оценки, возможность участия в делах организации, постановка целей</w:t>
      </w:r>
    </w:p>
    <w:p w:rsidR="00B76B81" w:rsidRDefault="00B76B81" w:rsidP="004E3002">
      <w:r>
        <w:t xml:space="preserve">Теория </w:t>
      </w:r>
      <w:proofErr w:type="spellStart"/>
      <w:r>
        <w:t>Врума</w:t>
      </w:r>
      <w:proofErr w:type="spellEnd"/>
      <w:r>
        <w:t xml:space="preserve"> – помимо осознанных потребностей людьми движет надежда на справедливое вознаграждение</w:t>
      </w:r>
    </w:p>
    <w:p w:rsidR="00B76B81" w:rsidRDefault="00B76B81" w:rsidP="004E3002">
      <w:r>
        <w:t>ЛОК – теория по</w:t>
      </w:r>
      <w:r w:rsidR="00FC26F2">
        <w:t>стано</w:t>
      </w:r>
      <w:r>
        <w:t>вки цел</w:t>
      </w:r>
      <w:r w:rsidR="00FC26F2">
        <w:t>ей</w:t>
      </w:r>
    </w:p>
    <w:p w:rsidR="009D2708" w:rsidRDefault="00777500" w:rsidP="004E3002">
      <w:r>
        <w:lastRenderedPageBreak/>
        <w:t>Контроль – процесс обеспечения достижения предприятием своих целей</w:t>
      </w:r>
    </w:p>
    <w:p w:rsidR="00777500" w:rsidRDefault="00777500" w:rsidP="004E3002">
      <w:r>
        <w:t>Задачи контроля в системе управления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Изучение положения дел в организации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Тенденции развития предприятия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Выявление нарушений и ошибок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Контроль является основой вознаграждения</w:t>
      </w:r>
    </w:p>
    <w:p w:rsidR="00777500" w:rsidRDefault="00777500" w:rsidP="004E3002">
      <w:r>
        <w:t xml:space="preserve">Главная цель контроля не </w:t>
      </w:r>
      <w:proofErr w:type="gramStart"/>
      <w:r>
        <w:t>поиск</w:t>
      </w:r>
      <w:proofErr w:type="gramEnd"/>
      <w:r>
        <w:t xml:space="preserve"> а предотвращение ошибок</w:t>
      </w:r>
    </w:p>
    <w:p w:rsidR="006F0B24" w:rsidRDefault="006F0B24" w:rsidP="004E3002">
      <w:r>
        <w:t>По степени объекта контроль должен быть сплошным или выборочным</w:t>
      </w:r>
    </w:p>
    <w:p w:rsidR="006F0B24" w:rsidRDefault="006F0B24" w:rsidP="004E3002">
      <w:r>
        <w:t>Принципы контроля: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Контроль должен быть всеохватывающим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Эффективность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Гибкость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Экономичность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Своевременность контроля</w:t>
      </w:r>
    </w:p>
    <w:p w:rsidR="006F0B24" w:rsidRDefault="006F0B24" w:rsidP="006F0B24">
      <w:r>
        <w:t>Контроль подвергается коррекции</w:t>
      </w:r>
    </w:p>
    <w:p w:rsidR="006F0B24" w:rsidRDefault="006F0B24" w:rsidP="006F0B24">
      <w:r>
        <w:t>Виды контроля:</w:t>
      </w:r>
    </w:p>
    <w:p w:rsidR="006F0B24" w:rsidRDefault="006F0B24" w:rsidP="006F0B24">
      <w:pPr>
        <w:pStyle w:val="a3"/>
        <w:numPr>
          <w:ilvl w:val="0"/>
          <w:numId w:val="31"/>
        </w:numPr>
      </w:pPr>
      <w:r>
        <w:t>Управленческий – предварительный контроль – готовность организац</w:t>
      </w:r>
      <w:proofErr w:type="gramStart"/>
      <w:r>
        <w:t>ии и её</w:t>
      </w:r>
      <w:proofErr w:type="gramEnd"/>
      <w:r>
        <w:t xml:space="preserve"> персонала к деятельности, 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текущий контроль включает в себя - стратегический контроль, направленный на эффективность использования ресурсов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оперативный контроль ориентирован на текущую производственную и хозяйственную деятельность организации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итоговый – оценка выполнения организацией своих планов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 xml:space="preserve">финансовый </w:t>
      </w:r>
      <w:r w:rsidR="00B871C1">
        <w:t>–</w:t>
      </w:r>
      <w:r>
        <w:t xml:space="preserve"> </w:t>
      </w:r>
      <w:r w:rsidR="00B871C1">
        <w:t>контроль финансов</w:t>
      </w:r>
    </w:p>
    <w:p w:rsidR="006F0B24" w:rsidRDefault="006F0B24" w:rsidP="006F0B24">
      <w:pPr>
        <w:pStyle w:val="a3"/>
        <w:numPr>
          <w:ilvl w:val="0"/>
          <w:numId w:val="31"/>
        </w:numPr>
      </w:pPr>
      <w:r>
        <w:t>Административный</w:t>
      </w:r>
    </w:p>
    <w:p w:rsidR="00B871C1" w:rsidRDefault="00B871C1" w:rsidP="00B871C1">
      <w:pPr>
        <w:pStyle w:val="a3"/>
        <w:numPr>
          <w:ilvl w:val="1"/>
          <w:numId w:val="31"/>
        </w:numPr>
      </w:pPr>
      <w:r>
        <w:t>Внешний контроль – осуществляется руководством</w:t>
      </w:r>
    </w:p>
    <w:p w:rsidR="00B871C1" w:rsidRDefault="00B871C1" w:rsidP="00B871C1">
      <w:pPr>
        <w:pStyle w:val="a3"/>
        <w:numPr>
          <w:ilvl w:val="1"/>
          <w:numId w:val="31"/>
        </w:numPr>
      </w:pPr>
      <w:r>
        <w:t xml:space="preserve">Внутренний контроль – осуществляется исполнителями в организации </w:t>
      </w:r>
    </w:p>
    <w:p w:rsidR="00B871C1" w:rsidRDefault="00B871C1" w:rsidP="00B871C1">
      <w:r>
        <w:t>Этапы процесса контроля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Этап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Установление стандартов, норм и нормативов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Выработка показателей результативности (прибыль, рентабельность, объем продаж)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Сравнение достигнутых результатов со стандартами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Этап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Установление масштаба отклонений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Измерение результатов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Информация о стандартах и результатах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Выбор подходящей линии поведения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Устранять отклонения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Пересмотреть стандарты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 xml:space="preserve">Ничего не предпринимать </w:t>
      </w:r>
    </w:p>
    <w:p w:rsidR="00B871C1" w:rsidRDefault="00B871C1" w:rsidP="00B871C1">
      <w:r>
        <w:t>Общая схема процесса контроля</w:t>
      </w:r>
    </w:p>
    <w:p w:rsidR="00946D85" w:rsidRPr="00946D85" w:rsidRDefault="00946D85" w:rsidP="00B871C1">
      <w:proofErr w:type="gramStart"/>
      <w:r>
        <w:lastRenderedPageBreak/>
        <w:t>Начало -</w:t>
      </w:r>
      <w:r w:rsidRPr="00946D85">
        <w:t>&gt;</w:t>
      </w:r>
      <w:r>
        <w:t xml:space="preserve"> желаемое выполнение -</w:t>
      </w:r>
      <w:r w:rsidRPr="00946D85">
        <w:t>&gt;</w:t>
      </w:r>
      <w:r>
        <w:t xml:space="preserve"> фактическое выполнение -</w:t>
      </w:r>
      <w:r w:rsidRPr="00946D85">
        <w:t>&gt;</w:t>
      </w:r>
      <w:r>
        <w:t xml:space="preserve"> измерение фактического выполнения (стоимостные показатели) -</w:t>
      </w:r>
      <w:r w:rsidRPr="00946D85">
        <w:t>&gt;</w:t>
      </w:r>
      <w:r>
        <w:t xml:space="preserve"> сравнение фактического выполнения с нормативами -</w:t>
      </w:r>
      <w:r w:rsidRPr="00946D85">
        <w:t>&gt;</w:t>
      </w:r>
      <w:r>
        <w:t xml:space="preserve"> идентификация отклонений -</w:t>
      </w:r>
      <w:r w:rsidRPr="00946D85">
        <w:t>&gt;</w:t>
      </w:r>
      <w:r>
        <w:t xml:space="preserve"> анализ причин отклонения -</w:t>
      </w:r>
      <w:r w:rsidRPr="00946D85">
        <w:t>&gt;</w:t>
      </w:r>
      <w:r>
        <w:t xml:space="preserve"> коррекция -</w:t>
      </w:r>
      <w:r w:rsidRPr="00946D85">
        <w:t>&gt;</w:t>
      </w:r>
      <w:r>
        <w:t xml:space="preserve"> начало</w:t>
      </w:r>
      <w:proofErr w:type="gramEnd"/>
    </w:p>
    <w:p w:rsidR="00406BF5" w:rsidRDefault="00406BF5" w:rsidP="006F0B24">
      <w:pPr>
        <w:rPr>
          <w:b/>
        </w:rPr>
      </w:pPr>
    </w:p>
    <w:p w:rsidR="00406BF5" w:rsidRPr="00406BF5" w:rsidRDefault="00406BF5" w:rsidP="006F0B24">
      <w:pPr>
        <w:rPr>
          <w:b/>
        </w:rPr>
      </w:pPr>
      <w:r w:rsidRPr="00406BF5">
        <w:rPr>
          <w:b/>
        </w:rPr>
        <w:t>Методика выбора интегрального</w:t>
      </w:r>
      <w:r>
        <w:rPr>
          <w:b/>
        </w:rPr>
        <w:t xml:space="preserve"> экономического эффекта</w:t>
      </w:r>
    </w:p>
    <w:p w:rsidR="00406BF5" w:rsidRDefault="00406BF5" w:rsidP="006F0B24">
      <w:r>
        <w:t>Абсолютные показатели</w:t>
      </w:r>
      <w:proofErr w:type="gramStart"/>
      <w:r>
        <w:t>.</w:t>
      </w:r>
      <w:proofErr w:type="gramEnd"/>
      <w:r>
        <w:t xml:space="preserve"> К абсолютным показателям относится абс</w:t>
      </w:r>
      <w:bookmarkStart w:id="0" w:name="_GoBack"/>
      <w:bookmarkEnd w:id="0"/>
      <w:r>
        <w:t>олютная выгодность проекта</w:t>
      </w:r>
    </w:p>
    <w:p w:rsidR="00406BF5" w:rsidRDefault="00406BF5" w:rsidP="006F0B24">
      <w:r>
        <w:t>Э=</w:t>
      </w:r>
      <w:proofErr w:type="gramStart"/>
      <w:r>
        <w:t>Р</w:t>
      </w:r>
      <w:proofErr w:type="gramEnd"/>
      <w:r>
        <w:t xml:space="preserve"> – З (</w:t>
      </w:r>
      <w:proofErr w:type="spellStart"/>
      <w:r>
        <w:t>эффек</w:t>
      </w:r>
      <w:proofErr w:type="spellEnd"/>
      <w:r>
        <w:t xml:space="preserve"> = </w:t>
      </w:r>
      <w:proofErr w:type="spellStart"/>
      <w:r>
        <w:t>результ</w:t>
      </w:r>
      <w:proofErr w:type="spellEnd"/>
      <w:r>
        <w:t xml:space="preserve"> - затраты)</w:t>
      </w:r>
    </w:p>
    <w:p w:rsidR="00406BF5" w:rsidRDefault="00406BF5" w:rsidP="006F0B24">
      <w:r>
        <w:t>За весь жизненный цикл ПП с учетом фактора времени и инфляции</w:t>
      </w:r>
    </w:p>
    <w:p w:rsidR="00406BF5" w:rsidRPr="002F48AD" w:rsidRDefault="00130724" w:rsidP="006F0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З=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T-tp</m:t>
                      </m:r>
                    </m:sup>
                  </m:sSup>
                </m:den>
              </m:f>
            </m:e>
          </m:nary>
        </m:oMath>
      </m:oMathPara>
    </w:p>
    <w:p w:rsidR="002F48AD" w:rsidRDefault="002F48AD" w:rsidP="006F0B24">
      <w:pPr>
        <w:rPr>
          <w:rFonts w:eastAsiaTheme="minorEastAsia"/>
          <w:lang w:val="en-US"/>
        </w:rPr>
      </w:pPr>
      <w:r>
        <w:rPr>
          <w:rFonts w:eastAsiaTheme="minorEastAsia"/>
        </w:rPr>
        <w:t>Формула применяется, когда капиталовложения применяются в 1 год</w:t>
      </w:r>
    </w:p>
    <w:p w:rsidR="00160D0C" w:rsidRDefault="00160D0C" w:rsidP="006F0B24">
      <w:pPr>
        <w:rPr>
          <w:rFonts w:eastAsiaTheme="minorEastAsia"/>
        </w:rPr>
      </w:pPr>
      <w:r>
        <w:rPr>
          <w:rFonts w:eastAsiaTheme="minorEastAsia"/>
        </w:rPr>
        <w:t>Относительные показатели</w:t>
      </w:r>
    </w:p>
    <w:p w:rsidR="00160D0C" w:rsidRDefault="009D2845" w:rsidP="006F0B24">
      <w:r>
        <w:t xml:space="preserve">Основным показателем является период возврата капитальных вложений – период в годах в </w:t>
      </w:r>
      <w:proofErr w:type="gramStart"/>
      <w:r w:rsidR="007F4A05">
        <w:t>течение</w:t>
      </w:r>
      <w:proofErr w:type="gramEnd"/>
      <w:r>
        <w:t xml:space="preserve"> которого прибыль от реализации проекта возместит вложенные в данный проект инвестиции. Чем короче период возврата капитальных вложений, тем эффективнее использование инвестиций.</w:t>
      </w:r>
    </w:p>
    <w:p w:rsidR="00C05385" w:rsidRDefault="00C05385" w:rsidP="006F0B24">
      <w:r>
        <w:t>Расчет интегрального эффекта.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504"/>
        <w:gridCol w:w="1503"/>
        <w:gridCol w:w="1503"/>
        <w:gridCol w:w="1503"/>
        <w:gridCol w:w="1504"/>
      </w:tblGrid>
      <w:tr w:rsidR="00A30096" w:rsidTr="00A30096">
        <w:tc>
          <w:tcPr>
            <w:tcW w:w="1595" w:type="dxa"/>
          </w:tcPr>
          <w:p w:rsidR="00A30096" w:rsidRPr="00A30096" w:rsidRDefault="00A30096" w:rsidP="006F0B24">
            <w:r>
              <w:t>Показатели</w:t>
            </w:r>
          </w:p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A30096" w:rsidTr="00A30096"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A30096" w:rsidTr="00A30096">
        <w:tc>
          <w:tcPr>
            <w:tcW w:w="1595" w:type="dxa"/>
          </w:tcPr>
          <w:p w:rsidR="00A30096" w:rsidRDefault="00A30096" w:rsidP="006F0B24">
            <w:r>
              <w:t>Число реализаций</w:t>
            </w:r>
          </w:p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A30096" w:rsidTr="00A30096">
        <w:tc>
          <w:tcPr>
            <w:tcW w:w="1595" w:type="dxa"/>
          </w:tcPr>
          <w:p w:rsidR="00A30096" w:rsidRDefault="00A30096" w:rsidP="006F0B24">
            <w:r>
              <w:t>Цена</w:t>
            </w:r>
          </w:p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Объем реализаций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Капитальные вложения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A30096">
            <w:r>
              <w:t>Годовые издержки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ЧДП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proofErr w:type="spellStart"/>
            <w:r>
              <w:t>Коэф</w:t>
            </w:r>
            <w:proofErr w:type="spellEnd"/>
            <w:r>
              <w:t xml:space="preserve"> приведение по фактам времени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Дисконтированный чистый денежный эффект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Интегральный эффект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Pr="00A30096" w:rsidRDefault="00A30096" w:rsidP="00043F68">
            <w:proofErr w:type="spellStart"/>
            <w:r>
              <w:t>Амартизация</w:t>
            </w:r>
            <w:proofErr w:type="spellEnd"/>
            <w:r>
              <w:t xml:space="preserve"> </w:t>
            </w:r>
            <w:r>
              <w:rPr>
                <w:lang w:val="en-US"/>
              </w:rPr>
              <w:t>At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Pr="00A30096" w:rsidRDefault="00A30096" w:rsidP="00043F68">
            <w:pPr>
              <w:rPr>
                <w:lang w:val="en-US"/>
              </w:rPr>
            </w:pPr>
            <w:r>
              <w:t xml:space="preserve">Прибыль </w:t>
            </w:r>
            <w:proofErr w:type="spellStart"/>
            <w:r>
              <w:t>Пр</w:t>
            </w:r>
            <w:proofErr w:type="spellEnd"/>
            <w:proofErr w:type="gramStart"/>
            <w:r>
              <w:rPr>
                <w:lang w:val="en-US"/>
              </w:rPr>
              <w:t>t</w:t>
            </w:r>
            <w:proofErr w:type="gramEnd"/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Рентабельность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</w:tbl>
    <w:p w:rsidR="009D2845" w:rsidRPr="00160D0C" w:rsidRDefault="009D2845" w:rsidP="006F0B24"/>
    <w:sectPr w:rsidR="009D2845" w:rsidRPr="00160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433F"/>
    <w:multiLevelType w:val="hybridMultilevel"/>
    <w:tmpl w:val="84F65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E4E85"/>
    <w:multiLevelType w:val="hybridMultilevel"/>
    <w:tmpl w:val="FB50F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087F"/>
    <w:multiLevelType w:val="hybridMultilevel"/>
    <w:tmpl w:val="40A43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B1821"/>
    <w:multiLevelType w:val="hybridMultilevel"/>
    <w:tmpl w:val="BE58F0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13405"/>
    <w:multiLevelType w:val="hybridMultilevel"/>
    <w:tmpl w:val="EC1ED6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66F32"/>
    <w:multiLevelType w:val="hybridMultilevel"/>
    <w:tmpl w:val="359864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37337"/>
    <w:multiLevelType w:val="hybridMultilevel"/>
    <w:tmpl w:val="8A2E76E8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8418A"/>
    <w:multiLevelType w:val="hybridMultilevel"/>
    <w:tmpl w:val="2AF2D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915E2"/>
    <w:multiLevelType w:val="hybridMultilevel"/>
    <w:tmpl w:val="B4D03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70B74"/>
    <w:multiLevelType w:val="hybridMultilevel"/>
    <w:tmpl w:val="46581A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56377"/>
    <w:multiLevelType w:val="hybridMultilevel"/>
    <w:tmpl w:val="6580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A85ABC"/>
    <w:multiLevelType w:val="hybridMultilevel"/>
    <w:tmpl w:val="BA443F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50FA5"/>
    <w:multiLevelType w:val="hybridMultilevel"/>
    <w:tmpl w:val="B90EF3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E7222A"/>
    <w:multiLevelType w:val="hybridMultilevel"/>
    <w:tmpl w:val="2ADA37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CE2B73"/>
    <w:multiLevelType w:val="hybridMultilevel"/>
    <w:tmpl w:val="1A1612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7054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C25732"/>
    <w:multiLevelType w:val="hybridMultilevel"/>
    <w:tmpl w:val="A6F0EF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127B4"/>
    <w:multiLevelType w:val="hybridMultilevel"/>
    <w:tmpl w:val="4CEE9B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45CCD"/>
    <w:multiLevelType w:val="hybridMultilevel"/>
    <w:tmpl w:val="E1F8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067FE"/>
    <w:multiLevelType w:val="hybridMultilevel"/>
    <w:tmpl w:val="65AAB9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D1086"/>
    <w:multiLevelType w:val="hybridMultilevel"/>
    <w:tmpl w:val="877057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51E9F"/>
    <w:multiLevelType w:val="hybridMultilevel"/>
    <w:tmpl w:val="D0A04A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E602987"/>
    <w:multiLevelType w:val="hybridMultilevel"/>
    <w:tmpl w:val="94B0D26C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F6571"/>
    <w:multiLevelType w:val="hybridMultilevel"/>
    <w:tmpl w:val="DAEC1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F1AA6"/>
    <w:multiLevelType w:val="hybridMultilevel"/>
    <w:tmpl w:val="706699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0F283E"/>
    <w:multiLevelType w:val="hybridMultilevel"/>
    <w:tmpl w:val="25AC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30"/>
  </w:num>
  <w:num w:numId="5">
    <w:abstractNumId w:val="20"/>
  </w:num>
  <w:num w:numId="6">
    <w:abstractNumId w:val="29"/>
  </w:num>
  <w:num w:numId="7">
    <w:abstractNumId w:val="8"/>
  </w:num>
  <w:num w:numId="8">
    <w:abstractNumId w:val="3"/>
  </w:num>
  <w:num w:numId="9">
    <w:abstractNumId w:val="14"/>
  </w:num>
  <w:num w:numId="10">
    <w:abstractNumId w:val="10"/>
  </w:num>
  <w:num w:numId="11">
    <w:abstractNumId w:val="2"/>
  </w:num>
  <w:num w:numId="12">
    <w:abstractNumId w:val="27"/>
  </w:num>
  <w:num w:numId="13">
    <w:abstractNumId w:val="21"/>
  </w:num>
  <w:num w:numId="14">
    <w:abstractNumId w:val="25"/>
  </w:num>
  <w:num w:numId="15">
    <w:abstractNumId w:val="17"/>
  </w:num>
  <w:num w:numId="16">
    <w:abstractNumId w:val="31"/>
  </w:num>
  <w:num w:numId="17">
    <w:abstractNumId w:val="12"/>
  </w:num>
  <w:num w:numId="18">
    <w:abstractNumId w:val="19"/>
  </w:num>
  <w:num w:numId="19">
    <w:abstractNumId w:val="28"/>
  </w:num>
  <w:num w:numId="20">
    <w:abstractNumId w:val="22"/>
  </w:num>
  <w:num w:numId="21">
    <w:abstractNumId w:val="23"/>
  </w:num>
  <w:num w:numId="22">
    <w:abstractNumId w:val="11"/>
  </w:num>
  <w:num w:numId="23">
    <w:abstractNumId w:val="13"/>
  </w:num>
  <w:num w:numId="24">
    <w:abstractNumId w:val="4"/>
  </w:num>
  <w:num w:numId="25">
    <w:abstractNumId w:val="1"/>
  </w:num>
  <w:num w:numId="26">
    <w:abstractNumId w:val="5"/>
  </w:num>
  <w:num w:numId="27">
    <w:abstractNumId w:val="16"/>
  </w:num>
  <w:num w:numId="28">
    <w:abstractNumId w:val="7"/>
  </w:num>
  <w:num w:numId="29">
    <w:abstractNumId w:val="15"/>
  </w:num>
  <w:num w:numId="30">
    <w:abstractNumId w:val="6"/>
  </w:num>
  <w:num w:numId="31">
    <w:abstractNumId w:val="2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07138A"/>
    <w:rsid w:val="00071895"/>
    <w:rsid w:val="0007251C"/>
    <w:rsid w:val="000A6631"/>
    <w:rsid w:val="000D021D"/>
    <w:rsid w:val="000D3800"/>
    <w:rsid w:val="000E269B"/>
    <w:rsid w:val="00105FF7"/>
    <w:rsid w:val="00130724"/>
    <w:rsid w:val="001535DA"/>
    <w:rsid w:val="00160D0C"/>
    <w:rsid w:val="00171AC7"/>
    <w:rsid w:val="00172E2B"/>
    <w:rsid w:val="00185722"/>
    <w:rsid w:val="00194000"/>
    <w:rsid w:val="001A4F14"/>
    <w:rsid w:val="001E5760"/>
    <w:rsid w:val="00200D69"/>
    <w:rsid w:val="002C7977"/>
    <w:rsid w:val="002F48AD"/>
    <w:rsid w:val="003415FA"/>
    <w:rsid w:val="0034331D"/>
    <w:rsid w:val="00387D40"/>
    <w:rsid w:val="00387E3A"/>
    <w:rsid w:val="003B6FE5"/>
    <w:rsid w:val="003F6CAE"/>
    <w:rsid w:val="00406BF5"/>
    <w:rsid w:val="00430478"/>
    <w:rsid w:val="004D046A"/>
    <w:rsid w:val="004E3002"/>
    <w:rsid w:val="005268B0"/>
    <w:rsid w:val="005D1593"/>
    <w:rsid w:val="005E7F6D"/>
    <w:rsid w:val="00630327"/>
    <w:rsid w:val="006D667C"/>
    <w:rsid w:val="006F0B24"/>
    <w:rsid w:val="0073057B"/>
    <w:rsid w:val="00777500"/>
    <w:rsid w:val="00785391"/>
    <w:rsid w:val="007F4A05"/>
    <w:rsid w:val="008100C8"/>
    <w:rsid w:val="008868DC"/>
    <w:rsid w:val="008A29F2"/>
    <w:rsid w:val="008C62EE"/>
    <w:rsid w:val="0090170E"/>
    <w:rsid w:val="00931377"/>
    <w:rsid w:val="00946D85"/>
    <w:rsid w:val="00957402"/>
    <w:rsid w:val="00964C51"/>
    <w:rsid w:val="009D2708"/>
    <w:rsid w:val="009D2845"/>
    <w:rsid w:val="00A064CA"/>
    <w:rsid w:val="00A21E0D"/>
    <w:rsid w:val="00A24F9E"/>
    <w:rsid w:val="00A30096"/>
    <w:rsid w:val="00A37B76"/>
    <w:rsid w:val="00A52244"/>
    <w:rsid w:val="00A522A4"/>
    <w:rsid w:val="00A53BA1"/>
    <w:rsid w:val="00AB630C"/>
    <w:rsid w:val="00B010C4"/>
    <w:rsid w:val="00B265DB"/>
    <w:rsid w:val="00B76B81"/>
    <w:rsid w:val="00B871C1"/>
    <w:rsid w:val="00BE76F5"/>
    <w:rsid w:val="00C05385"/>
    <w:rsid w:val="00C138B0"/>
    <w:rsid w:val="00CA4037"/>
    <w:rsid w:val="00CC2B56"/>
    <w:rsid w:val="00CD1A47"/>
    <w:rsid w:val="00CF1799"/>
    <w:rsid w:val="00DF7161"/>
    <w:rsid w:val="00E220C0"/>
    <w:rsid w:val="00E31812"/>
    <w:rsid w:val="00EA52CF"/>
    <w:rsid w:val="00EC426A"/>
    <w:rsid w:val="00F2613F"/>
    <w:rsid w:val="00F56AFC"/>
    <w:rsid w:val="00F773C9"/>
    <w:rsid w:val="00F84745"/>
    <w:rsid w:val="00FC26F2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30724"/>
    <w:rPr>
      <w:color w:val="808080"/>
    </w:rPr>
  </w:style>
  <w:style w:type="table" w:styleId="a7">
    <w:name w:val="Table Grid"/>
    <w:basedOn w:val="a1"/>
    <w:uiPriority w:val="39"/>
    <w:rsid w:val="00A3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30724"/>
    <w:rPr>
      <w:color w:val="808080"/>
    </w:rPr>
  </w:style>
  <w:style w:type="table" w:styleId="a7">
    <w:name w:val="Table Grid"/>
    <w:basedOn w:val="a1"/>
    <w:uiPriority w:val="39"/>
    <w:rsid w:val="00A30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14663</Words>
  <Characters>8359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56</cp:revision>
  <dcterms:created xsi:type="dcterms:W3CDTF">2016-01-15T05:46:00Z</dcterms:created>
  <dcterms:modified xsi:type="dcterms:W3CDTF">2016-03-04T08:24:00Z</dcterms:modified>
</cp:coreProperties>
</file>