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977" w:rsidRDefault="002C7977">
      <w:r>
        <w:t>Раздобреева Галина Анатольевна</w:t>
      </w:r>
    </w:p>
    <w:p w:rsidR="002C7977" w:rsidRDefault="002C7977">
      <w:r>
        <w:t>Виктория Валерьевна</w:t>
      </w:r>
    </w:p>
    <w:p w:rsidR="00931377" w:rsidRDefault="00931377">
      <w:r>
        <w:t>Бревнов. Маркетинг малого предприятия</w:t>
      </w:r>
    </w:p>
    <w:p w:rsidR="00931377" w:rsidRDefault="00931377">
      <w:r>
        <w:t>Романов. Маркетинг</w:t>
      </w:r>
    </w:p>
    <w:p w:rsidR="00A52244" w:rsidRPr="00194000" w:rsidRDefault="00931377">
      <w:pPr>
        <w:rPr>
          <w:b/>
        </w:rPr>
      </w:pPr>
      <w:r w:rsidRPr="00194000">
        <w:rPr>
          <w:b/>
        </w:rPr>
        <w:t>Маркетинговое исследование.</w:t>
      </w:r>
    </w:p>
    <w:p w:rsidR="00931377" w:rsidRDefault="00931377">
      <w:r>
        <w:t>Маркетинг – вид человеческой деятельности, направленный на удовлетворение нужд и потребностей посредством обмена.</w:t>
      </w:r>
    </w:p>
    <w:p w:rsidR="00931377" w:rsidRDefault="00931377">
      <w:r>
        <w:t>Потребность – нужда, принявшая специфическую форму в соответствии с культурным уровнем и личностью индивида.</w:t>
      </w:r>
    </w:p>
    <w:p w:rsidR="00931377" w:rsidRDefault="00931377">
      <w:r>
        <w:t>Нужда – нехватка чего-либо.</w:t>
      </w:r>
    </w:p>
    <w:p w:rsidR="00931377" w:rsidRDefault="00931377">
      <w:r>
        <w:t>Товар – все, что может удовлетворить потребность или нужду и предлагается рынку с целью привлечения внимания приобретения, использования или потребления.</w:t>
      </w:r>
    </w:p>
    <w:p w:rsidR="00931377" w:rsidRDefault="00931377">
      <w:r>
        <w:t>Обмен – акт получение от какого-либо желаемого объекта предложения чего-либо взамен.</w:t>
      </w:r>
    </w:p>
    <w:p w:rsidR="00931377" w:rsidRDefault="00931377">
      <w:r>
        <w:t>Рынок – совокупность существующих и потенциальных покупателей товаров.</w:t>
      </w:r>
    </w:p>
    <w:p w:rsidR="00931377" w:rsidRDefault="00931377">
      <w:r>
        <w:t>Маркетинговое исследование – систематическое определение круга данных, необходимых в связи с состоящей перед организацией маркетинговой ситуации</w:t>
      </w:r>
      <w:r w:rsidR="00387D40">
        <w:t xml:space="preserve">, их сбор, анализ и отчет о результатах. </w:t>
      </w:r>
    </w:p>
    <w:p w:rsidR="00387D40" w:rsidRDefault="00387D40">
      <w:r>
        <w:t>Типичные задачи маркетингового исследования: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Анализ потребителя;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товаров конкурентов;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Прогнозирование сбыта;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реакции на новый товар потребителей;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политики цен.</w:t>
      </w:r>
    </w:p>
    <w:p w:rsidR="00387D40" w:rsidRDefault="00387D40">
      <w:r>
        <w:t>Схема маркетингового исследования.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Отбор источников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Сбор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Анализ собранной информации.</w:t>
      </w:r>
    </w:p>
    <w:p w:rsidR="00387D40" w:rsidRPr="00194000" w:rsidRDefault="00FC5C7E" w:rsidP="00387D40">
      <w:pPr>
        <w:rPr>
          <w:b/>
        </w:rPr>
      </w:pPr>
      <w:r w:rsidRPr="00194000">
        <w:rPr>
          <w:b/>
        </w:rPr>
        <w:t>Товар и товарная политика.</w:t>
      </w:r>
    </w:p>
    <w:p w:rsidR="00FC5C7E" w:rsidRDefault="00FC5C7E" w:rsidP="00387D40">
      <w:r>
        <w:t>Товарная единица – обособленная целостность, характеризуемая показателями величины: цены, внешнего оформления и другими атрибутами.</w:t>
      </w:r>
    </w:p>
    <w:p w:rsidR="00FC5C7E" w:rsidRPr="00194000" w:rsidRDefault="00FC5C7E" w:rsidP="00387D40">
      <w:pPr>
        <w:rPr>
          <w:b/>
        </w:rPr>
      </w:pPr>
      <w:r w:rsidRPr="00194000">
        <w:rPr>
          <w:b/>
        </w:rPr>
        <w:t>Уровни товара</w:t>
      </w:r>
    </w:p>
    <w:p w:rsidR="00FC5C7E" w:rsidRDefault="00FC5C7E" w:rsidP="00387D40">
      <w:r>
        <w:rPr>
          <w:noProof/>
          <w:lang w:eastAsia="ru-RU"/>
        </w:rPr>
        <w:drawing>
          <wp:inline distT="0" distB="0" distL="0" distR="0">
            <wp:extent cx="2122371" cy="1468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160115_09_07_55_Pr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3" t="47733" r="34611" b="19276"/>
                    <a:stretch/>
                  </pic:blipFill>
                  <pic:spPr bwMode="auto">
                    <a:xfrm>
                      <a:off x="0" y="0"/>
                      <a:ext cx="2125542" cy="1470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C7E" w:rsidRDefault="00FC5C7E" w:rsidP="00387D40"/>
    <w:p w:rsidR="00FC5C7E" w:rsidRDefault="00FC5C7E" w:rsidP="00387D40">
      <w:r>
        <w:t>Жизненный цикл товара – время существования товара на рынке.</w:t>
      </w:r>
    </w:p>
    <w:p w:rsidR="00FC5C7E" w:rsidRDefault="00E31812" w:rsidP="00387D40">
      <w:r>
        <w:rPr>
          <w:noProof/>
          <w:lang w:eastAsia="ru-RU"/>
        </w:rPr>
        <w:drawing>
          <wp:inline distT="0" distB="0" distL="0" distR="0">
            <wp:extent cx="1459230" cy="127236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5_09_15_46_Pr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1" t="31821" r="36271" b="30078"/>
                    <a:stretch/>
                  </pic:blipFill>
                  <pic:spPr bwMode="auto">
                    <a:xfrm>
                      <a:off x="0" y="0"/>
                      <a:ext cx="1460078" cy="127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12" w:rsidRDefault="00E31812" w:rsidP="00387D40">
      <w:r>
        <w:t xml:space="preserve">Этап внедрения: создать рынок для нового товара, темп роста товара не велик, маркетинговые расходы тоже не велики, конкуренция ограничена. </w:t>
      </w:r>
    </w:p>
    <w:p w:rsidR="00E31812" w:rsidRDefault="00E31812" w:rsidP="00387D40">
      <w:r>
        <w:t>Этап роста: товар признается покупателями, быстрое увеличение спроса на него, появляется прибыль.</w:t>
      </w:r>
    </w:p>
    <w:p w:rsidR="00E31812" w:rsidRDefault="00E31812" w:rsidP="00387D40">
      <w:r>
        <w:t>Этап зрелости: повышенное насыщение рынка товаром, снижение темпов роста продаж. Новый товар переходит в стадию традиционных товаров</w:t>
      </w:r>
      <w:r w:rsidR="000A6631">
        <w:t>.</w:t>
      </w:r>
    </w:p>
    <w:p w:rsidR="00E31812" w:rsidRDefault="00E31812" w:rsidP="00387D40">
      <w:r>
        <w:t>Этап спада: прекращение роста продаж, очень маленькая прибыль</w:t>
      </w:r>
      <w:r w:rsidR="000A6631">
        <w:t>.</w:t>
      </w:r>
    </w:p>
    <w:p w:rsidR="00E31812" w:rsidRDefault="0007138A" w:rsidP="000A6631">
      <w:pPr>
        <w:ind w:right="283"/>
      </w:pPr>
      <w:r>
        <w:t>Сегментирование рынка – разбивка рынка на четкие группы покупателей, для каждой из которых могут потребоваться отдельные товары и соответствующие комплексы маркетинга.</w:t>
      </w:r>
    </w:p>
    <w:p w:rsidR="000A6631" w:rsidRDefault="001A4F14" w:rsidP="00387D40">
      <w:r>
        <w:t>Процесс сегментации рынка: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Формирование критериев сегментации;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метода и осуществление сегментации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Интерпретация полученных сегментов;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целевых сегментов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Позицирование товара;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Разработка планов маркетинга.</w:t>
      </w:r>
    </w:p>
    <w:p w:rsidR="001A4F14" w:rsidRDefault="001A4F14" w:rsidP="00387D40">
      <w:r>
        <w:t>Принципы сегментирования:</w:t>
      </w:r>
    </w:p>
    <w:p w:rsidR="001A4F14" w:rsidRDefault="001A4F14" w:rsidP="001A4F14">
      <w:pPr>
        <w:pStyle w:val="a3"/>
        <w:numPr>
          <w:ilvl w:val="0"/>
          <w:numId w:val="5"/>
        </w:numPr>
      </w:pPr>
      <w:r>
        <w:t>Географический – расположение региона, численность и плотность населения, уровень инфляции;</w:t>
      </w:r>
    </w:p>
    <w:p w:rsidR="001A4F14" w:rsidRDefault="001A4F14" w:rsidP="00103F40">
      <w:pPr>
        <w:pStyle w:val="a3"/>
        <w:numPr>
          <w:ilvl w:val="0"/>
          <w:numId w:val="5"/>
        </w:numPr>
      </w:pPr>
      <w:r>
        <w:t>Поведенческий принцип – повод для совершения покупки, искомые выгоды, интенсивность потребления, степень приверженности</w:t>
      </w:r>
      <w:r w:rsidR="00C138B0">
        <w:t>, информированность о товаре, отношение к товару;</w:t>
      </w:r>
    </w:p>
    <w:p w:rsidR="00C138B0" w:rsidRDefault="00C138B0" w:rsidP="00103F40">
      <w:pPr>
        <w:pStyle w:val="a3"/>
        <w:numPr>
          <w:ilvl w:val="0"/>
          <w:numId w:val="5"/>
        </w:numPr>
      </w:pPr>
      <w:r>
        <w:t>Психографический принцип – тип личности, образ жизни, общественное положение;</w:t>
      </w:r>
    </w:p>
    <w:p w:rsidR="00C138B0" w:rsidRDefault="00C138B0" w:rsidP="00103F40">
      <w:pPr>
        <w:pStyle w:val="a3"/>
        <w:numPr>
          <w:ilvl w:val="0"/>
          <w:numId w:val="5"/>
        </w:numPr>
      </w:pPr>
      <w:r>
        <w:t xml:space="preserve">Демографический принцип – образование, род занятий, </w:t>
      </w:r>
      <w:r w:rsidR="00EC426A">
        <w:t>уровень доходов.</w:t>
      </w:r>
    </w:p>
    <w:p w:rsidR="001A4F14" w:rsidRDefault="001A4F14" w:rsidP="001A4F14"/>
    <w:p w:rsidR="00EC426A" w:rsidRPr="00194000" w:rsidRDefault="00F773C9" w:rsidP="001A4F14">
      <w:pPr>
        <w:rPr>
          <w:b/>
        </w:rPr>
      </w:pPr>
      <w:r w:rsidRPr="00194000">
        <w:rPr>
          <w:b/>
        </w:rPr>
        <w:t>Ценообразование.</w:t>
      </w:r>
    </w:p>
    <w:p w:rsidR="00F773C9" w:rsidRDefault="00F773C9" w:rsidP="001A4F14">
      <w:r>
        <w:t>Цена – стоимость товара; денежная сумма, которую готов заплатить покупатель.</w:t>
      </w:r>
    </w:p>
    <w:p w:rsidR="00F773C9" w:rsidRDefault="00F773C9" w:rsidP="001A4F14">
      <w:r>
        <w:t>Процесс ценообразования.</w:t>
      </w:r>
    </w:p>
    <w:p w:rsidR="00F773C9" w:rsidRDefault="00F773C9" w:rsidP="001A4F14">
      <w:r>
        <w:t>Конкурентоспособность товара. Типы рынков по степени конкуренции смотри МУ.</w:t>
      </w:r>
    </w:p>
    <w:p w:rsidR="00171AC7" w:rsidRDefault="00171AC7" w:rsidP="001A4F14">
      <w:r>
        <w:t>Каналы товародвижения – каналы распределения товаров</w:t>
      </w:r>
      <w:r w:rsidR="00FC566D">
        <w:t>.</w:t>
      </w:r>
    </w:p>
    <w:p w:rsidR="00FC566D" w:rsidRDefault="00171AC7" w:rsidP="001A4F14">
      <w:r>
        <w:t>Реклама, коммуни</w:t>
      </w:r>
      <w:r w:rsidR="00FC566D">
        <w:t>кация с потребителем.</w:t>
      </w:r>
    </w:p>
    <w:p w:rsidR="00FC566D" w:rsidRDefault="00FC566D" w:rsidP="001A4F14">
      <w:pPr>
        <w:pBdr>
          <w:bottom w:val="single" w:sz="6" w:space="1" w:color="auto"/>
        </w:pBdr>
      </w:pPr>
      <w:r>
        <w:lastRenderedPageBreak/>
        <w:t>Итоги маркетингового исследования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Роль и значение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Сущность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Цели, задачи, принципы, функции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>Основные школы управления</w:t>
      </w:r>
    </w:p>
    <w:p w:rsidR="00194000" w:rsidRDefault="00194000" w:rsidP="001A4F14">
      <w:r>
        <w:t>Менеджмент – самостоятельный вид профессионально осуществляемой деятельности, направленный на достижение в рыночных условиях намеченных целей путем рационального использования производственных ресурсов, трудовых ресурсов с применением принципов функций и методов экономического механизма менеджмента.</w:t>
      </w:r>
    </w:p>
    <w:p w:rsidR="00194000" w:rsidRDefault="00194000" w:rsidP="001A4F14">
      <w:r>
        <w:t>Менеджмент – управление в условиях рынка рыночной экономики и означает</w:t>
      </w:r>
    </w:p>
    <w:p w:rsidR="00194000" w:rsidRDefault="00194000" w:rsidP="00194000">
      <w:pPr>
        <w:pStyle w:val="a3"/>
        <w:numPr>
          <w:ilvl w:val="0"/>
          <w:numId w:val="6"/>
        </w:numPr>
      </w:pPr>
      <w:r>
        <w:t>Ориентацию рынка на спрос и потребности рынка, на запросы конкретных потребителей и организацию тех продуктов, которые пользуются спросом и могут принести прибыль.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Постоянное стремление к повышению эффективности производства, получению оптимальных результатов с меньшими затратами.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Хозяйственную самостоятельность, обеспечивающую свободу принятия управленческих решений.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Постоянная корректировка целей и программ в зависимости от состояния рынка.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Выявление конечного результата деятельности организации в процессе обмена.</w:t>
      </w:r>
    </w:p>
    <w:p w:rsidR="00194000" w:rsidRDefault="00A24F9E" w:rsidP="001A4F14">
      <w:r>
        <w:t>Понятие менеджер означает принадлежность конкретного лица к конкретной управленческой деятельности, он специалист по управлению.</w:t>
      </w:r>
    </w:p>
    <w:p w:rsidR="003F6CAE" w:rsidRDefault="003F6CAE" w:rsidP="001A4F14">
      <w:r>
        <w:t>Цели менеджмента: прибыль или доход повышаются путем рациональной организации производственного процесса, развитие технико-экономической базы, эффективное использование трудового потенциала.</w:t>
      </w:r>
    </w:p>
    <w:p w:rsidR="00EA52CF" w:rsidRDefault="00185722" w:rsidP="001A4F14">
      <w:r>
        <w:t>Функции менеджмента – целенаправленный вид управляющего воздействия на управляющую систему, осуществление которого рассматривается как часть процесса управления.</w:t>
      </w:r>
    </w:p>
    <w:p w:rsidR="00185722" w:rsidRPr="00630327" w:rsidRDefault="00185722" w:rsidP="001A4F14">
      <w:pPr>
        <w:pBdr>
          <w:bottom w:val="single" w:sz="6" w:space="1" w:color="auto"/>
        </w:pBdr>
      </w:pPr>
      <w:r>
        <w:t xml:space="preserve">Отбор работников, лучше всего подходящих для выполнения задачи, систематическое и правильное использование материального </w:t>
      </w:r>
      <w:r w:rsidR="0007251C">
        <w:t>стимулирования</w:t>
      </w:r>
      <w:r>
        <w:t xml:space="preserve"> для повышения производительности труда.</w:t>
      </w:r>
    </w:p>
    <w:p w:rsidR="0007251C" w:rsidRDefault="0007251C" w:rsidP="001A4F14">
      <w:r>
        <w:t>Научные подходы к развитию менеджмента.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Процессный подход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Системный подход. Модель организации как открытой системы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Ситуационный подход</w:t>
      </w:r>
    </w:p>
    <w:p w:rsidR="0007251C" w:rsidRDefault="0007251C" w:rsidP="001A4F14">
      <w:r>
        <w:t>Управление рассматривается как процесс, потому что работа по достижению целей с помощью других – это не единовременное действие, а серия непрерывных взаимосвязанных процессов.</w:t>
      </w:r>
    </w:p>
    <w:p w:rsidR="0007251C" w:rsidRDefault="004D046A" w:rsidP="004D046A">
      <w:pPr>
        <w:pStyle w:val="a3"/>
        <w:numPr>
          <w:ilvl w:val="0"/>
          <w:numId w:val="8"/>
        </w:numPr>
      </w:pPr>
      <w:r>
        <w:t>Функция планирования. П</w:t>
      </w:r>
      <w:r w:rsidR="0007251C">
        <w:t>редполагает решение о том, какими должны быть цели организации и что должна делать организация, чтобы достичь этих целей.</w:t>
      </w:r>
      <w:r>
        <w:t xml:space="preserve"> Поэтому планы организации необходимо пересматривать, корректировать, чтобы они согласовывались с реальностью.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организации. Организовать значит создать некую структуру. Существует много элементов, которые необходимо структурировать, чтобы организация могла выполнять </w:t>
      </w:r>
      <w:r>
        <w:lastRenderedPageBreak/>
        <w:t>свои планы и стремиться к достижению целей. Одним из важных элементов организации является работа и конкретные задания организации.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мотивация. Задачей мотивации является выполнение работы в соответствии с делегированными обязанностями работнику. 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>Функция контроля. Контроль – процесс обеспечения того, что организация действительно достигает своих целей. Аспекты контроля: установление стандартов (точное определение целей, которые должны быть достигнуты в определенное время)</w:t>
      </w:r>
      <w:r w:rsidR="008C62EE">
        <w:t>;</w:t>
      </w:r>
      <w:r>
        <w:t xml:space="preserve"> измерение того, что в действительности достигнуто за определенный период и сравнение с ожидаемыми результатами</w:t>
      </w:r>
      <w:r w:rsidR="000E269B">
        <w:t xml:space="preserve">; коррекция серьёзных отклонений от первоначального плана. </w:t>
      </w:r>
    </w:p>
    <w:p w:rsidR="004D046A" w:rsidRDefault="000E269B" w:rsidP="001A4F14">
      <w:r>
        <w:t>Названные 4 функции управления требуют: принятие решений, коммуникации.</w:t>
      </w:r>
    </w:p>
    <w:p w:rsidR="000E269B" w:rsidRDefault="000E269B" w:rsidP="001A4F14">
      <w:r>
        <w:t>Организация как открытая система.</w:t>
      </w:r>
    </w:p>
    <w:p w:rsidR="000E269B" w:rsidRDefault="000E269B" w:rsidP="001A4F14">
      <w:r>
        <w:t>Открытые и закрытые системы.</w:t>
      </w:r>
    </w:p>
    <w:p w:rsidR="000E269B" w:rsidRDefault="000E269B" w:rsidP="001A4F14">
      <w:r>
        <w:t>Закрытая система имеет жесткие фиксированные границы, её действия относительно независимы от среды, окружающей данную систему.</w:t>
      </w:r>
    </w:p>
    <w:p w:rsidR="000E269B" w:rsidRDefault="000E269B" w:rsidP="001A4F14">
      <w:r>
        <w:t>Открытая система – система, которая взаимодействует с внешней средой и реагирует на неё. Она зависит от энергии, информации, материалов, поступающих извне. Имеет способность приспосабливаться к изменению окружающей внешней среды.</w:t>
      </w:r>
    </w:p>
    <w:p w:rsidR="000E269B" w:rsidRDefault="000E269B" w:rsidP="001A4F14">
      <w:r>
        <w:t>Вход -</w:t>
      </w:r>
      <w:r w:rsidRPr="00F84745">
        <w:t>&gt;</w:t>
      </w:r>
      <w:r>
        <w:t xml:space="preserve"> Процесс </w:t>
      </w:r>
      <w:r w:rsidRPr="00F84745">
        <w:t xml:space="preserve">-&gt; </w:t>
      </w:r>
      <w:r>
        <w:t>Выход</w:t>
      </w:r>
      <w:r w:rsidR="00F84745">
        <w:t xml:space="preserve"> </w:t>
      </w:r>
      <w:r w:rsidR="00F84745" w:rsidRPr="00F84745">
        <w:t xml:space="preserve">-&gt; </w:t>
      </w:r>
      <w:r w:rsidR="00F84745">
        <w:t>Вход</w:t>
      </w:r>
      <w:r w:rsidR="00F84745" w:rsidRPr="00F84745">
        <w:t xml:space="preserve"> -&gt; …</w:t>
      </w:r>
      <w:r w:rsidR="00F84745">
        <w:t xml:space="preserve"> – циклический процесс.</w:t>
      </w:r>
    </w:p>
    <w:p w:rsidR="00F84745" w:rsidRDefault="00F84745" w:rsidP="001A4F14">
      <w:r>
        <w:t xml:space="preserve">Вход </w:t>
      </w:r>
      <w:r w:rsidRPr="00F84745">
        <w:t xml:space="preserve">-&gt; </w:t>
      </w:r>
      <w:r>
        <w:t xml:space="preserve">(Информация, Сырьё, Материалы) </w:t>
      </w:r>
      <w:r w:rsidRPr="00F84745">
        <w:t xml:space="preserve">-&gt; </w:t>
      </w:r>
      <w:r>
        <w:t>(Кодирование процессов)</w:t>
      </w:r>
      <w:r w:rsidRPr="00F84745">
        <w:t xml:space="preserve"> -&gt; </w:t>
      </w:r>
      <w:r>
        <w:t>(Готовая продукция, реализация продукции)</w:t>
      </w:r>
      <w:r w:rsidRPr="00F84745">
        <w:t xml:space="preserve"> -&gt;</w:t>
      </w:r>
      <w:r>
        <w:t xml:space="preserve"> Выход – циклический процесс.</w:t>
      </w:r>
    </w:p>
    <w:p w:rsidR="00F84745" w:rsidRDefault="00F84745" w:rsidP="001A4F14">
      <w:r>
        <w:t>Основной капитал – основные производственные фонды, которые участвуют в производственном процессе многократно и переносят в свою стоимость на готовую продукцию по мере износа в виде амортизационных отчислений и при этом не меняют свою натурально вещественную форму</w:t>
      </w:r>
      <w:r w:rsidR="00B265DB">
        <w:t>.</w:t>
      </w:r>
    </w:p>
    <w:p w:rsidR="00B265DB" w:rsidRDefault="00B265DB" w:rsidP="001A4F14">
      <w:r>
        <w:t>Оборотный капитал – оборотные средства, которые подразделяются на оборотные производственные фонды и фонды обращения.</w:t>
      </w:r>
    </w:p>
    <w:p w:rsidR="00B265DB" w:rsidRDefault="00B265DB" w:rsidP="001A4F14">
      <w:r>
        <w:t>Оборотные производственные фонды – предметы труда, участвующие в производственном процессе однократно и переносят свою стоимость сразу на готовый продукт.</w:t>
      </w:r>
    </w:p>
    <w:p w:rsidR="00B265DB" w:rsidRDefault="00F84745" w:rsidP="001A4F14">
      <w:r>
        <w:t>Организация или предприятие – открытая система. Исходя из схемы на входе организация получает от окружающей среды капитал основной, оборотный, трудовые ресурсы</w:t>
      </w:r>
      <w:r w:rsidR="00B265DB">
        <w:t xml:space="preserve">. В процессе преобразования организация обрабатывает эти входы, преобразуя их в продукцию или услуги. Если организация управления эффективна, то в ходе процесса преобразования образуется добавочная стоимость входа, в результате появляются возможные дополнительные выходы такие как: прибыль, рентабельность, увеличение доли рынка, увеличение объема продаж и т.д. Выход означает появление товара на рынке – жизненный цикл продукта. </w:t>
      </w:r>
    </w:p>
    <w:p w:rsidR="00430478" w:rsidRDefault="00430478" w:rsidP="001A4F14">
      <w:r>
        <w:t xml:space="preserve">Ситуационный подход не является простым набором предписываемых руководств - это способ размышления об организационных проблемах и их решениях. При ситуационным подходе менеджеры должны увязать конкретные приемы и концепции с определенными конкретными ситуациями, чтобы достичь цели организации. </w:t>
      </w:r>
    </w:p>
    <w:p w:rsidR="00430478" w:rsidRDefault="00430478" w:rsidP="001A4F14"/>
    <w:p w:rsidR="00430478" w:rsidRDefault="00430478" w:rsidP="001A4F14"/>
    <w:p w:rsidR="00430478" w:rsidRDefault="00430478" w:rsidP="001A4F14"/>
    <w:p w:rsidR="00430478" w:rsidRDefault="00430478" w:rsidP="001A4F14">
      <w:r>
        <w:lastRenderedPageBreak/>
        <w:t xml:space="preserve">Методология ситуационного подхода объясняется как 4-шаговый процесс: 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быть знаком со средствами профессионального управления.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уметь предвидеть вероятные последствия как положительные, так и отрицательные от применения какой-либо методики или концепции.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правильно интерпретировать ситуацию.</w:t>
      </w:r>
    </w:p>
    <w:p w:rsidR="00430478" w:rsidRDefault="00A522A4" w:rsidP="00430478">
      <w:pPr>
        <w:pStyle w:val="a3"/>
        <w:numPr>
          <w:ilvl w:val="0"/>
          <w:numId w:val="9"/>
        </w:numPr>
      </w:pPr>
      <w:r>
        <w:t>Руководитель должен уметь увязывать конкретные приёмы, которые вызвали бы наименьшие отрицательные эффекты и имели бы меньше всего недостатков.</w:t>
      </w:r>
    </w:p>
    <w:p w:rsidR="00430478" w:rsidRDefault="00A522A4" w:rsidP="001A4F14">
      <w:r>
        <w:t>Факторы, влияющие на деятельность организации. Факторы внутреннего порядка (внутренние переменные).</w:t>
      </w:r>
    </w:p>
    <w:p w:rsidR="00A522A4" w:rsidRDefault="00A522A4" w:rsidP="001A4F14">
      <w:r>
        <w:t>Планируем цель – миссия предприятия. Поставить задачи предприятия людьми, находящимися в структурных подразделениях, и решить эти задачи при помощи современных технологий.</w:t>
      </w:r>
    </w:p>
    <w:p w:rsidR="00A522A4" w:rsidRDefault="00A522A4" w:rsidP="001A4F14">
      <w:r>
        <w:t>Внутренние факторы – ситуационные факторы внутри организации, результат управленческих решений.</w:t>
      </w:r>
    </w:p>
    <w:p w:rsidR="00A522A4" w:rsidRDefault="00A522A4" w:rsidP="001A4F14">
      <w:r>
        <w:t>Цели организации могут меняться в зависимости от изменений политической, экономической, демографической ситуаций в стране (регионе). Задачи вытекают из целей, так же могут претерпевать изменения, к какой бы категории они не относились. Структура предприятия – логическое взаимоотношение уровня управления функциональных областей.</w:t>
      </w:r>
    </w:p>
    <w:p w:rsidR="000D3800" w:rsidRDefault="000D3800" w:rsidP="001A4F14">
      <w:r>
        <w:t>Факторы внешней среды: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прямого воздействия: Рынок (потребитель), Поставщики, Законы, Конкуренция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косвенного воздействия: Политические события, Международные события, Экономика страны, Социально-культурный уровень, Экология, Научный прогресс</w:t>
      </w:r>
    </w:p>
    <w:p w:rsidR="000D3800" w:rsidRDefault="000D3800" w:rsidP="000D3800">
      <w:r>
        <w:t>Поставщики подразделяются на несколько групп: поставщики капитала, поставщики материальных ресурсов.</w:t>
      </w:r>
    </w:p>
    <w:p w:rsidR="000D3800" w:rsidRDefault="000D3800" w:rsidP="000D3800">
      <w:r>
        <w:t>Каждая организация имеет правовой статус. Законы предусматривают налоговую систему, государственную/коммерческую собственность, бюджет, тарифну</w:t>
      </w:r>
      <w:r w:rsidR="00F56AFC">
        <w:t>ю систему, систему страхования.</w:t>
      </w:r>
    </w:p>
    <w:p w:rsidR="00F56AFC" w:rsidRDefault="00F56AFC" w:rsidP="000D3800">
      <w:r>
        <w:t>Конкуренты.</w:t>
      </w:r>
    </w:p>
    <w:p w:rsidR="00F56AFC" w:rsidRDefault="00F56AFC" w:rsidP="000D3800">
      <w:r>
        <w:t xml:space="preserve">Характеристика внешней среды: 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Взаимосвязанность факторов внешней среды – уровень сил, с которой изменение одного фактора воздействует на друге факторы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Сложность внешней среды – число факторов, на которые организация обязана реагировать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Подвижность среды – скорость, с которой происходит изменения в окружении организации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Неопределенность – относительное количество информации о среде и уверенность в её точности</w:t>
      </w:r>
    </w:p>
    <w:p w:rsidR="00F56AFC" w:rsidRDefault="00630327" w:rsidP="000D3800">
      <w:r>
        <w:t>Планирование. Функции менеджмента</w:t>
      </w:r>
    </w:p>
    <w:p w:rsidR="00630327" w:rsidRDefault="00630327" w:rsidP="000D3800">
      <w:r>
        <w:t xml:space="preserve">Планирование – процесс принятия решения по определенному комплексу задач, результаты которых направлены на принятия и оценку взаимосвязанной совокупности всех решений. </w:t>
      </w:r>
    </w:p>
    <w:p w:rsidR="00630327" w:rsidRDefault="00630327" w:rsidP="000D3800">
      <w:r>
        <w:t>Планирование – разработка и корректировка плана, включающие предвидение, обоснование, конкретизацию и описание любого хозяйствующего субъекта.</w:t>
      </w:r>
    </w:p>
    <w:p w:rsidR="00630327" w:rsidRDefault="00630327" w:rsidP="000D3800">
      <w:r>
        <w:lastRenderedPageBreak/>
        <w:t>Содержание планирования как функции управления состоит в обоснованном определении основных направлений и пропорций развитий производства с их учетом всех ресурсов предприятий.</w:t>
      </w:r>
    </w:p>
    <w:p w:rsidR="00630327" w:rsidRDefault="0073057B" w:rsidP="000D3800">
      <w:r>
        <w:t>Планирование призвано обеспечить взаимосвязь между структурными подразделениями предприятия.</w:t>
      </w:r>
    </w:p>
    <w:p w:rsidR="00630327" w:rsidRDefault="0073057B" w:rsidP="000D3800">
      <w:r>
        <w:t>Цель планирования – реальное построение планового представления о том, на сколько организация может предвидеть свои возможности и продвижения дальше.</w:t>
      </w:r>
    </w:p>
    <w:p w:rsidR="0073057B" w:rsidRDefault="0073057B" w:rsidP="000D3800">
      <w:r>
        <w:t>Иерархия целей в функции планирования.</w:t>
      </w:r>
    </w:p>
    <w:p w:rsidR="0073057B" w:rsidRDefault="008A29F2" w:rsidP="000D3800">
      <w:r>
        <w:rPr>
          <w:noProof/>
          <w:lang w:eastAsia="ru-RU"/>
        </w:rPr>
        <w:drawing>
          <wp:inline distT="0" distB="0" distL="0" distR="0">
            <wp:extent cx="1885950" cy="128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129_10_41_54_Pr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2" t="34587" r="37360" b="27024"/>
                    <a:stretch/>
                  </pic:blipFill>
                  <pic:spPr bwMode="auto">
                    <a:xfrm>
                      <a:off x="0" y="0"/>
                      <a:ext cx="188595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57B" w:rsidRDefault="0073057B" w:rsidP="000D3800">
      <w:r>
        <w:t>Принципы планирования – правила, которые необходимо учитывать при составлении плана.</w:t>
      </w:r>
    </w:p>
    <w:p w:rsidR="0073057B" w:rsidRDefault="008A29F2" w:rsidP="008A29F2">
      <w:pPr>
        <w:pStyle w:val="a3"/>
        <w:numPr>
          <w:ilvl w:val="0"/>
          <w:numId w:val="13"/>
        </w:numPr>
      </w:pPr>
      <w:r>
        <w:t>Гибкость планирования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Непрерывность планирования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Координация и интеграция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Взаимосвязь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Системность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Разумная оптимальность</w:t>
      </w:r>
    </w:p>
    <w:p w:rsidR="0073057B" w:rsidRDefault="008A29F2" w:rsidP="000D3800">
      <w:r>
        <w:t>План – официальный документ, в котором отражается прогнозы развития в будущем, промежуточные и конечные задачи и цели организации, механизмы координации текущей деятельности предприятий, распределение ресурсов, стратегии на случай ЧС</w:t>
      </w:r>
    </w:p>
    <w:p w:rsidR="008A29F2" w:rsidRDefault="008A29F2" w:rsidP="000D3800">
      <w:r>
        <w:t xml:space="preserve">Виды планов:  </w:t>
      </w:r>
    </w:p>
    <w:p w:rsidR="00105FF7" w:rsidRDefault="008A29F2" w:rsidP="00105FF7">
      <w:pPr>
        <w:pStyle w:val="a3"/>
        <w:numPr>
          <w:ilvl w:val="0"/>
          <w:numId w:val="15"/>
        </w:numPr>
      </w:pPr>
      <w:r>
        <w:t xml:space="preserve">В зависимости от срока на который составляется план и степени детализации плановых расчетов: </w:t>
      </w:r>
    </w:p>
    <w:p w:rsidR="00105FF7" w:rsidRDefault="008A29F2" w:rsidP="00105FF7">
      <w:pPr>
        <w:pStyle w:val="a3"/>
        <w:numPr>
          <w:ilvl w:val="1"/>
          <w:numId w:val="15"/>
        </w:numPr>
      </w:pPr>
      <w:r>
        <w:t>долгосрочное (перспективное, более 5 лет)</w:t>
      </w:r>
      <w:r w:rsidR="00105FF7">
        <w:t xml:space="preserve"> – инструмент централизованного планирования</w:t>
      </w:r>
    </w:p>
    <w:p w:rsidR="00105FF7" w:rsidRDefault="008A29F2" w:rsidP="00105FF7">
      <w:pPr>
        <w:pStyle w:val="a3"/>
        <w:numPr>
          <w:ilvl w:val="1"/>
          <w:numId w:val="15"/>
        </w:numPr>
      </w:pPr>
      <w:r>
        <w:t>среднесрочное (5 лет)</w:t>
      </w:r>
      <w:r w:rsidR="00105FF7">
        <w:t xml:space="preserve"> – охватывает на соответствующий период обновление номенклатуры товара, формулирует задачи на установленный период</w:t>
      </w:r>
    </w:p>
    <w:p w:rsidR="008A29F2" w:rsidRDefault="008A29F2" w:rsidP="00105FF7">
      <w:pPr>
        <w:pStyle w:val="a3"/>
        <w:numPr>
          <w:ilvl w:val="1"/>
          <w:numId w:val="15"/>
        </w:numPr>
      </w:pPr>
      <w:r>
        <w:t>краткосрочное (</w:t>
      </w:r>
      <w:r w:rsidR="00105FF7">
        <w:t>текущее планирование</w:t>
      </w:r>
      <w:r>
        <w:t>)</w:t>
      </w:r>
      <w:r w:rsidR="00105FF7">
        <w:t xml:space="preserve"> – детальная разработка оперативных планов</w:t>
      </w:r>
    </w:p>
    <w:p w:rsidR="00105FF7" w:rsidRDefault="00105FF7" w:rsidP="00105FF7">
      <w:pPr>
        <w:pStyle w:val="a3"/>
        <w:numPr>
          <w:ilvl w:val="0"/>
          <w:numId w:val="15"/>
        </w:numPr>
      </w:pPr>
      <w:r>
        <w:t>С точки зрения обязательности плановых задании</w:t>
      </w:r>
    </w:p>
    <w:p w:rsidR="00105FF7" w:rsidRDefault="00105FF7" w:rsidP="00105FF7">
      <w:pPr>
        <w:pStyle w:val="a3"/>
        <w:numPr>
          <w:ilvl w:val="1"/>
          <w:numId w:val="15"/>
        </w:numPr>
      </w:pPr>
      <w:r>
        <w:t>Директивное планирование – процесс принятия решений, имеющих обязательный характер для объектов планирования</w:t>
      </w:r>
    </w:p>
    <w:p w:rsidR="00CC2B56" w:rsidRDefault="00CC2B56" w:rsidP="00105FF7">
      <w:pPr>
        <w:pStyle w:val="a3"/>
        <w:numPr>
          <w:ilvl w:val="1"/>
          <w:numId w:val="15"/>
        </w:numPr>
      </w:pPr>
      <w:r>
        <w:t>Индикативное планирование – форма государственного планирования на макро и микроуровне</w:t>
      </w:r>
    </w:p>
    <w:p w:rsidR="0073057B" w:rsidRDefault="00CC2B56" w:rsidP="000D3800">
      <w:r>
        <w:t>Сетевые методы планирования</w:t>
      </w:r>
    </w:p>
    <w:p w:rsidR="00CC2B56" w:rsidRDefault="00CC2B56" w:rsidP="000D3800">
      <w:r>
        <w:t xml:space="preserve">ПМНО – программный метод наблюдения и оценки. </w:t>
      </w:r>
    </w:p>
    <w:p w:rsidR="008A29F2" w:rsidRDefault="00CC2B56" w:rsidP="000D3800">
      <w:r>
        <w:t>Процесс применения методов сетевого планирования состоит из:</w:t>
      </w:r>
    </w:p>
    <w:p w:rsidR="00CC2B56" w:rsidRDefault="003B6FE5" w:rsidP="003B6FE5">
      <w:pPr>
        <w:pStyle w:val="a3"/>
        <w:numPr>
          <w:ilvl w:val="0"/>
          <w:numId w:val="16"/>
        </w:numPr>
      </w:pPr>
      <w:r>
        <w:lastRenderedPageBreak/>
        <w:t>Составить списки всех действий, которые необходимо предпринять в процессе принятии я проекта и событий, которые показывают завершение каждого из предложенных действий</w:t>
      </w:r>
    </w:p>
    <w:p w:rsidR="003B6FE5" w:rsidRDefault="003B6FE5" w:rsidP="003B6FE5">
      <w:pPr>
        <w:pStyle w:val="a3"/>
        <w:numPr>
          <w:ilvl w:val="0"/>
          <w:numId w:val="16"/>
        </w:numPr>
      </w:pPr>
      <w:r>
        <w:t>Составить диаграмму, которая показывает взаимосвязи между действиями и событиями</w:t>
      </w:r>
    </w:p>
    <w:p w:rsidR="003B6FE5" w:rsidRDefault="003B6FE5" w:rsidP="003B6FE5">
      <w:pPr>
        <w:pStyle w:val="a3"/>
        <w:numPr>
          <w:ilvl w:val="0"/>
          <w:numId w:val="16"/>
        </w:numPr>
      </w:pPr>
      <w:r>
        <w:t>Оценить время, необходимое для выполнения каждого действия</w:t>
      </w:r>
    </w:p>
    <w:p w:rsidR="008A29F2" w:rsidRDefault="003B6FE5" w:rsidP="0013111C">
      <w:pPr>
        <w:pStyle w:val="a3"/>
        <w:numPr>
          <w:ilvl w:val="0"/>
          <w:numId w:val="16"/>
        </w:numPr>
      </w:pPr>
      <w:r>
        <w:t>Определить общее время всего проектного решения (критический путь)</w:t>
      </w:r>
    </w:p>
    <w:p w:rsidR="003B6FE5" w:rsidRDefault="003B6FE5" w:rsidP="0013111C">
      <w:pPr>
        <w:pStyle w:val="a3"/>
        <w:numPr>
          <w:ilvl w:val="0"/>
          <w:numId w:val="16"/>
        </w:numPr>
      </w:pPr>
      <w:r>
        <w:t>Использовать данную модель для управления и контроля за осуществлением проектного решения</w:t>
      </w:r>
    </w:p>
    <w:p w:rsidR="003B6FE5" w:rsidRDefault="003B6FE5" w:rsidP="003B6FE5">
      <w:r>
        <w:t>Сетевое планирование – метод планирования работ, операции в которых как правило не повторяются.</w:t>
      </w:r>
    </w:p>
    <w:p w:rsidR="003B6FE5" w:rsidRDefault="003B6FE5" w:rsidP="003B6FE5">
      <w:r>
        <w:t>Сетевая модель – графическое изображение процессов, выполнение которых необходимо для достижения цели/ей с указанием взаимосвязи между этими процессами</w:t>
      </w:r>
    </w:p>
    <w:p w:rsidR="003B6FE5" w:rsidRDefault="003B6FE5" w:rsidP="003B6FE5">
      <w:r>
        <w:t>Сетевой график – сетевая модель с рассчитанными параметрами</w:t>
      </w:r>
    </w:p>
    <w:p w:rsidR="003B6FE5" w:rsidRDefault="003B6FE5" w:rsidP="003B6FE5">
      <w:r>
        <w:t>Элементы сетевого графика</w:t>
      </w:r>
    </w:p>
    <w:p w:rsidR="003B6FE5" w:rsidRDefault="003B6FE5" w:rsidP="003B6FE5">
      <w:pPr>
        <w:pStyle w:val="a3"/>
        <w:numPr>
          <w:ilvl w:val="0"/>
          <w:numId w:val="17"/>
        </w:numPr>
      </w:pPr>
      <w:r>
        <w:t>Работа</w:t>
      </w:r>
    </w:p>
    <w:p w:rsidR="003B6FE5" w:rsidRDefault="003B6FE5" w:rsidP="003B6FE5">
      <w:pPr>
        <w:pStyle w:val="a3"/>
        <w:numPr>
          <w:ilvl w:val="1"/>
          <w:numId w:val="17"/>
        </w:numPr>
      </w:pPr>
      <w:r>
        <w:t>Действительная - требует затрат времени и ресурсов</w:t>
      </w:r>
    </w:p>
    <w:p w:rsidR="003B6FE5" w:rsidRDefault="003B6FE5" w:rsidP="003B6FE5">
      <w:pPr>
        <w:pStyle w:val="a3"/>
        <w:numPr>
          <w:ilvl w:val="1"/>
          <w:numId w:val="17"/>
        </w:numPr>
      </w:pPr>
      <w:r>
        <w:t>Ожидание – работа, которая не требует затрат труда и ресурсов, но требует затрат времени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Фиктивная (зависимость) – логическая связь между двумя или несколькими событиями, которая не требует и затрат времени, ни ресурсов, она указывает что возможность начала одной работы зависит от результатов другой работы</w:t>
      </w:r>
    </w:p>
    <w:p w:rsidR="000D021D" w:rsidRDefault="000D021D" w:rsidP="000D021D">
      <w:pPr>
        <w:pStyle w:val="a3"/>
        <w:numPr>
          <w:ilvl w:val="0"/>
          <w:numId w:val="17"/>
        </w:numPr>
      </w:pPr>
      <w:r>
        <w:t>Событие – факт свершения работы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 xml:space="preserve">Исходное 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Завершающее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Поставка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Путь – непрерывная последовательность работ в сетевом графике</w:t>
      </w:r>
    </w:p>
    <w:p w:rsidR="000D021D" w:rsidRPr="00F84745" w:rsidRDefault="000D021D" w:rsidP="000D021D">
      <w:r>
        <w:t>Критический путь – путь наибольшей длины между исходным и завершающим событием. Определяет срок окончания всего комплекса работ</w:t>
      </w:r>
    </w:p>
    <w:p w:rsidR="000D021D" w:rsidRDefault="000D021D" w:rsidP="000D021D">
      <w:r>
        <w:t>Расчет сетевой модели</w:t>
      </w:r>
    </w:p>
    <w:p w:rsidR="000D021D" w:rsidRDefault="000D021D" w:rsidP="000D021D">
      <w:r>
        <w:t>Графический метод расчета параметров сетевой модели</w:t>
      </w:r>
    </w:p>
    <w:p w:rsidR="001535DA" w:rsidRDefault="001535DA" w:rsidP="000D021D">
      <w:r>
        <w:t>Возможный ранний срок свершения события (Тр</w:t>
      </w:r>
      <w:r>
        <w:rPr>
          <w:lang w:val="en-US"/>
        </w:rPr>
        <w:t>i</w:t>
      </w:r>
      <w:r>
        <w:t>)</w:t>
      </w:r>
    </w:p>
    <w:p w:rsidR="001535DA" w:rsidRDefault="001535DA" w:rsidP="000D021D">
      <w:r>
        <w:t xml:space="preserve">Допустимый поздний срок свершения события </w:t>
      </w:r>
      <w:r>
        <w:t>(</w:t>
      </w:r>
      <w:r>
        <w:t>Тп</w:t>
      </w:r>
      <w:r>
        <w:rPr>
          <w:lang w:val="en-US"/>
        </w:rPr>
        <w:t>i</w:t>
      </w:r>
      <w:r>
        <w:t>)</w:t>
      </w:r>
    </w:p>
    <w:p w:rsidR="001535DA" w:rsidRDefault="001535DA" w:rsidP="000D021D">
      <w:r>
        <w:t xml:space="preserve">Резерв события разница между </w:t>
      </w:r>
      <w:r>
        <w:t>(</w:t>
      </w:r>
      <w:r>
        <w:t>Тп</w:t>
      </w:r>
      <w:r>
        <w:rPr>
          <w:lang w:val="en-US"/>
        </w:rPr>
        <w:t>i</w:t>
      </w:r>
      <w:r>
        <w:t>)</w:t>
      </w:r>
      <w:r>
        <w:t xml:space="preserve"> и </w:t>
      </w:r>
      <w:r>
        <w:t>(Тр</w:t>
      </w:r>
      <w:r>
        <w:rPr>
          <w:lang w:val="en-US"/>
        </w:rPr>
        <w:t>i</w:t>
      </w:r>
      <w:r>
        <w:t>)</w:t>
      </w:r>
    </w:p>
    <w:p w:rsidR="001535DA" w:rsidRDefault="001535DA" w:rsidP="000D021D">
      <w:pPr>
        <w:rPr>
          <w:lang w:val="en-US"/>
        </w:rPr>
      </w:pPr>
      <w:r>
        <w:t>Действительная работа – работа между двумя событиями Т</w:t>
      </w:r>
      <w:r>
        <w:rPr>
          <w:lang w:val="en-US"/>
        </w:rPr>
        <w:t>ij</w:t>
      </w:r>
    </w:p>
    <w:p w:rsidR="001535DA" w:rsidRPr="001535DA" w:rsidRDefault="001535DA" w:rsidP="000D021D">
      <w:r>
        <w:rPr>
          <w:lang w:val="en-US"/>
        </w:rPr>
        <w:t xml:space="preserve">L – </w:t>
      </w:r>
      <w:r>
        <w:t>протяженность пути</w:t>
      </w:r>
      <w:bookmarkStart w:id="0" w:name="_GoBack"/>
      <w:bookmarkEnd w:id="0"/>
    </w:p>
    <w:sectPr w:rsidR="001535DA" w:rsidRPr="00153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4288"/>
    <w:multiLevelType w:val="hybridMultilevel"/>
    <w:tmpl w:val="29921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4E85"/>
    <w:multiLevelType w:val="hybridMultilevel"/>
    <w:tmpl w:val="FB50F4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6087F"/>
    <w:multiLevelType w:val="hybridMultilevel"/>
    <w:tmpl w:val="40A431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8418A"/>
    <w:multiLevelType w:val="hybridMultilevel"/>
    <w:tmpl w:val="2AF2DA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E50FB"/>
    <w:multiLevelType w:val="hybridMultilevel"/>
    <w:tmpl w:val="C5721ED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5E2"/>
    <w:multiLevelType w:val="hybridMultilevel"/>
    <w:tmpl w:val="B4D031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56377"/>
    <w:multiLevelType w:val="hybridMultilevel"/>
    <w:tmpl w:val="6580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50FA5"/>
    <w:multiLevelType w:val="hybridMultilevel"/>
    <w:tmpl w:val="B90EF3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054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D873B2"/>
    <w:multiLevelType w:val="hybridMultilevel"/>
    <w:tmpl w:val="84F8B33A"/>
    <w:lvl w:ilvl="0" w:tplc="6480E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45CCD"/>
    <w:multiLevelType w:val="hybridMultilevel"/>
    <w:tmpl w:val="E1F87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0314A"/>
    <w:multiLevelType w:val="hybridMultilevel"/>
    <w:tmpl w:val="C638C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51E9F"/>
    <w:multiLevelType w:val="hybridMultilevel"/>
    <w:tmpl w:val="D0A04A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5F6571"/>
    <w:multiLevelType w:val="hybridMultilevel"/>
    <w:tmpl w:val="DAEC1F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62132"/>
    <w:multiLevelType w:val="hybridMultilevel"/>
    <w:tmpl w:val="61A21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42D2D"/>
    <w:multiLevelType w:val="hybridMultilevel"/>
    <w:tmpl w:val="31E8E450"/>
    <w:lvl w:ilvl="0" w:tplc="401CB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F283E"/>
    <w:multiLevelType w:val="hybridMultilevel"/>
    <w:tmpl w:val="25AC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9"/>
  </w:num>
  <w:num w:numId="6">
    <w:abstractNumId w:val="14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  <w:num w:numId="11">
    <w:abstractNumId w:val="1"/>
  </w:num>
  <w:num w:numId="12">
    <w:abstractNumId w:val="13"/>
  </w:num>
  <w:num w:numId="13">
    <w:abstractNumId w:val="10"/>
  </w:num>
  <w:num w:numId="14">
    <w:abstractNumId w:val="12"/>
  </w:num>
  <w:num w:numId="15">
    <w:abstractNumId w:val="8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93"/>
    <w:rsid w:val="0007138A"/>
    <w:rsid w:val="0007251C"/>
    <w:rsid w:val="000A6631"/>
    <w:rsid w:val="000D021D"/>
    <w:rsid w:val="000D3800"/>
    <w:rsid w:val="000E269B"/>
    <w:rsid w:val="00105FF7"/>
    <w:rsid w:val="001535DA"/>
    <w:rsid w:val="00171AC7"/>
    <w:rsid w:val="00185722"/>
    <w:rsid w:val="00194000"/>
    <w:rsid w:val="001A4F14"/>
    <w:rsid w:val="002C7977"/>
    <w:rsid w:val="00387D40"/>
    <w:rsid w:val="003B6FE5"/>
    <w:rsid w:val="003F6CAE"/>
    <w:rsid w:val="00430478"/>
    <w:rsid w:val="004D046A"/>
    <w:rsid w:val="005D1593"/>
    <w:rsid w:val="00630327"/>
    <w:rsid w:val="006D667C"/>
    <w:rsid w:val="0073057B"/>
    <w:rsid w:val="008A29F2"/>
    <w:rsid w:val="008C62EE"/>
    <w:rsid w:val="00931377"/>
    <w:rsid w:val="00957402"/>
    <w:rsid w:val="00A24F9E"/>
    <w:rsid w:val="00A52244"/>
    <w:rsid w:val="00A522A4"/>
    <w:rsid w:val="00B265DB"/>
    <w:rsid w:val="00C138B0"/>
    <w:rsid w:val="00CC2B56"/>
    <w:rsid w:val="00CD1A47"/>
    <w:rsid w:val="00E31812"/>
    <w:rsid w:val="00EA52CF"/>
    <w:rsid w:val="00EC426A"/>
    <w:rsid w:val="00F56AFC"/>
    <w:rsid w:val="00F773C9"/>
    <w:rsid w:val="00F84745"/>
    <w:rsid w:val="00FC566D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A19ED8-4198-45E2-8C96-092BA84B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19</cp:revision>
  <dcterms:created xsi:type="dcterms:W3CDTF">2016-01-15T05:46:00Z</dcterms:created>
  <dcterms:modified xsi:type="dcterms:W3CDTF">2016-01-29T08:27:00Z</dcterms:modified>
</cp:coreProperties>
</file>