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6F" w:rsidRPr="0089718E" w:rsidRDefault="00F7489F" w:rsidP="008B5011">
      <w:pPr>
        <w:spacing w:after="0" w:line="360" w:lineRule="auto"/>
        <w:ind w:left="840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</w:pPr>
      <w:r w:rsidRPr="0089718E"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  <w:t xml:space="preserve">2 ЭКОНОМИЧЕСКОЕ ОБОСНОВАНИЕ </w:t>
      </w:r>
      <w:r w:rsidR="00AA1CDC" w:rsidRPr="0089718E"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  <w:t xml:space="preserve">РАЗРАБОТКИ </w:t>
      </w:r>
      <w:r w:rsidRPr="0089718E"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  <w:t>ПРОГРАММНОГО ПРОДУКТА</w:t>
      </w:r>
    </w:p>
    <w:p w:rsidR="00D85B47" w:rsidRPr="0089718E" w:rsidRDefault="00F7489F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</w:rPr>
      </w:pPr>
      <w:r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47036F" w:rsidRPr="0089718E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.1 Маркетинговые </w:t>
      </w:r>
      <w:r w:rsidR="0047036F"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и</w:t>
      </w:r>
      <w:r w:rsidR="0047036F" w:rsidRPr="0089718E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сследования </w:t>
      </w:r>
      <w:r w:rsidR="0047036F"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п</w:t>
      </w:r>
      <w:r w:rsidR="0047036F" w:rsidRPr="0089718E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рограммного </w:t>
      </w:r>
      <w:r w:rsidR="0047036F"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п</w:t>
      </w:r>
      <w:r w:rsidR="0047036F" w:rsidRPr="0089718E">
        <w:rPr>
          <w:rFonts w:ascii="Times New Roman" w:hAnsi="Times New Roman" w:cs="Times New Roman"/>
          <w:b w:val="0"/>
          <w:color w:val="auto"/>
          <w:sz w:val="28"/>
          <w:szCs w:val="32"/>
        </w:rPr>
        <w:t>родукта</w:t>
      </w:r>
    </w:p>
    <w:p w:rsidR="001D198B" w:rsidRPr="0089718E" w:rsidRDefault="00F7489F" w:rsidP="0047036F">
      <w:pPr>
        <w:pStyle w:val="2"/>
        <w:rPr>
          <w:b w:val="0"/>
          <w:color w:val="auto"/>
          <w:sz w:val="28"/>
        </w:rPr>
      </w:pPr>
      <w:bookmarkStart w:id="0" w:name="_Toc451544397"/>
      <w:r w:rsidRPr="0089718E">
        <w:rPr>
          <w:b w:val="0"/>
          <w:color w:val="auto"/>
          <w:sz w:val="28"/>
          <w:lang w:val="ru-RU"/>
        </w:rPr>
        <w:t>2</w:t>
      </w:r>
      <w:r w:rsidR="001D198B" w:rsidRPr="0089718E">
        <w:rPr>
          <w:b w:val="0"/>
          <w:color w:val="auto"/>
          <w:sz w:val="28"/>
        </w:rPr>
        <w:t>.1</w:t>
      </w:r>
      <w:r w:rsidR="0047036F" w:rsidRPr="0089718E">
        <w:rPr>
          <w:b w:val="0"/>
          <w:color w:val="auto"/>
          <w:sz w:val="28"/>
        </w:rPr>
        <w:t>.1</w:t>
      </w:r>
      <w:r w:rsidR="00263D2F">
        <w:rPr>
          <w:b w:val="0"/>
          <w:color w:val="auto"/>
          <w:sz w:val="28"/>
          <w:lang w:val="ru-RU"/>
        </w:rPr>
        <w:t xml:space="preserve">  </w:t>
      </w:r>
      <w:r w:rsidR="001D198B" w:rsidRPr="0089718E">
        <w:rPr>
          <w:b w:val="0"/>
          <w:color w:val="auto"/>
          <w:sz w:val="28"/>
        </w:rPr>
        <w:t>Сущность и этапы маркетинговых исследований</w:t>
      </w:r>
      <w:bookmarkEnd w:id="0"/>
    </w:p>
    <w:p w:rsidR="00386DFD" w:rsidRPr="0089718E" w:rsidRDefault="00386DFD" w:rsidP="00386DF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  <w:lang w:val="ru-RU"/>
        </w:rPr>
      </w:pPr>
      <w:r w:rsidRPr="0089718E">
        <w:rPr>
          <w:sz w:val="28"/>
          <w:szCs w:val="28"/>
          <w:lang w:val="ru-RU"/>
        </w:rPr>
        <w:t xml:space="preserve">При </w:t>
      </w:r>
      <w:r w:rsidR="00A7439D" w:rsidRPr="0089718E">
        <w:rPr>
          <w:sz w:val="28"/>
          <w:szCs w:val="28"/>
          <w:lang w:val="ru-RU"/>
        </w:rPr>
        <w:t>разработке нового проекта</w:t>
      </w:r>
      <w:r w:rsidRPr="0089718E">
        <w:rPr>
          <w:sz w:val="28"/>
          <w:szCs w:val="28"/>
          <w:lang w:val="ru-RU"/>
        </w:rPr>
        <w:t xml:space="preserve"> были проведены маркетинговые исследования программного продукта.</w:t>
      </w:r>
    </w:p>
    <w:p w:rsidR="003150C6" w:rsidRPr="0089718E" w:rsidRDefault="003150C6" w:rsidP="00546A8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  <w:lang w:val="ru-RU"/>
        </w:rPr>
      </w:pPr>
      <w:r w:rsidRPr="0089718E">
        <w:rPr>
          <w:sz w:val="28"/>
          <w:szCs w:val="28"/>
        </w:rPr>
        <w:t>Маркетинговые исследования - систематический и объективный сбор и анализ информации,связанной со сбытом продукции и предложением услуг. Проведение исследований увеличиваетвероятность применения наиболее эффективных маркетинговых действий. Часто исследованияпредпринимают как реакцию на существующую проблему, хотя маркетинговая информация можетбыть использована и как основа для перспективного планирования</w:t>
      </w:r>
      <w:r w:rsidR="00A84642" w:rsidRPr="0089718E">
        <w:rPr>
          <w:sz w:val="28"/>
          <w:szCs w:val="28"/>
          <w:lang w:val="ru-RU"/>
        </w:rPr>
        <w:t>[1]</w:t>
      </w:r>
      <w:r w:rsidRPr="0089718E">
        <w:rPr>
          <w:sz w:val="28"/>
          <w:szCs w:val="28"/>
        </w:rPr>
        <w:t>.</w:t>
      </w:r>
    </w:p>
    <w:p w:rsidR="0047036F" w:rsidRPr="0089718E" w:rsidRDefault="003B5EDD" w:rsidP="00DA678E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 w:rsidRPr="0089718E">
        <w:rPr>
          <w:sz w:val="28"/>
          <w:szCs w:val="28"/>
          <w:lang w:val="ru-RU"/>
        </w:rPr>
        <w:t>Основная цель маркетинговых исследований - уменьшить неопределенность и минимизировать ри</w:t>
      </w:r>
      <w:proofErr w:type="gramStart"/>
      <w:r w:rsidRPr="0089718E">
        <w:rPr>
          <w:sz w:val="28"/>
          <w:szCs w:val="28"/>
          <w:lang w:val="ru-RU"/>
        </w:rPr>
        <w:t>ск в пр</w:t>
      </w:r>
      <w:proofErr w:type="gramEnd"/>
      <w:r w:rsidRPr="0089718E">
        <w:rPr>
          <w:sz w:val="28"/>
          <w:szCs w:val="28"/>
          <w:lang w:val="ru-RU"/>
        </w:rPr>
        <w:t>оцессе принятия управленческих решений; следить за процессом реализации маркетинговых задач.</w:t>
      </w:r>
    </w:p>
    <w:p w:rsidR="000F3167" w:rsidRPr="0089718E" w:rsidRDefault="000F3167" w:rsidP="00DA678E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 w:rsidRPr="0089718E">
        <w:rPr>
          <w:sz w:val="28"/>
          <w:szCs w:val="28"/>
          <w:lang w:val="ru-RU"/>
        </w:rPr>
        <w:t xml:space="preserve">Этапы маркетинговых исследований приведены в </w:t>
      </w:r>
      <w:r w:rsidR="00A7439D" w:rsidRPr="0089718E">
        <w:rPr>
          <w:sz w:val="28"/>
          <w:szCs w:val="28"/>
          <w:lang w:val="ru-RU"/>
        </w:rPr>
        <w:t>П</w:t>
      </w:r>
      <w:r w:rsidRPr="0089718E">
        <w:rPr>
          <w:sz w:val="28"/>
          <w:szCs w:val="28"/>
          <w:lang w:val="ru-RU"/>
        </w:rPr>
        <w:t>риложении А</w:t>
      </w:r>
      <w:proofErr w:type="gramStart"/>
      <w:r w:rsidR="00336605" w:rsidRPr="0089718E">
        <w:rPr>
          <w:sz w:val="28"/>
          <w:szCs w:val="28"/>
          <w:lang w:val="ru-RU"/>
        </w:rPr>
        <w:t>1</w:t>
      </w:r>
      <w:proofErr w:type="gramEnd"/>
      <w:r w:rsidR="003E54B1" w:rsidRPr="0089718E">
        <w:rPr>
          <w:sz w:val="28"/>
          <w:szCs w:val="28"/>
          <w:lang w:val="ru-RU"/>
        </w:rPr>
        <w:t>[1</w:t>
      </w:r>
      <w:r w:rsidR="00DD70A7" w:rsidRPr="0089718E">
        <w:rPr>
          <w:sz w:val="28"/>
          <w:szCs w:val="28"/>
          <w:lang w:val="ru-RU"/>
        </w:rPr>
        <w:t>]</w:t>
      </w:r>
    </w:p>
    <w:p w:rsidR="007F0FB8" w:rsidRPr="0089718E" w:rsidRDefault="00F7489F" w:rsidP="0047036F">
      <w:pPr>
        <w:pStyle w:val="2"/>
        <w:rPr>
          <w:b w:val="0"/>
          <w:color w:val="auto"/>
          <w:sz w:val="28"/>
          <w:lang w:val="ru-RU"/>
        </w:rPr>
      </w:pPr>
      <w:bookmarkStart w:id="1" w:name="_Toc451544399"/>
      <w:r w:rsidRPr="0089718E">
        <w:rPr>
          <w:b w:val="0"/>
          <w:color w:val="auto"/>
          <w:sz w:val="28"/>
          <w:lang w:val="ru-RU"/>
        </w:rPr>
        <w:t>2</w:t>
      </w:r>
      <w:r w:rsidR="006A65AD" w:rsidRPr="0089718E">
        <w:rPr>
          <w:b w:val="0"/>
          <w:color w:val="auto"/>
          <w:sz w:val="28"/>
        </w:rPr>
        <w:t>.</w:t>
      </w:r>
      <w:r w:rsidR="0047036F" w:rsidRPr="0089718E">
        <w:rPr>
          <w:b w:val="0"/>
          <w:color w:val="auto"/>
          <w:sz w:val="28"/>
        </w:rPr>
        <w:t>1.2</w:t>
      </w:r>
      <w:r w:rsidR="00263D2F">
        <w:rPr>
          <w:b w:val="0"/>
          <w:color w:val="auto"/>
          <w:sz w:val="28"/>
          <w:lang w:val="ru-RU"/>
        </w:rPr>
        <w:t xml:space="preserve">  </w:t>
      </w:r>
      <w:r w:rsidR="007F0FB8" w:rsidRPr="0089718E">
        <w:rPr>
          <w:b w:val="0"/>
          <w:color w:val="auto"/>
          <w:sz w:val="28"/>
        </w:rPr>
        <w:t>Оценка рыночной направленности</w:t>
      </w:r>
      <w:bookmarkEnd w:id="1"/>
      <w:r w:rsidR="00263D2F">
        <w:rPr>
          <w:b w:val="0"/>
          <w:color w:val="auto"/>
          <w:sz w:val="28"/>
          <w:lang w:val="ru-RU"/>
        </w:rPr>
        <w:t xml:space="preserve"> </w:t>
      </w:r>
      <w:r w:rsidR="00386DFD" w:rsidRPr="0089718E">
        <w:rPr>
          <w:b w:val="0"/>
          <w:color w:val="auto"/>
          <w:sz w:val="28"/>
          <w:lang w:val="ru-RU"/>
        </w:rPr>
        <w:t>программного продукта</w:t>
      </w:r>
    </w:p>
    <w:p w:rsidR="007F0FB8" w:rsidRPr="0089718E" w:rsidRDefault="007F0FB8" w:rsidP="00382B1A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 w:rsidRPr="0089718E">
        <w:rPr>
          <w:sz w:val="28"/>
          <w:szCs w:val="28"/>
          <w:lang w:val="ru-RU"/>
        </w:rPr>
        <w:t xml:space="preserve">Для оценки рыночной направленности </w:t>
      </w:r>
      <w:r w:rsidR="00A7439D" w:rsidRPr="0089718E">
        <w:rPr>
          <w:sz w:val="28"/>
          <w:szCs w:val="28"/>
          <w:lang w:val="ru-RU"/>
        </w:rPr>
        <w:t xml:space="preserve">программного </w:t>
      </w:r>
      <w:r w:rsidRPr="0089718E">
        <w:rPr>
          <w:sz w:val="28"/>
          <w:szCs w:val="28"/>
          <w:lang w:val="ru-RU"/>
        </w:rPr>
        <w:t xml:space="preserve">продукта проведем исследование ПП </w:t>
      </w:r>
      <w:r w:rsidR="00DA678E" w:rsidRPr="0089718E">
        <w:rPr>
          <w:sz w:val="28"/>
          <w:szCs w:val="28"/>
          <w:lang w:val="ru-RU"/>
        </w:rPr>
        <w:t xml:space="preserve">с помощью </w:t>
      </w:r>
      <w:r w:rsidRPr="0089718E">
        <w:rPr>
          <w:sz w:val="28"/>
          <w:szCs w:val="28"/>
          <w:lang w:val="ru-RU"/>
        </w:rPr>
        <w:t>по</w:t>
      </w:r>
      <w:r w:rsidR="00DA678E" w:rsidRPr="0089718E">
        <w:rPr>
          <w:sz w:val="28"/>
          <w:szCs w:val="28"/>
          <w:lang w:val="ru-RU"/>
        </w:rPr>
        <w:t>строения экспертной</w:t>
      </w:r>
      <w:r w:rsidRPr="0089718E">
        <w:rPr>
          <w:sz w:val="28"/>
          <w:szCs w:val="28"/>
          <w:lang w:val="ru-RU"/>
        </w:rPr>
        <w:t xml:space="preserve"> таблиц</w:t>
      </w:r>
      <w:r w:rsidR="00DA678E" w:rsidRPr="0089718E">
        <w:rPr>
          <w:sz w:val="28"/>
          <w:szCs w:val="28"/>
          <w:lang w:val="ru-RU"/>
        </w:rPr>
        <w:t>ы</w:t>
      </w:r>
      <w:r w:rsidR="0089718E" w:rsidRPr="0089718E">
        <w:rPr>
          <w:sz w:val="28"/>
          <w:szCs w:val="28"/>
          <w:lang w:val="ru-RU"/>
        </w:rPr>
        <w:t xml:space="preserve"> </w:t>
      </w:r>
      <w:r w:rsidR="006D7953" w:rsidRPr="0089718E">
        <w:rPr>
          <w:sz w:val="28"/>
          <w:szCs w:val="28"/>
          <w:lang w:val="ru-RU"/>
        </w:rPr>
        <w:t>1</w:t>
      </w:r>
      <w:r w:rsidR="00AA1CDC" w:rsidRPr="0089718E">
        <w:rPr>
          <w:sz w:val="28"/>
          <w:szCs w:val="28"/>
          <w:lang w:val="ru-RU"/>
        </w:rPr>
        <w:t xml:space="preserve"> </w:t>
      </w:r>
      <w:r w:rsidR="00AE7A4B" w:rsidRPr="0089718E">
        <w:rPr>
          <w:sz w:val="28"/>
          <w:szCs w:val="28"/>
          <w:lang w:val="ru-RU"/>
        </w:rPr>
        <w:t>(Приложение А</w:t>
      </w:r>
      <w:proofErr w:type="gramStart"/>
      <w:r w:rsidR="0001495A" w:rsidRPr="0089718E">
        <w:rPr>
          <w:sz w:val="28"/>
          <w:szCs w:val="28"/>
          <w:lang w:val="ru-RU"/>
        </w:rPr>
        <w:t>2</w:t>
      </w:r>
      <w:proofErr w:type="gramEnd"/>
      <w:r w:rsidR="00AE7A4B" w:rsidRPr="0089718E">
        <w:rPr>
          <w:sz w:val="28"/>
          <w:szCs w:val="28"/>
          <w:lang w:val="ru-RU"/>
        </w:rPr>
        <w:t>)</w:t>
      </w:r>
      <w:r w:rsidRPr="0089718E">
        <w:rPr>
          <w:sz w:val="28"/>
          <w:szCs w:val="28"/>
          <w:lang w:val="ru-RU"/>
        </w:rPr>
        <w:t>.</w:t>
      </w:r>
    </w:p>
    <w:p w:rsidR="007F0FB8" w:rsidRPr="0089718E" w:rsidRDefault="007F0FB8" w:rsidP="00382B1A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 w:rsidRPr="0089718E">
        <w:rPr>
          <w:sz w:val="28"/>
          <w:szCs w:val="28"/>
          <w:lang w:val="ru-RU"/>
        </w:rPr>
        <w:t>Найдем среднее арифметическое полученных оценок:</w:t>
      </w:r>
    </w:p>
    <w:p w:rsidR="007F0FB8" w:rsidRPr="0089718E" w:rsidRDefault="00E4704C" w:rsidP="00B05683">
      <w:pPr>
        <w:spacing w:after="0" w:line="360" w:lineRule="auto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</w:pPr>
      <w:r w:rsidRPr="0089718E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4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30.75pt" o:ole="">
            <v:imagedata r:id="rId9" o:title=""/>
          </v:shape>
          <o:OLEObject Type="Embed" ProgID="Equation.3" ShapeID="_x0000_i1025" DrawAspect="Content" ObjectID="_1525937162" r:id="rId10"/>
        </w:object>
      </w:r>
    </w:p>
    <w:p w:rsidR="007F0FB8" w:rsidRPr="0089718E" w:rsidRDefault="007F0FB8" w:rsidP="00DA678E">
      <w:pPr>
        <w:widowControl w:val="0"/>
        <w:suppressAutoHyphens/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71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таком значении полученного среднего балла разрабатываемый программный продукт обладает рыночной направленностью.</w:t>
      </w:r>
    </w:p>
    <w:p w:rsidR="00382B1A" w:rsidRPr="0089718E" w:rsidRDefault="00F7489F" w:rsidP="003B5EDD">
      <w:pPr>
        <w:pStyle w:val="2"/>
        <w:rPr>
          <w:b w:val="0"/>
          <w:color w:val="auto"/>
          <w:sz w:val="28"/>
        </w:rPr>
      </w:pPr>
      <w:bookmarkStart w:id="2" w:name="_Toc447185052"/>
      <w:bookmarkStart w:id="3" w:name="_Toc451544400"/>
      <w:r w:rsidRPr="0089718E">
        <w:rPr>
          <w:b w:val="0"/>
          <w:color w:val="auto"/>
          <w:sz w:val="28"/>
          <w:lang w:val="ru-RU"/>
        </w:rPr>
        <w:t>2</w:t>
      </w:r>
      <w:r w:rsidR="00382B1A" w:rsidRPr="0089718E">
        <w:rPr>
          <w:b w:val="0"/>
          <w:color w:val="auto"/>
          <w:sz w:val="28"/>
        </w:rPr>
        <w:t>.1.3  Конкурентоспособность продукта</w:t>
      </w:r>
    </w:p>
    <w:p w:rsidR="00386DFD" w:rsidRPr="0089718E" w:rsidRDefault="00386DFD" w:rsidP="00386DF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718E">
        <w:rPr>
          <w:rFonts w:ascii="Times New Roman" w:hAnsi="Times New Roman" w:cs="Times New Roman"/>
          <w:sz w:val="28"/>
          <w:szCs w:val="28"/>
        </w:rPr>
        <w:t xml:space="preserve">Текущие системы построения расписаний имеют большее количество ограничений при работе, а также затрачивают большее время на работу. </w:t>
      </w:r>
      <w:r w:rsidR="00A7439D" w:rsidRPr="0089718E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Разрабатываемый п</w:t>
      </w:r>
      <w:r w:rsidR="00643076" w:rsidRPr="0089718E">
        <w:rPr>
          <w:rFonts w:ascii="Times New Roman" w:hAnsi="Times New Roman" w:cs="Times New Roman"/>
          <w:sz w:val="28"/>
          <w:szCs w:val="28"/>
        </w:rPr>
        <w:t xml:space="preserve">рограммный продукт основан на </w:t>
      </w:r>
      <w:r w:rsidR="00382B1A" w:rsidRPr="0089718E">
        <w:rPr>
          <w:rFonts w:ascii="Times New Roman" w:hAnsi="Times New Roman" w:cs="Times New Roman"/>
          <w:sz w:val="28"/>
          <w:szCs w:val="28"/>
        </w:rPr>
        <w:t xml:space="preserve">новом алгоритме построения </w:t>
      </w:r>
      <w:r w:rsidR="00643076" w:rsidRPr="0089718E">
        <w:rPr>
          <w:rFonts w:ascii="Times New Roman" w:hAnsi="Times New Roman" w:cs="Times New Roman"/>
          <w:sz w:val="28"/>
          <w:szCs w:val="28"/>
        </w:rPr>
        <w:t>расписаний</w:t>
      </w:r>
      <w:r w:rsidR="00643076" w:rsidRPr="0089718E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382B1A" w:rsidRPr="0089718E">
        <w:rPr>
          <w:rFonts w:ascii="Times New Roman" w:hAnsi="Times New Roman" w:cs="Times New Roman"/>
          <w:sz w:val="28"/>
          <w:szCs w:val="28"/>
        </w:rPr>
        <w:t xml:space="preserve"> является программным подтверждением эффективности разработанного нового алгоритма построения </w:t>
      </w:r>
      <w:r w:rsidR="00643076" w:rsidRPr="0089718E">
        <w:rPr>
          <w:rFonts w:ascii="Times New Roman" w:hAnsi="Times New Roman" w:cs="Times New Roman"/>
          <w:sz w:val="28"/>
          <w:szCs w:val="28"/>
        </w:rPr>
        <w:t>расписаний</w:t>
      </w:r>
      <w:r w:rsidR="00643076" w:rsidRPr="008971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89718E">
        <w:rPr>
          <w:rFonts w:ascii="Times New Roman" w:hAnsi="Times New Roman" w:cs="Times New Roman"/>
          <w:sz w:val="28"/>
          <w:szCs w:val="28"/>
          <w:lang w:val="ru-RU"/>
        </w:rPr>
        <w:t>Исходя из этого можно сделать</w:t>
      </w:r>
      <w:proofErr w:type="gramEnd"/>
      <w:r w:rsidRPr="0089718E">
        <w:rPr>
          <w:rFonts w:ascii="Times New Roman" w:hAnsi="Times New Roman" w:cs="Times New Roman"/>
          <w:sz w:val="28"/>
          <w:szCs w:val="28"/>
          <w:lang w:val="ru-RU"/>
        </w:rPr>
        <w:t xml:space="preserve"> вывод, что программный продукт </w:t>
      </w:r>
      <w:r w:rsidR="00A7439D" w:rsidRPr="0089718E">
        <w:rPr>
          <w:rFonts w:ascii="Times New Roman" w:hAnsi="Times New Roman" w:cs="Times New Roman"/>
          <w:sz w:val="28"/>
          <w:szCs w:val="28"/>
          <w:lang w:val="ru-RU"/>
        </w:rPr>
        <w:t>имеет конкурентное преимущество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2B1A" w:rsidRPr="0089718E" w:rsidRDefault="00643076" w:rsidP="00382B1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82B1A" w:rsidRPr="0089718E">
        <w:rPr>
          <w:rFonts w:ascii="Times New Roman" w:hAnsi="Times New Roman" w:cs="Times New Roman"/>
          <w:sz w:val="28"/>
          <w:szCs w:val="28"/>
        </w:rPr>
        <w:t xml:space="preserve"> дальнейшем подобные алгоритмы построения расписаний будут использоваться в коммерческих целях на крупных производственных предприятиях и нагруженных серверах.</w:t>
      </w:r>
    </w:p>
    <w:p w:rsidR="00E4704C" w:rsidRPr="0089718E" w:rsidRDefault="00F7489F" w:rsidP="003B5EDD">
      <w:pPr>
        <w:pStyle w:val="2"/>
        <w:rPr>
          <w:b w:val="0"/>
          <w:color w:val="auto"/>
          <w:sz w:val="28"/>
        </w:rPr>
      </w:pPr>
      <w:r w:rsidRPr="0089718E">
        <w:rPr>
          <w:b w:val="0"/>
          <w:color w:val="auto"/>
          <w:sz w:val="28"/>
          <w:lang w:val="ru-RU"/>
        </w:rPr>
        <w:t>2</w:t>
      </w:r>
      <w:r w:rsidR="003B5EDD" w:rsidRPr="0089718E">
        <w:rPr>
          <w:b w:val="0"/>
          <w:color w:val="auto"/>
          <w:sz w:val="28"/>
        </w:rPr>
        <w:t>.1</w:t>
      </w:r>
      <w:r w:rsidR="00E4704C" w:rsidRPr="0089718E">
        <w:rPr>
          <w:b w:val="0"/>
          <w:color w:val="auto"/>
          <w:sz w:val="28"/>
        </w:rPr>
        <w:t>.</w:t>
      </w:r>
      <w:r w:rsidR="00D27F5E" w:rsidRPr="0089718E">
        <w:rPr>
          <w:b w:val="0"/>
          <w:color w:val="auto"/>
          <w:sz w:val="28"/>
        </w:rPr>
        <w:t xml:space="preserve">4 </w:t>
      </w:r>
      <w:r w:rsidR="00E4704C" w:rsidRPr="0089718E">
        <w:rPr>
          <w:b w:val="0"/>
          <w:color w:val="auto"/>
          <w:sz w:val="28"/>
        </w:rPr>
        <w:t xml:space="preserve"> Сегментация рынка</w:t>
      </w:r>
      <w:bookmarkEnd w:id="2"/>
      <w:bookmarkEnd w:id="3"/>
    </w:p>
    <w:p w:rsidR="00386DFD" w:rsidRPr="0089718E" w:rsidRDefault="00386DFD" w:rsidP="00386DFD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89718E">
        <w:rPr>
          <w:rFonts w:ascii="Times New Roman" w:hAnsi="Times New Roman"/>
          <w:sz w:val="28"/>
          <w:szCs w:val="24"/>
        </w:rPr>
        <w:t>Сегментация рынка — процесс разбивки потребителей или потенциальных потребителей на рынке на различные группы (или сегменты), в рамках которых потребители имеют схожие или аналогичные запросы, удовлетворяемые определенным комплексом маркетинга.</w:t>
      </w:r>
    </w:p>
    <w:p w:rsidR="00E4704C" w:rsidRPr="0089718E" w:rsidRDefault="00E4704C" w:rsidP="00382B1A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89718E">
        <w:rPr>
          <w:rFonts w:ascii="Times New Roman" w:hAnsi="Times New Roman"/>
          <w:sz w:val="28"/>
          <w:szCs w:val="24"/>
        </w:rPr>
        <w:t xml:space="preserve">Сегментация потребительского рынка может быть произведена по нескольким признакам: </w:t>
      </w:r>
    </w:p>
    <w:p w:rsidR="00382B1A" w:rsidRPr="0089718E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</w:rPr>
      </w:pPr>
      <w:r w:rsidRPr="0089718E">
        <w:rPr>
          <w:rFonts w:ascii="Times New Roman" w:hAnsi="Times New Roman"/>
          <w:sz w:val="28"/>
          <w:szCs w:val="24"/>
        </w:rPr>
        <w:t>Сегментирование по географическому признаку включает разделение рынка на различные географические единицы (переменные): регион, область, район, размер города, плотность. После подобной сегментации компания должна решить, где ее маркетинговые ус</w:t>
      </w:r>
      <w:r w:rsidR="00382B1A" w:rsidRPr="0089718E">
        <w:rPr>
          <w:rFonts w:ascii="Times New Roman" w:hAnsi="Times New Roman"/>
          <w:sz w:val="28"/>
          <w:szCs w:val="24"/>
        </w:rPr>
        <w:t>илия будут наиболее эффективны.</w:t>
      </w:r>
    </w:p>
    <w:p w:rsidR="00382B1A" w:rsidRPr="0089718E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89718E">
        <w:rPr>
          <w:rFonts w:ascii="Times New Roman" w:hAnsi="Times New Roman"/>
          <w:sz w:val="28"/>
          <w:szCs w:val="24"/>
        </w:rPr>
        <w:t>Сегментирование по демографическому признаку заключается в разделении рынка в соответствии с такими переменными как: возраст, пол, размер семьи, жизненный цикл семьи род занятий, уровень дохода, образование, национальность, вероисповедание.</w:t>
      </w:r>
    </w:p>
    <w:p w:rsidR="00382B1A" w:rsidRPr="0089718E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89718E">
        <w:rPr>
          <w:rFonts w:ascii="Times New Roman" w:hAnsi="Times New Roman"/>
          <w:sz w:val="28"/>
          <w:szCs w:val="24"/>
        </w:rPr>
        <w:t>Сегментация по демографическому признаку наиболее часто используема компаниями в маркетинговых исследованиях, это объясняется тем, что реакции покупателей на тот или иной товар в наибольшей степени зависят именно</w:t>
      </w:r>
      <w:r w:rsidR="00FC42A4" w:rsidRPr="0089718E">
        <w:rPr>
          <w:rFonts w:ascii="Times New Roman" w:hAnsi="Times New Roman"/>
          <w:sz w:val="28"/>
          <w:szCs w:val="24"/>
        </w:rPr>
        <w:t xml:space="preserve"> от демографических переменных.</w:t>
      </w:r>
    </w:p>
    <w:p w:rsidR="00FC42A4" w:rsidRPr="0089718E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89718E">
        <w:rPr>
          <w:rFonts w:ascii="Times New Roman" w:hAnsi="Times New Roman"/>
          <w:sz w:val="28"/>
          <w:szCs w:val="24"/>
        </w:rPr>
        <w:t xml:space="preserve">Сегментирование по поведенческому признаку заключается в выделении групп покупателей на основе их знаний, квалификаций как </w:t>
      </w:r>
      <w:r w:rsidRPr="0089718E">
        <w:rPr>
          <w:rFonts w:ascii="Times New Roman" w:hAnsi="Times New Roman"/>
          <w:sz w:val="28"/>
          <w:szCs w:val="24"/>
        </w:rPr>
        <w:lastRenderedPageBreak/>
        <w:t>пользо</w:t>
      </w:r>
      <w:r w:rsidR="00FC42A4" w:rsidRPr="0089718E">
        <w:rPr>
          <w:rFonts w:ascii="Times New Roman" w:hAnsi="Times New Roman"/>
          <w:sz w:val="28"/>
          <w:szCs w:val="24"/>
        </w:rPr>
        <w:t>вателей и их реакций на товар</w:t>
      </w:r>
      <w:r w:rsidR="003E54B1" w:rsidRPr="0089718E">
        <w:rPr>
          <w:rFonts w:ascii="Times New Roman" w:hAnsi="Times New Roman"/>
          <w:sz w:val="28"/>
          <w:szCs w:val="24"/>
          <w:lang w:val="ru-RU"/>
        </w:rPr>
        <w:t>[2</w:t>
      </w:r>
      <w:r w:rsidR="00DD70A7" w:rsidRPr="0089718E">
        <w:rPr>
          <w:rFonts w:ascii="Times New Roman" w:hAnsi="Times New Roman"/>
          <w:sz w:val="28"/>
          <w:szCs w:val="24"/>
          <w:lang w:val="ru-RU"/>
        </w:rPr>
        <w:t>]</w:t>
      </w:r>
      <w:r w:rsidR="00FC42A4" w:rsidRPr="0089718E">
        <w:rPr>
          <w:rFonts w:ascii="Times New Roman" w:hAnsi="Times New Roman"/>
          <w:sz w:val="28"/>
          <w:szCs w:val="24"/>
        </w:rPr>
        <w:t>.</w:t>
      </w:r>
    </w:p>
    <w:p w:rsidR="00382B1A" w:rsidRPr="0089718E" w:rsidRDefault="00F7489F" w:rsidP="006D7953">
      <w:pPr>
        <w:pStyle w:val="2"/>
        <w:rPr>
          <w:b w:val="0"/>
          <w:color w:val="auto"/>
          <w:sz w:val="28"/>
        </w:rPr>
      </w:pPr>
      <w:bookmarkStart w:id="4" w:name="_Toc447185054"/>
      <w:bookmarkStart w:id="5" w:name="_Toc451544401"/>
      <w:r w:rsidRPr="0089718E">
        <w:rPr>
          <w:b w:val="0"/>
          <w:color w:val="auto"/>
          <w:sz w:val="28"/>
          <w:lang w:val="ru-RU"/>
        </w:rPr>
        <w:t>2</w:t>
      </w:r>
      <w:r w:rsidR="00382B1A" w:rsidRPr="0089718E">
        <w:rPr>
          <w:b w:val="0"/>
          <w:color w:val="auto"/>
          <w:sz w:val="28"/>
        </w:rPr>
        <w:t>.1.5  Предполагаемый потребитель</w:t>
      </w:r>
    </w:p>
    <w:p w:rsidR="00382B1A" w:rsidRPr="0089718E" w:rsidRDefault="000F3167" w:rsidP="00382B1A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val="ru-RU"/>
        </w:rPr>
      </w:pPr>
      <w:r w:rsidRPr="0089718E">
        <w:rPr>
          <w:rFonts w:ascii="Times New Roman" w:hAnsi="Times New Roman"/>
          <w:sz w:val="28"/>
          <w:szCs w:val="24"/>
          <w:lang w:val="ru-RU"/>
        </w:rPr>
        <w:t xml:space="preserve">Проанализировав </w:t>
      </w:r>
      <w:r w:rsidR="006D7953" w:rsidRPr="0089718E">
        <w:rPr>
          <w:rFonts w:ascii="Times New Roman" w:hAnsi="Times New Roman"/>
          <w:sz w:val="28"/>
          <w:szCs w:val="24"/>
          <w:lang w:val="ru-RU"/>
        </w:rPr>
        <w:t>рынок,</w:t>
      </w:r>
      <w:r w:rsidRPr="0089718E">
        <w:rPr>
          <w:rFonts w:ascii="Times New Roman" w:hAnsi="Times New Roman"/>
          <w:sz w:val="28"/>
          <w:szCs w:val="24"/>
          <w:lang w:val="ru-RU"/>
        </w:rPr>
        <w:t xml:space="preserve"> были получены сведения, что разработанная система подходит для конвейерного производства различных деталей на одной линии производства</w:t>
      </w:r>
      <w:r w:rsidR="006D7953" w:rsidRPr="0089718E">
        <w:rPr>
          <w:rFonts w:ascii="Times New Roman" w:hAnsi="Times New Roman"/>
          <w:sz w:val="28"/>
          <w:szCs w:val="24"/>
          <w:lang w:val="ru-RU"/>
        </w:rPr>
        <w:t>. Список всех подход</w:t>
      </w:r>
      <w:r w:rsidR="006E69A5">
        <w:rPr>
          <w:rFonts w:ascii="Times New Roman" w:hAnsi="Times New Roman"/>
          <w:sz w:val="28"/>
          <w:szCs w:val="24"/>
          <w:lang w:val="ru-RU"/>
        </w:rPr>
        <w:t>ящих произво</w:t>
      </w:r>
      <w:proofErr w:type="gramStart"/>
      <w:r w:rsidR="006E69A5">
        <w:rPr>
          <w:rFonts w:ascii="Times New Roman" w:hAnsi="Times New Roman"/>
          <w:sz w:val="28"/>
          <w:szCs w:val="24"/>
          <w:lang w:val="ru-RU"/>
        </w:rPr>
        <w:t>дств пр</w:t>
      </w:r>
      <w:proofErr w:type="gramEnd"/>
      <w:r w:rsidR="006E69A5">
        <w:rPr>
          <w:rFonts w:ascii="Times New Roman" w:hAnsi="Times New Roman"/>
          <w:sz w:val="28"/>
          <w:szCs w:val="24"/>
          <w:lang w:val="ru-RU"/>
        </w:rPr>
        <w:t>едставлен в П</w:t>
      </w:r>
      <w:r w:rsidR="006D7953" w:rsidRPr="0089718E">
        <w:rPr>
          <w:rFonts w:ascii="Times New Roman" w:hAnsi="Times New Roman"/>
          <w:sz w:val="28"/>
          <w:szCs w:val="24"/>
          <w:lang w:val="ru-RU"/>
        </w:rPr>
        <w:t>риложении А</w:t>
      </w:r>
      <w:r w:rsidR="0001495A" w:rsidRPr="0089718E">
        <w:rPr>
          <w:rFonts w:ascii="Times New Roman" w:hAnsi="Times New Roman"/>
          <w:sz w:val="28"/>
          <w:szCs w:val="24"/>
          <w:lang w:val="ru-RU"/>
        </w:rPr>
        <w:t>3 в таблице 1</w:t>
      </w:r>
      <w:r w:rsidR="002659CF" w:rsidRPr="0089718E">
        <w:rPr>
          <w:rFonts w:ascii="Times New Roman" w:hAnsi="Times New Roman"/>
          <w:sz w:val="28"/>
          <w:szCs w:val="24"/>
          <w:lang w:val="ru-RU"/>
        </w:rPr>
        <w:t>.</w:t>
      </w:r>
    </w:p>
    <w:p w:rsidR="00FA31BA" w:rsidRPr="0089718E" w:rsidRDefault="00F7489F" w:rsidP="006D7953">
      <w:pPr>
        <w:pStyle w:val="2"/>
        <w:rPr>
          <w:b w:val="0"/>
          <w:color w:val="auto"/>
          <w:sz w:val="28"/>
        </w:rPr>
      </w:pPr>
      <w:r w:rsidRPr="0089718E">
        <w:rPr>
          <w:b w:val="0"/>
          <w:color w:val="auto"/>
          <w:sz w:val="28"/>
          <w:lang w:val="ru-RU"/>
        </w:rPr>
        <w:t>2</w:t>
      </w:r>
      <w:r w:rsidR="00852501" w:rsidRPr="0089718E">
        <w:rPr>
          <w:b w:val="0"/>
          <w:color w:val="auto"/>
          <w:sz w:val="28"/>
        </w:rPr>
        <w:t>.1</w:t>
      </w:r>
      <w:r w:rsidR="00D27F5E" w:rsidRPr="0089718E">
        <w:rPr>
          <w:b w:val="0"/>
          <w:color w:val="auto"/>
          <w:sz w:val="28"/>
        </w:rPr>
        <w:t>.</w:t>
      </w:r>
      <w:r w:rsidR="00EA7362" w:rsidRPr="0089718E">
        <w:rPr>
          <w:b w:val="0"/>
          <w:color w:val="auto"/>
          <w:sz w:val="28"/>
        </w:rPr>
        <w:t>6</w:t>
      </w:r>
      <w:r w:rsidR="00263D2F">
        <w:rPr>
          <w:b w:val="0"/>
          <w:color w:val="auto"/>
          <w:sz w:val="28"/>
          <w:lang w:val="ru-RU"/>
        </w:rPr>
        <w:t xml:space="preserve">  </w:t>
      </w:r>
      <w:r w:rsidR="00FA31BA" w:rsidRPr="0089718E">
        <w:rPr>
          <w:b w:val="0"/>
          <w:color w:val="auto"/>
          <w:sz w:val="28"/>
        </w:rPr>
        <w:t>Жизненный цикл программного продукта</w:t>
      </w:r>
      <w:bookmarkEnd w:id="4"/>
      <w:bookmarkEnd w:id="5"/>
    </w:p>
    <w:p w:rsidR="007C235D" w:rsidRPr="0089718E" w:rsidRDefault="007C235D" w:rsidP="00A743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>Жизненный цикл ПП – время существования товара на рынке.</w:t>
      </w:r>
    </w:p>
    <w:p w:rsidR="007C235D" w:rsidRPr="0089718E" w:rsidRDefault="007C235D" w:rsidP="00E23EA1">
      <w:pPr>
        <w:pStyle w:val="a4"/>
        <w:widowControl w:val="0"/>
        <w:tabs>
          <w:tab w:val="left" w:pos="709"/>
          <w:tab w:val="left" w:pos="8789"/>
        </w:tabs>
        <w:suppressAutoHyphens/>
        <w:jc w:val="both"/>
        <w:rPr>
          <w:rFonts w:ascii="Times New Roman" w:hAnsi="Times New Roman"/>
          <w:sz w:val="28"/>
          <w:szCs w:val="24"/>
        </w:rPr>
      </w:pPr>
      <w:r w:rsidRPr="0089718E">
        <w:rPr>
          <w:rFonts w:ascii="Times New Roman" w:hAnsi="Times New Roman"/>
          <w:sz w:val="28"/>
          <w:szCs w:val="24"/>
        </w:rPr>
        <w:t>Жизненный цикл ПП включает в себя этапы:</w:t>
      </w:r>
    </w:p>
    <w:p w:rsidR="007C235D" w:rsidRPr="0089718E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>1. Исследование и разработка. На этом этапе происходит зарождение товара, его идеи. Сбыт товара пока еще нулевой, прибыть отрицательна.</w:t>
      </w:r>
    </w:p>
    <w:p w:rsidR="007C235D" w:rsidRPr="0089718E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>2. Внедрение. На этом этапе товар начинает свое продвижение к потребителю, происходит активная рекламная кампания, но при росте сбыта прибыль продолжает расти в отрицательную сторону.</w:t>
      </w:r>
    </w:p>
    <w:p w:rsidR="007C235D" w:rsidRPr="0089718E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>3. Этап роста. Самый благоприятный этап для производителя. Предприятие получает значительную прибыль, сбыт товара продолжает расти.</w:t>
      </w:r>
    </w:p>
    <w:p w:rsidR="007C235D" w:rsidRPr="0089718E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>4. Этап зрелости. Товар выпускается большими партиями, сбыт растет уже не такими высокими темпами, прибыль понемногу снижается, так как чувствуется конкуренция.</w:t>
      </w:r>
    </w:p>
    <w:p w:rsidR="007C235D" w:rsidRPr="0089718E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718E">
        <w:rPr>
          <w:rFonts w:ascii="Times New Roman" w:hAnsi="Times New Roman" w:cs="Times New Roman"/>
          <w:sz w:val="28"/>
          <w:szCs w:val="28"/>
        </w:rPr>
        <w:t>5. Этап спада. Сбыт резко падает, предприятие перестает выпускать товар, прибыль очень низка</w:t>
      </w:r>
      <w:r w:rsidR="003E54B1" w:rsidRPr="0089718E">
        <w:rPr>
          <w:rFonts w:ascii="Times New Roman" w:hAnsi="Times New Roman" w:cs="Times New Roman"/>
          <w:sz w:val="28"/>
          <w:szCs w:val="28"/>
          <w:lang w:val="ru-RU"/>
        </w:rPr>
        <w:t>[3</w:t>
      </w:r>
      <w:r w:rsidR="00DD70A7" w:rsidRPr="0089718E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9718E">
        <w:rPr>
          <w:rFonts w:ascii="Times New Roman" w:hAnsi="Times New Roman" w:cs="Times New Roman"/>
          <w:sz w:val="28"/>
          <w:szCs w:val="28"/>
        </w:rPr>
        <w:t>.</w:t>
      </w:r>
    </w:p>
    <w:p w:rsidR="005A16F9" w:rsidRPr="0089718E" w:rsidRDefault="00CB4CA8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718E">
        <w:rPr>
          <w:rFonts w:ascii="Times New Roman" w:hAnsi="Times New Roman" w:cs="Times New Roman"/>
          <w:sz w:val="28"/>
          <w:szCs w:val="28"/>
          <w:lang w:val="ru-RU"/>
        </w:rPr>
        <w:t>Схема</w:t>
      </w:r>
      <w:r w:rsidR="005A16F9" w:rsidRPr="0089718E">
        <w:rPr>
          <w:rFonts w:ascii="Times New Roman" w:hAnsi="Times New Roman" w:cs="Times New Roman"/>
          <w:sz w:val="28"/>
          <w:szCs w:val="28"/>
          <w:lang w:val="ru-RU"/>
        </w:rPr>
        <w:t xml:space="preserve"> этапов </w:t>
      </w:r>
      <w:r w:rsidR="006E69A5">
        <w:rPr>
          <w:rFonts w:ascii="Times New Roman" w:hAnsi="Times New Roman" w:cs="Times New Roman"/>
          <w:sz w:val="28"/>
          <w:szCs w:val="28"/>
          <w:lang w:val="ru-RU"/>
        </w:rPr>
        <w:t>жизненного цикла представлен в П</w:t>
      </w:r>
      <w:r w:rsidR="005A16F9" w:rsidRPr="0089718E">
        <w:rPr>
          <w:rFonts w:ascii="Times New Roman" w:hAnsi="Times New Roman" w:cs="Times New Roman"/>
          <w:sz w:val="28"/>
          <w:szCs w:val="28"/>
          <w:lang w:val="ru-RU"/>
        </w:rPr>
        <w:t>риложении А</w:t>
      </w:r>
      <w:proofErr w:type="gramStart"/>
      <w:r w:rsidR="00081FE8" w:rsidRPr="0089718E">
        <w:rPr>
          <w:rFonts w:ascii="Times New Roman" w:hAnsi="Times New Roman" w:cs="Times New Roman"/>
          <w:sz w:val="28"/>
          <w:szCs w:val="28"/>
          <w:lang w:val="ru-RU"/>
        </w:rPr>
        <w:t>4</w:t>
      </w:r>
      <w:proofErr w:type="gramEnd"/>
      <w:r w:rsidR="005A16F9" w:rsidRPr="0089718E">
        <w:rPr>
          <w:rFonts w:ascii="Times New Roman" w:hAnsi="Times New Roman" w:cs="Times New Roman"/>
          <w:sz w:val="28"/>
          <w:szCs w:val="28"/>
          <w:lang w:val="ru-RU"/>
        </w:rPr>
        <w:t xml:space="preserve"> (рисун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ок</w:t>
      </w:r>
      <w:r w:rsidR="005A16F9" w:rsidRPr="0089718E">
        <w:rPr>
          <w:rFonts w:ascii="Times New Roman" w:hAnsi="Times New Roman" w:cs="Times New Roman"/>
          <w:sz w:val="28"/>
          <w:szCs w:val="28"/>
          <w:lang w:val="ru-RU"/>
        </w:rPr>
        <w:t xml:space="preserve"> 1).</w:t>
      </w:r>
    </w:p>
    <w:p w:rsidR="007442D2" w:rsidRPr="0089718E" w:rsidRDefault="007442D2" w:rsidP="00DD70A7">
      <w:pPr>
        <w:pStyle w:val="1"/>
        <w:rPr>
          <w:b w:val="0"/>
          <w:color w:val="auto"/>
        </w:rPr>
      </w:pPr>
      <w:r w:rsidRPr="0089718E">
        <w:rPr>
          <w:b w:val="0"/>
          <w:color w:val="auto"/>
          <w:lang w:val="ru-RU"/>
        </w:rPr>
        <w:t>2</w:t>
      </w:r>
      <w:r w:rsidRPr="0089718E">
        <w:rPr>
          <w:b w:val="0"/>
          <w:color w:val="auto"/>
        </w:rPr>
        <w:t>.1.</w:t>
      </w:r>
      <w:r w:rsidRPr="0089718E">
        <w:rPr>
          <w:b w:val="0"/>
          <w:color w:val="auto"/>
          <w:lang w:val="ru-RU"/>
        </w:rPr>
        <w:t>7</w:t>
      </w:r>
      <w:r w:rsidR="00C52962" w:rsidRPr="0089718E">
        <w:rPr>
          <w:b w:val="0"/>
          <w:color w:val="auto"/>
          <w:lang w:val="ru-RU"/>
        </w:rPr>
        <w:t xml:space="preserve"> </w:t>
      </w:r>
      <w:r w:rsidR="00263D2F">
        <w:rPr>
          <w:b w:val="0"/>
          <w:color w:val="auto"/>
          <w:lang w:val="ru-RU"/>
        </w:rPr>
        <w:t xml:space="preserve"> </w:t>
      </w:r>
      <w:r w:rsidR="00C52962" w:rsidRPr="0089718E">
        <w:rPr>
          <w:b w:val="0"/>
          <w:color w:val="auto"/>
          <w:lang w:val="ru-RU"/>
        </w:rPr>
        <w:t xml:space="preserve">Уровни созданияпрограммного продукта </w:t>
      </w:r>
    </w:p>
    <w:p w:rsidR="007C235D" w:rsidRPr="0089718E" w:rsidRDefault="002D4B0D" w:rsidP="007C23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  <w:lang w:val="ru-RU"/>
        </w:rPr>
        <w:t>Программный продукт представляет собой товар, а л</w:t>
      </w:r>
      <w:r w:rsidRPr="0089718E">
        <w:rPr>
          <w:rFonts w:ascii="Times New Roman" w:hAnsi="Times New Roman" w:cs="Times New Roman"/>
          <w:sz w:val="28"/>
          <w:szCs w:val="28"/>
        </w:rPr>
        <w:t>юбой товар начинается с идеи.</w:t>
      </w:r>
      <w:r w:rsidR="007C235D" w:rsidRPr="0089718E">
        <w:rPr>
          <w:rFonts w:ascii="Times New Roman" w:hAnsi="Times New Roman" w:cs="Times New Roman"/>
          <w:sz w:val="28"/>
          <w:szCs w:val="28"/>
        </w:rPr>
        <w:t xml:space="preserve"> Создание нового продукта связано с возникновением инновационной идеи, то есть освоение нового рынка, расширение или появление новых способов производства, возникновением или расширением потребностей потребителя, появлением новых функций продукта.</w:t>
      </w:r>
    </w:p>
    <w:p w:rsidR="00141FF8" w:rsidRPr="0089718E" w:rsidRDefault="00141FF8" w:rsidP="00141F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lastRenderedPageBreak/>
        <w:t>1. Товар по замыслу, товар по сути, сущность продукта: товар есть способ удовлетворения определенной потребности человека.</w:t>
      </w:r>
    </w:p>
    <w:p w:rsidR="00141FF8" w:rsidRPr="0089718E" w:rsidRDefault="00141FF8" w:rsidP="00141F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>2. Товар в реальном исполнении, фактический продукт: товар есть предмет материального мира</w:t>
      </w:r>
    </w:p>
    <w:p w:rsidR="00141FF8" w:rsidRPr="0089718E" w:rsidRDefault="00141FF8" w:rsidP="00141F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718E">
        <w:rPr>
          <w:rFonts w:ascii="Times New Roman" w:hAnsi="Times New Roman" w:cs="Times New Roman"/>
          <w:sz w:val="28"/>
          <w:szCs w:val="28"/>
        </w:rPr>
        <w:t>3. Товар с расширением, дополнительный продукт: дополнительные выгоды, которые может получить потребитель сверх фактического продукта</w:t>
      </w:r>
      <w:r w:rsidR="003E54B1" w:rsidRPr="0089718E">
        <w:rPr>
          <w:rFonts w:ascii="Times New Roman" w:hAnsi="Times New Roman" w:cs="Times New Roman"/>
          <w:sz w:val="28"/>
          <w:szCs w:val="28"/>
          <w:lang w:val="ru-RU"/>
        </w:rPr>
        <w:t>[4</w:t>
      </w:r>
      <w:r w:rsidR="003C49F7" w:rsidRPr="0089718E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9718E">
        <w:rPr>
          <w:rFonts w:ascii="Times New Roman" w:hAnsi="Times New Roman" w:cs="Times New Roman"/>
          <w:sz w:val="28"/>
          <w:szCs w:val="28"/>
        </w:rPr>
        <w:t>.</w:t>
      </w:r>
    </w:p>
    <w:p w:rsidR="005A16F9" w:rsidRPr="0089718E" w:rsidRDefault="005A16F9" w:rsidP="00643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>Рисунок трехуровнев</w:t>
      </w:r>
      <w:r w:rsidR="006E69A5">
        <w:rPr>
          <w:rFonts w:ascii="Times New Roman" w:hAnsi="Times New Roman" w:cs="Times New Roman"/>
          <w:sz w:val="28"/>
          <w:szCs w:val="28"/>
        </w:rPr>
        <w:t xml:space="preserve">ой модели товара представлен в </w:t>
      </w:r>
      <w:r w:rsidR="006E69A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89718E">
        <w:rPr>
          <w:rFonts w:ascii="Times New Roman" w:hAnsi="Times New Roman" w:cs="Times New Roman"/>
          <w:sz w:val="28"/>
          <w:szCs w:val="28"/>
        </w:rPr>
        <w:t>риложении А</w:t>
      </w:r>
      <w:r w:rsidR="00081FE8" w:rsidRPr="0089718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0D50FE" w:rsidRPr="0089718E">
        <w:rPr>
          <w:rFonts w:ascii="Times New Roman" w:hAnsi="Times New Roman" w:cs="Times New Roman"/>
          <w:sz w:val="28"/>
          <w:szCs w:val="28"/>
        </w:rPr>
        <w:t xml:space="preserve"> (рисунко </w:t>
      </w:r>
      <w:r w:rsidR="000D50FE" w:rsidRPr="0089718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9718E">
        <w:rPr>
          <w:rFonts w:ascii="Times New Roman" w:hAnsi="Times New Roman" w:cs="Times New Roman"/>
          <w:sz w:val="28"/>
          <w:szCs w:val="28"/>
        </w:rPr>
        <w:t>).</w:t>
      </w:r>
    </w:p>
    <w:p w:rsidR="00FA31BA" w:rsidRPr="0089718E" w:rsidRDefault="00336605" w:rsidP="00EA7362">
      <w:pPr>
        <w:pStyle w:val="2"/>
        <w:rPr>
          <w:b w:val="0"/>
          <w:color w:val="auto"/>
          <w:sz w:val="28"/>
        </w:rPr>
      </w:pPr>
      <w:bookmarkStart w:id="6" w:name="_Toc447185056"/>
      <w:bookmarkStart w:id="7" w:name="_Toc451544402"/>
      <w:r w:rsidRPr="0089718E">
        <w:rPr>
          <w:b w:val="0"/>
          <w:color w:val="auto"/>
          <w:sz w:val="28"/>
          <w:lang w:val="ru-RU"/>
        </w:rPr>
        <w:t>2</w:t>
      </w:r>
      <w:r w:rsidR="00FA31BA" w:rsidRPr="0089718E">
        <w:rPr>
          <w:b w:val="0"/>
          <w:color w:val="auto"/>
          <w:sz w:val="28"/>
        </w:rPr>
        <w:t>.</w:t>
      </w:r>
      <w:r w:rsidR="00581A30" w:rsidRPr="0089718E">
        <w:rPr>
          <w:b w:val="0"/>
          <w:color w:val="auto"/>
          <w:sz w:val="28"/>
        </w:rPr>
        <w:t>1.</w:t>
      </w:r>
      <w:r w:rsidR="00581A30" w:rsidRPr="0089718E">
        <w:rPr>
          <w:b w:val="0"/>
          <w:color w:val="auto"/>
          <w:sz w:val="28"/>
          <w:lang w:val="ru-RU"/>
        </w:rPr>
        <w:t>8</w:t>
      </w:r>
      <w:r w:rsidR="00FA31BA" w:rsidRPr="0089718E">
        <w:rPr>
          <w:b w:val="0"/>
          <w:color w:val="auto"/>
          <w:sz w:val="28"/>
        </w:rPr>
        <w:t xml:space="preserve">  Итоги маркетингового исследования</w:t>
      </w:r>
      <w:bookmarkEnd w:id="6"/>
      <w:bookmarkEnd w:id="7"/>
    </w:p>
    <w:p w:rsidR="00FA31BA" w:rsidRPr="0089718E" w:rsidRDefault="00FA31BA" w:rsidP="00FA31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71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разделе были произведены маркетинговые исследования программного продукта, </w:t>
      </w:r>
      <w:r w:rsidR="00252D37" w:rsidRPr="0089718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</w:t>
      </w:r>
      <w:r w:rsidRPr="008971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роизведена оценка потенциальных потребителей. </w:t>
      </w:r>
    </w:p>
    <w:p w:rsidR="00A04377" w:rsidRPr="0089718E" w:rsidRDefault="00FA31BA" w:rsidP="00FA31BA">
      <w:pPr>
        <w:tabs>
          <w:tab w:val="left" w:pos="1185"/>
          <w:tab w:val="left" w:pos="9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 xml:space="preserve">Проведено сегментирование рынка, в результате чего был выделен сегмент, на который следует ориентировать ПП. Кроме того был </w:t>
      </w:r>
      <w:r w:rsidR="00FB279D" w:rsidRPr="0089718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89718E">
        <w:rPr>
          <w:rFonts w:ascii="Times New Roman" w:hAnsi="Times New Roman" w:cs="Times New Roman"/>
          <w:sz w:val="28"/>
          <w:szCs w:val="28"/>
        </w:rPr>
        <w:t>пределен жизненный цикл программного продукта.</w:t>
      </w:r>
    </w:p>
    <w:p w:rsidR="007F0FB8" w:rsidRPr="0089718E" w:rsidRDefault="00F7489F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r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8E6AD7"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.2 </w:t>
      </w:r>
      <w:r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Определение затрат на проектирование продукта</w:t>
      </w:r>
    </w:p>
    <w:p w:rsidR="007F0FB8" w:rsidRPr="0089718E" w:rsidRDefault="00F7489F" w:rsidP="00B67188">
      <w:pPr>
        <w:pStyle w:val="2"/>
        <w:rPr>
          <w:b w:val="0"/>
          <w:color w:val="auto"/>
          <w:sz w:val="28"/>
        </w:rPr>
      </w:pPr>
      <w:bookmarkStart w:id="8" w:name="_Toc415617440"/>
      <w:bookmarkStart w:id="9" w:name="_Toc415857882"/>
      <w:r w:rsidRPr="0089718E">
        <w:rPr>
          <w:b w:val="0"/>
          <w:color w:val="auto"/>
          <w:sz w:val="28"/>
          <w:lang w:val="ru-RU"/>
        </w:rPr>
        <w:t>2</w:t>
      </w:r>
      <w:r w:rsidR="00471F55" w:rsidRPr="0089718E">
        <w:rPr>
          <w:b w:val="0"/>
          <w:color w:val="auto"/>
          <w:sz w:val="28"/>
        </w:rPr>
        <w:t>.</w:t>
      </w:r>
      <w:r w:rsidR="007F0FB8" w:rsidRPr="0089718E">
        <w:rPr>
          <w:b w:val="0"/>
          <w:color w:val="auto"/>
          <w:sz w:val="28"/>
        </w:rPr>
        <w:t xml:space="preserve">2.1 </w:t>
      </w:r>
      <w:r w:rsidR="00263D2F">
        <w:rPr>
          <w:b w:val="0"/>
          <w:color w:val="auto"/>
          <w:sz w:val="28"/>
          <w:lang w:val="ru-RU"/>
        </w:rPr>
        <w:t xml:space="preserve"> </w:t>
      </w:r>
      <w:r w:rsidR="007F0FB8" w:rsidRPr="0089718E">
        <w:rPr>
          <w:b w:val="0"/>
          <w:color w:val="auto"/>
          <w:sz w:val="28"/>
        </w:rPr>
        <w:t>Расчет трудоемкости программного продукта</w:t>
      </w:r>
      <w:bookmarkEnd w:id="8"/>
      <w:bookmarkEnd w:id="9"/>
    </w:p>
    <w:p w:rsidR="007F0FB8" w:rsidRPr="0089718E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>Трудоемкость проекта определяется, исходя из данных об используемых функциях ПП. Определим эти функции</w:t>
      </w:r>
      <w:r w:rsidR="0001495A" w:rsidRPr="0089718E">
        <w:rPr>
          <w:rFonts w:ascii="Times New Roman" w:hAnsi="Times New Roman"/>
          <w:sz w:val="28"/>
          <w:szCs w:val="28"/>
        </w:rPr>
        <w:t xml:space="preserve">, которые приведены в таблице </w:t>
      </w:r>
      <w:r w:rsidR="008F15BA" w:rsidRPr="0089718E">
        <w:rPr>
          <w:rFonts w:ascii="Times New Roman" w:hAnsi="Times New Roman"/>
          <w:sz w:val="28"/>
          <w:szCs w:val="28"/>
          <w:lang w:val="ru-RU"/>
        </w:rPr>
        <w:t>2</w:t>
      </w:r>
      <w:r w:rsidR="00263D2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04F42" w:rsidRPr="0089718E">
        <w:rPr>
          <w:rFonts w:ascii="Times New Roman" w:hAnsi="Times New Roman"/>
          <w:sz w:val="28"/>
          <w:szCs w:val="28"/>
          <w:lang w:val="ru-RU"/>
        </w:rPr>
        <w:t>(Приложение А</w:t>
      </w:r>
      <w:r w:rsidR="008F15BA" w:rsidRPr="0089718E">
        <w:rPr>
          <w:rFonts w:ascii="Times New Roman" w:hAnsi="Times New Roman"/>
          <w:sz w:val="28"/>
          <w:szCs w:val="28"/>
          <w:lang w:val="ru-RU"/>
        </w:rPr>
        <w:t>2</w:t>
      </w:r>
      <w:r w:rsidR="00F04F42" w:rsidRPr="0089718E">
        <w:rPr>
          <w:rFonts w:ascii="Times New Roman" w:hAnsi="Times New Roman"/>
          <w:sz w:val="28"/>
          <w:szCs w:val="28"/>
          <w:lang w:val="ru-RU"/>
        </w:rPr>
        <w:t>)</w:t>
      </w:r>
      <w:r w:rsidR="00603061" w:rsidRPr="0089718E">
        <w:rPr>
          <w:rFonts w:ascii="Times New Roman" w:hAnsi="Times New Roman"/>
          <w:sz w:val="28"/>
          <w:szCs w:val="28"/>
        </w:rPr>
        <w:t>.</w:t>
      </w:r>
    </w:p>
    <w:p w:rsidR="007F0FB8" w:rsidRPr="0089718E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>Общий объем разрабатываемого ПП (</w:t>
      </w:r>
      <w:r w:rsidRPr="0089718E">
        <w:rPr>
          <w:b w:val="0"/>
          <w:szCs w:val="28"/>
          <w:lang w:val="en-US"/>
        </w:rPr>
        <w:t>V</w:t>
      </w:r>
      <w:r w:rsidRPr="0089718E">
        <w:rPr>
          <w:b w:val="0"/>
          <w:szCs w:val="28"/>
          <w:vertAlign w:val="subscript"/>
        </w:rPr>
        <w:t>0</w:t>
      </w:r>
      <w:r w:rsidRPr="0089718E">
        <w:rPr>
          <w:b w:val="0"/>
          <w:szCs w:val="28"/>
        </w:rPr>
        <w:t>) определяется в тысячах условных машинных команд по формуле:</w:t>
      </w:r>
    </w:p>
    <w:p w:rsidR="007F0FB8" w:rsidRPr="0089718E" w:rsidRDefault="00661A76" w:rsidP="00FA570D">
      <w:pPr>
        <w:pStyle w:val="a4"/>
        <w:ind w:firstLine="708"/>
        <w:jc w:val="both"/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=15.2</m:t>
          </m:r>
        </m:oMath>
      </m:oMathPara>
    </w:p>
    <w:p w:rsidR="007F0FB8" w:rsidRPr="0089718E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 xml:space="preserve">где </w:t>
      </w:r>
      <w:r w:rsidR="00E736F3" w:rsidRPr="0089718E">
        <w:rPr>
          <w:b w:val="0"/>
          <w:szCs w:val="28"/>
        </w:rPr>
        <w:fldChar w:fldCharType="begin"/>
      </w:r>
      <w:r w:rsidRPr="0089718E">
        <w:rPr>
          <w:b w:val="0"/>
          <w:szCs w:val="28"/>
        </w:rPr>
        <w:instrText xml:space="preserve"> QUOTE </w:instrText>
      </w:r>
      <w:r w:rsidRPr="0089718E">
        <w:rPr>
          <w:b w:val="0"/>
          <w:noProof/>
          <w:szCs w:val="28"/>
          <w:lang w:eastAsia="uk-UA"/>
        </w:rPr>
        <w:drawing>
          <wp:inline distT="0" distB="0" distL="0" distR="0" wp14:anchorId="0221F438" wp14:editId="6BA2C99B">
            <wp:extent cx="114300" cy="209550"/>
            <wp:effectExtent l="1905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36F3" w:rsidRPr="0089718E">
        <w:rPr>
          <w:b w:val="0"/>
          <w:szCs w:val="28"/>
        </w:rPr>
        <w:fldChar w:fldCharType="separate"/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E736F3" w:rsidRPr="0089718E">
        <w:rPr>
          <w:b w:val="0"/>
          <w:szCs w:val="28"/>
        </w:rPr>
        <w:fldChar w:fldCharType="end"/>
      </w:r>
      <w:r w:rsidRPr="0089718E">
        <w:rPr>
          <w:b w:val="0"/>
          <w:szCs w:val="28"/>
        </w:rPr>
        <w:t xml:space="preserve"> – объем </w:t>
      </w:r>
      <w:r w:rsidRPr="0089718E">
        <w:rPr>
          <w:b w:val="0"/>
          <w:szCs w:val="28"/>
          <w:lang w:val="en-US"/>
        </w:rPr>
        <w:t>i</w:t>
      </w:r>
      <w:r w:rsidRPr="0089718E">
        <w:rPr>
          <w:b w:val="0"/>
          <w:szCs w:val="28"/>
        </w:rPr>
        <w:t xml:space="preserve"> – ой функции ПП, тыс. УМК;</w:t>
      </w:r>
    </w:p>
    <w:p w:rsidR="007F0FB8" w:rsidRPr="0089718E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  <w:lang w:val="en-US"/>
        </w:rPr>
        <w:t>n</w:t>
      </w:r>
      <w:r w:rsidRPr="0089718E">
        <w:rPr>
          <w:b w:val="0"/>
          <w:szCs w:val="28"/>
        </w:rPr>
        <w:t xml:space="preserve"> – </w:t>
      </w:r>
      <w:proofErr w:type="gramStart"/>
      <w:r w:rsidRPr="0089718E">
        <w:rPr>
          <w:b w:val="0"/>
          <w:szCs w:val="28"/>
        </w:rPr>
        <w:t>общее</w:t>
      </w:r>
      <w:proofErr w:type="gramEnd"/>
      <w:r w:rsidRPr="0089718E">
        <w:rPr>
          <w:b w:val="0"/>
          <w:szCs w:val="28"/>
        </w:rPr>
        <w:t xml:space="preserve"> число функций ПП;</w:t>
      </w:r>
    </w:p>
    <w:p w:rsidR="00B578BA" w:rsidRPr="0089718E" w:rsidRDefault="00661A76" w:rsidP="00B578BA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К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сл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=1+0,06=1,06</m:t>
          </m:r>
        </m:oMath>
      </m:oMathPara>
    </w:p>
    <w:p w:rsidR="00B578BA" w:rsidRPr="0089718E" w:rsidRDefault="00661A76" w:rsidP="00B578BA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Т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Т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р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К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сл</m:t>
              </m:r>
            </m:sub>
          </m:sSub>
        </m:oMath>
      </m:oMathPara>
    </w:p>
    <w:p w:rsidR="00B578BA" w:rsidRPr="0089718E" w:rsidRDefault="00661A76" w:rsidP="00B578BA">
      <w:pPr>
        <w:pStyle w:val="a6"/>
        <w:widowControl w:val="0"/>
        <w:spacing w:line="360" w:lineRule="auto"/>
        <w:ind w:firstLine="709"/>
        <w:rPr>
          <w:b w:val="0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 w:val="0"/>
                <w:szCs w:val="28"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Т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  <w:szCs w:val="28"/>
            <w:lang w:val="ru-RU"/>
          </w:rPr>
          <m:t>=267,1*1,06=283,13</m:t>
        </m:r>
      </m:oMath>
      <w:r w:rsidR="00B578BA" w:rsidRPr="0089718E">
        <w:rPr>
          <w:b w:val="0"/>
          <w:szCs w:val="28"/>
          <w:lang w:val="ru-RU"/>
        </w:rPr>
        <w:t>,</w:t>
      </w:r>
    </w:p>
    <w:p w:rsidR="00B578BA" w:rsidRPr="0089718E" w:rsidRDefault="00B578BA" w:rsidP="00B578BA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9718E">
        <w:rPr>
          <w:b w:val="0"/>
          <w:szCs w:val="28"/>
        </w:rPr>
        <w:t>где T0-общая трудоемкость.</w:t>
      </w:r>
    </w:p>
    <w:p w:rsidR="007F0FB8" w:rsidRPr="0089718E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lastRenderedPageBreak/>
        <w:t>Трудоемкость считается путем суммирования затрат труда по всем операциям, в данном случае, при разработке ПП</w:t>
      </w:r>
      <w:r w:rsidR="004D2321" w:rsidRPr="0089718E">
        <w:rPr>
          <w:rFonts w:ascii="Times New Roman" w:hAnsi="Times New Roman"/>
          <w:sz w:val="28"/>
          <w:szCs w:val="28"/>
          <w:lang w:val="ru-RU"/>
        </w:rPr>
        <w:t xml:space="preserve"> (Ра</w:t>
      </w:r>
      <w:r w:rsidR="006E69A5">
        <w:rPr>
          <w:rFonts w:ascii="Times New Roman" w:hAnsi="Times New Roman"/>
          <w:sz w:val="28"/>
          <w:szCs w:val="28"/>
          <w:lang w:val="ru-RU"/>
        </w:rPr>
        <w:t>счеты произведены и помещены в П</w:t>
      </w:r>
      <w:r w:rsidR="004D2321" w:rsidRPr="0089718E">
        <w:rPr>
          <w:rFonts w:ascii="Times New Roman" w:hAnsi="Times New Roman"/>
          <w:sz w:val="28"/>
          <w:szCs w:val="28"/>
          <w:lang w:val="ru-RU"/>
        </w:rPr>
        <w:t>риложение А</w:t>
      </w:r>
      <w:r w:rsidR="008F15BA" w:rsidRPr="0089718E">
        <w:rPr>
          <w:rFonts w:ascii="Times New Roman" w:hAnsi="Times New Roman"/>
          <w:sz w:val="28"/>
          <w:szCs w:val="28"/>
          <w:lang w:val="ru-RU"/>
        </w:rPr>
        <w:t>2</w:t>
      </w:r>
      <w:r w:rsidR="0001495A" w:rsidRPr="0089718E">
        <w:rPr>
          <w:rFonts w:ascii="Times New Roman" w:hAnsi="Times New Roman"/>
          <w:sz w:val="28"/>
          <w:szCs w:val="28"/>
          <w:lang w:val="ru-RU"/>
        </w:rPr>
        <w:t xml:space="preserve"> таблица </w:t>
      </w:r>
      <w:r w:rsidR="008F15BA" w:rsidRPr="0089718E">
        <w:rPr>
          <w:rFonts w:ascii="Times New Roman" w:hAnsi="Times New Roman"/>
          <w:sz w:val="28"/>
          <w:szCs w:val="28"/>
          <w:lang w:val="ru-RU"/>
        </w:rPr>
        <w:t>3</w:t>
      </w:r>
      <w:r w:rsidR="004D2321" w:rsidRPr="0089718E">
        <w:rPr>
          <w:rFonts w:ascii="Times New Roman" w:hAnsi="Times New Roman"/>
          <w:sz w:val="28"/>
          <w:szCs w:val="28"/>
          <w:lang w:val="ru-RU"/>
        </w:rPr>
        <w:t xml:space="preserve">,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ут.общ.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=236,41</m:t>
        </m:r>
      </m:oMath>
      <w:r w:rsidR="004D2321" w:rsidRPr="0089718E">
        <w:rPr>
          <w:rFonts w:ascii="Times New Roman" w:hAnsi="Times New Roman"/>
          <w:sz w:val="28"/>
          <w:szCs w:val="28"/>
          <w:lang w:val="ru-RU"/>
        </w:rPr>
        <w:t>)</w:t>
      </w:r>
      <w:r w:rsidRPr="0089718E">
        <w:rPr>
          <w:rFonts w:ascii="Times New Roman" w:hAnsi="Times New Roman"/>
          <w:sz w:val="28"/>
          <w:szCs w:val="28"/>
        </w:rPr>
        <w:t>.</w:t>
      </w:r>
    </w:p>
    <w:p w:rsidR="007F0FB8" w:rsidRPr="0089718E" w:rsidRDefault="007F0FB8" w:rsidP="00FA570D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 xml:space="preserve">Исходя из полученной трудоемкости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ут.общ.</m:t>
            </m:r>
          </m:sub>
        </m:sSub>
      </m:oMath>
      <w:r w:rsidRPr="0089718E">
        <w:rPr>
          <w:rFonts w:ascii="Times New Roman" w:hAnsi="Times New Roman"/>
          <w:sz w:val="28"/>
          <w:szCs w:val="28"/>
        </w:rPr>
        <w:t xml:space="preserve"> и численности исполнителей, можем рассчитать срок разработки ПП: </w:t>
      </w:r>
    </w:p>
    <w:p w:rsidR="00B578BA" w:rsidRPr="0089718E" w:rsidRDefault="00661A76" w:rsidP="00B578BA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ут.общ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Ч×Ф×Чр</m:t>
                  </m:r>
                </m:e>
              </m:d>
            </m:den>
          </m:f>
        </m:oMath>
      </m:oMathPara>
    </w:p>
    <w:p w:rsidR="00B578BA" w:rsidRPr="0089718E" w:rsidRDefault="00661A76" w:rsidP="00B578BA">
      <w:pPr>
        <w:spacing w:after="0" w:line="36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236,41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1×20,56×8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=1,44 (месяцев)</m:t>
          </m:r>
        </m:oMath>
      </m:oMathPara>
    </w:p>
    <w:p w:rsidR="007F0FB8" w:rsidRPr="0089718E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>где Ф – среднее количестводней в месяце, равное 20,56 дней, Ч – численность разработчиков ПП</w:t>
      </w:r>
      <w:r w:rsidR="00A7720F" w:rsidRPr="0089718E">
        <w:rPr>
          <w:rFonts w:ascii="Times New Roman" w:hAnsi="Times New Roman" w:cs="Times New Roman"/>
          <w:sz w:val="28"/>
          <w:szCs w:val="28"/>
          <w:lang w:val="ru-RU"/>
        </w:rPr>
        <w:t xml:space="preserve">, Чр </w:t>
      </w:r>
      <w:r w:rsidR="001E0789" w:rsidRPr="0089718E">
        <w:rPr>
          <w:rFonts w:ascii="Times New Roman" w:hAnsi="Times New Roman" w:cs="Times New Roman"/>
          <w:sz w:val="28"/>
          <w:szCs w:val="28"/>
          <w:lang w:val="ru-RU"/>
        </w:rPr>
        <w:t>–число рабочих часов в сутках, равное 8</w:t>
      </w:r>
      <w:r w:rsidRPr="0089718E">
        <w:rPr>
          <w:rFonts w:ascii="Times New Roman" w:hAnsi="Times New Roman" w:cs="Times New Roman"/>
          <w:sz w:val="28"/>
          <w:szCs w:val="28"/>
        </w:rPr>
        <w:t>.</w:t>
      </w:r>
    </w:p>
    <w:p w:rsidR="00805C4E" w:rsidRDefault="00805C4E" w:rsidP="00805C4E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Исходя из того, что данный программный продукт является модульной частью всей работы, которая охватывает больше половины работы, то общая продолжительность разработки не складывается с длительностью разработки другого модуля, так как разработка ведется параллельно.</w:t>
      </w:r>
    </w:p>
    <w:p w:rsidR="007F0FB8" w:rsidRPr="0089718E" w:rsidRDefault="007F0FB8" w:rsidP="004D2321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bookmarkStart w:id="10" w:name="_GoBack"/>
      <w:bookmarkEnd w:id="10"/>
      <w:r w:rsidRPr="0089718E">
        <w:rPr>
          <w:rFonts w:ascii="Times New Roman" w:hAnsi="Times New Roman"/>
          <w:sz w:val="28"/>
          <w:szCs w:val="28"/>
        </w:rPr>
        <w:t xml:space="preserve">Рассчитаем эффективный фонд времени– разница между номинальным фондом времени </w:t>
      </w:r>
      <w:r w:rsidR="00C52962" w:rsidRPr="0089718E">
        <w:rPr>
          <w:rFonts w:ascii="Times New Roman" w:hAnsi="Times New Roman"/>
          <w:sz w:val="28"/>
          <w:szCs w:val="28"/>
        </w:rPr>
        <w:t xml:space="preserve">(Fном) </w:t>
      </w:r>
      <w:r w:rsidRPr="0089718E">
        <w:rPr>
          <w:rFonts w:ascii="Times New Roman" w:hAnsi="Times New Roman"/>
          <w:sz w:val="28"/>
          <w:szCs w:val="28"/>
        </w:rPr>
        <w:t>и потерями рабочего времени (П).</w:t>
      </w:r>
    </w:p>
    <w:p w:rsidR="007F0FB8" w:rsidRPr="0089718E" w:rsidRDefault="00661A76" w:rsidP="00DA678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принимаем равным 1974</m:t>
        </m:r>
      </m:oMath>
      <w:r w:rsidR="007F0FB8" w:rsidRPr="008971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F0FB8" w:rsidRPr="0089718E" w:rsidRDefault="00661A76" w:rsidP="00550FB1">
      <w:pPr>
        <w:spacing w:after="0" w:line="360" w:lineRule="auto"/>
        <w:jc w:val="both"/>
        <w:rPr>
          <w:rFonts w:ascii="Cambria Math" w:hAnsi="Cambria Math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%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</m:oMath>
      </m:oMathPara>
    </w:p>
    <w:p w:rsidR="007F0FB8" w:rsidRPr="0089718E" w:rsidRDefault="007F0FB8" w:rsidP="00DA678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18E">
        <w:rPr>
          <w:rFonts w:ascii="Times New Roman" w:hAnsi="Times New Roman" w:cs="Times New Roman"/>
          <w:sz w:val="28"/>
          <w:szCs w:val="28"/>
        </w:rPr>
        <w:t>Для ЭВМ:</w:t>
      </w:r>
    </w:p>
    <w:p w:rsidR="007F0FB8" w:rsidRPr="0089718E" w:rsidRDefault="00661A76" w:rsidP="00DA678E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=1974×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=1904,91</m:t>
          </m:r>
        </m:oMath>
      </m:oMathPara>
    </w:p>
    <w:p w:rsidR="007F0FB8" w:rsidRPr="0089718E" w:rsidRDefault="00F7489F" w:rsidP="00EF2EEB">
      <w:pPr>
        <w:pStyle w:val="2"/>
        <w:rPr>
          <w:b w:val="0"/>
          <w:color w:val="auto"/>
          <w:sz w:val="28"/>
          <w:lang w:val="ru-RU"/>
        </w:rPr>
      </w:pPr>
      <w:r w:rsidRPr="0089718E">
        <w:rPr>
          <w:b w:val="0"/>
          <w:color w:val="auto"/>
          <w:sz w:val="28"/>
          <w:lang w:val="ru-RU"/>
        </w:rPr>
        <w:t>2</w:t>
      </w:r>
      <w:r w:rsidR="00EF2EEB" w:rsidRPr="0089718E">
        <w:rPr>
          <w:b w:val="0"/>
          <w:color w:val="auto"/>
          <w:sz w:val="28"/>
        </w:rPr>
        <w:t>.</w:t>
      </w:r>
      <w:r w:rsidR="007F0FB8" w:rsidRPr="0089718E">
        <w:rPr>
          <w:b w:val="0"/>
          <w:color w:val="auto"/>
          <w:sz w:val="28"/>
        </w:rPr>
        <w:t xml:space="preserve">2.2 </w:t>
      </w:r>
      <w:r w:rsidR="00263D2F">
        <w:rPr>
          <w:b w:val="0"/>
          <w:color w:val="auto"/>
          <w:sz w:val="28"/>
          <w:lang w:val="ru-RU"/>
        </w:rPr>
        <w:t xml:space="preserve"> </w:t>
      </w:r>
      <w:r w:rsidR="007F0FB8" w:rsidRPr="0089718E">
        <w:rPr>
          <w:b w:val="0"/>
          <w:color w:val="auto"/>
          <w:sz w:val="28"/>
        </w:rPr>
        <w:t xml:space="preserve">Расчет эксплуатационных затрат </w:t>
      </w:r>
      <w:r w:rsidR="008A790D" w:rsidRPr="0089718E">
        <w:rPr>
          <w:b w:val="0"/>
          <w:color w:val="auto"/>
          <w:sz w:val="28"/>
          <w:lang w:val="ru-RU"/>
        </w:rPr>
        <w:t>разработчика</w:t>
      </w:r>
    </w:p>
    <w:p w:rsidR="00915FEA" w:rsidRPr="0089718E" w:rsidRDefault="007F0FB8" w:rsidP="00915FEA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 xml:space="preserve">К эксплуатационным затратам относятся затраты, связанные с обеспечением нормального функционирования проекта. </w:t>
      </w:r>
      <w:r w:rsidR="00915FEA" w:rsidRPr="0089718E">
        <w:rPr>
          <w:rFonts w:ascii="Times New Roman" w:hAnsi="Times New Roman"/>
          <w:sz w:val="28"/>
          <w:szCs w:val="28"/>
        </w:rPr>
        <w:t>Данные для расчета годовых эксплуатационных</w:t>
      </w:r>
      <w:r w:rsidR="00A111B3" w:rsidRPr="0089718E">
        <w:rPr>
          <w:rFonts w:ascii="Times New Roman" w:hAnsi="Times New Roman"/>
          <w:sz w:val="28"/>
          <w:szCs w:val="28"/>
        </w:rPr>
        <w:t xml:space="preserve"> затрат представлены в таблице </w:t>
      </w:r>
      <w:r w:rsidR="008F15BA" w:rsidRPr="0089718E">
        <w:rPr>
          <w:rFonts w:ascii="Times New Roman" w:hAnsi="Times New Roman"/>
          <w:sz w:val="28"/>
          <w:szCs w:val="28"/>
          <w:lang w:val="ru-RU"/>
        </w:rPr>
        <w:t>4</w:t>
      </w:r>
      <w:r w:rsidR="00263D2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111B3" w:rsidRPr="0089718E">
        <w:rPr>
          <w:rFonts w:ascii="Times New Roman" w:hAnsi="Times New Roman"/>
          <w:sz w:val="28"/>
          <w:szCs w:val="28"/>
          <w:lang w:val="ru-RU"/>
        </w:rPr>
        <w:t>(Приложение А</w:t>
      </w:r>
      <w:r w:rsidR="008F15BA" w:rsidRPr="0089718E">
        <w:rPr>
          <w:rFonts w:ascii="Times New Roman" w:hAnsi="Times New Roman"/>
          <w:sz w:val="28"/>
          <w:szCs w:val="28"/>
          <w:lang w:val="ru-RU"/>
        </w:rPr>
        <w:t>2</w:t>
      </w:r>
      <w:r w:rsidR="00A111B3" w:rsidRPr="0089718E">
        <w:rPr>
          <w:rFonts w:ascii="Times New Roman" w:hAnsi="Times New Roman"/>
          <w:sz w:val="28"/>
          <w:szCs w:val="28"/>
          <w:lang w:val="ru-RU"/>
        </w:rPr>
        <w:t>)</w:t>
      </w:r>
      <w:r w:rsidR="00915FEA" w:rsidRPr="0089718E">
        <w:rPr>
          <w:rFonts w:ascii="Times New Roman" w:hAnsi="Times New Roman"/>
          <w:sz w:val="28"/>
          <w:szCs w:val="28"/>
        </w:rPr>
        <w:t>.</w:t>
      </w:r>
    </w:p>
    <w:p w:rsidR="007F0FB8" w:rsidRPr="0089718E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89718E">
        <w:rPr>
          <w:rFonts w:ascii="Times New Roman" w:hAnsi="Times New Roman"/>
          <w:sz w:val="28"/>
          <w:szCs w:val="28"/>
        </w:rPr>
        <w:lastRenderedPageBreak/>
        <w:t>Для того, чтобы определить сумму годовых эксплуатационных затрат необходи</w:t>
      </w:r>
      <w:r w:rsidR="00E17773" w:rsidRPr="0089718E">
        <w:rPr>
          <w:rFonts w:ascii="Times New Roman" w:hAnsi="Times New Roman"/>
          <w:sz w:val="28"/>
          <w:szCs w:val="28"/>
        </w:rPr>
        <w:t>мо выполнить следующие расчеты</w:t>
      </w:r>
      <w:r w:rsidR="0001495A" w:rsidRPr="0089718E">
        <w:rPr>
          <w:rFonts w:ascii="Times New Roman" w:hAnsi="Times New Roman"/>
          <w:sz w:val="28"/>
          <w:szCs w:val="28"/>
          <w:lang w:val="ru-RU"/>
        </w:rPr>
        <w:t xml:space="preserve">. Расчеты приведены в таблице </w:t>
      </w:r>
      <w:r w:rsidR="008F15BA" w:rsidRPr="0089718E">
        <w:rPr>
          <w:rFonts w:ascii="Times New Roman" w:hAnsi="Times New Roman"/>
          <w:sz w:val="28"/>
          <w:szCs w:val="28"/>
          <w:lang w:val="ru-RU"/>
        </w:rPr>
        <w:t>5</w:t>
      </w:r>
      <w:r w:rsidR="00263D2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17773" w:rsidRPr="0089718E">
        <w:rPr>
          <w:rFonts w:ascii="Times New Roman" w:hAnsi="Times New Roman"/>
          <w:sz w:val="28"/>
          <w:szCs w:val="28"/>
          <w:lang w:val="ru-RU"/>
        </w:rPr>
        <w:t>(Приложение А</w:t>
      </w:r>
      <w:proofErr w:type="gramStart"/>
      <w:r w:rsidR="008F15BA" w:rsidRPr="0089718E">
        <w:rPr>
          <w:rFonts w:ascii="Times New Roman" w:hAnsi="Times New Roman"/>
          <w:sz w:val="28"/>
          <w:szCs w:val="28"/>
          <w:lang w:val="ru-RU"/>
        </w:rPr>
        <w:t>2</w:t>
      </w:r>
      <w:proofErr w:type="gramEnd"/>
      <w:r w:rsidR="00E17773" w:rsidRPr="0089718E">
        <w:rPr>
          <w:rFonts w:ascii="Times New Roman" w:hAnsi="Times New Roman"/>
          <w:sz w:val="28"/>
          <w:szCs w:val="28"/>
          <w:lang w:val="ru-RU"/>
        </w:rPr>
        <w:t>)</w:t>
      </w:r>
    </w:p>
    <w:p w:rsidR="007F0FB8" w:rsidRPr="0089718E" w:rsidRDefault="007F0FB8" w:rsidP="00246025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>Рассчитаем себестоимость часа машинного времени(Сч.м.в.) по формуле:</w:t>
      </w:r>
    </w:p>
    <w:p w:rsidR="004648E2" w:rsidRPr="0089718E" w:rsidRDefault="00661A76" w:rsidP="004648E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ч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.=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эф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.*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см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Зн+Аоб+Зм+Зэ+ФОТ+Отч+Зр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Fэф*Ксм</m:t>
              </m:r>
            </m:den>
          </m:f>
        </m:oMath>
      </m:oMathPara>
    </w:p>
    <w:p w:rsidR="004069E6" w:rsidRPr="0089718E" w:rsidRDefault="00661A76" w:rsidP="004648E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ч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.=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33966, 19+10325+1470+1223,59+112100+38338,2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1904,91*1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</m:oMath>
      </m:oMathPara>
    </w:p>
    <w:p w:rsidR="004648E2" w:rsidRPr="0089718E" w:rsidRDefault="004648E2" w:rsidP="00464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198682,98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1904,91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=104,3руб</m:t>
          </m:r>
        </m:oMath>
      </m:oMathPara>
    </w:p>
    <w:p w:rsidR="007F0FB8" w:rsidRPr="0089718E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</m:e>
        </m:nary>
      </m:oMath>
      <w:r w:rsidRPr="0089718E">
        <w:rPr>
          <w:rFonts w:ascii="Times New Roman" w:hAnsi="Times New Roman" w:cs="Times New Roman"/>
          <w:sz w:val="28"/>
          <w:szCs w:val="28"/>
        </w:rPr>
        <w:t>- сумма годовых эксплуатационных затрат, руб.</w:t>
      </w:r>
    </w:p>
    <w:p w:rsidR="007F0FB8" w:rsidRPr="0089718E" w:rsidRDefault="00336605" w:rsidP="0091469F">
      <w:pPr>
        <w:pStyle w:val="2"/>
        <w:rPr>
          <w:b w:val="0"/>
          <w:color w:val="auto"/>
          <w:sz w:val="28"/>
          <w:lang w:val="ru-RU"/>
        </w:rPr>
      </w:pPr>
      <w:r w:rsidRPr="0089718E">
        <w:rPr>
          <w:b w:val="0"/>
          <w:color w:val="auto"/>
          <w:sz w:val="28"/>
          <w:lang w:val="ru-RU"/>
        </w:rPr>
        <w:t>2</w:t>
      </w:r>
      <w:r w:rsidR="0091469F" w:rsidRPr="0089718E">
        <w:rPr>
          <w:b w:val="0"/>
          <w:color w:val="auto"/>
          <w:sz w:val="28"/>
          <w:lang w:val="ru-RU"/>
        </w:rPr>
        <w:t>.</w:t>
      </w:r>
      <w:r w:rsidR="007F0FB8" w:rsidRPr="0089718E">
        <w:rPr>
          <w:b w:val="0"/>
          <w:color w:val="auto"/>
          <w:sz w:val="28"/>
          <w:lang w:val="ru-RU"/>
        </w:rPr>
        <w:t>2.3 Расчет сметы затрат на проектирование</w:t>
      </w:r>
    </w:p>
    <w:p w:rsidR="007F0FB8" w:rsidRPr="0089718E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>Смета затрат - это перечень видов затрат которые включенных в себестоимость общего объема выпускаемой продукции, представляемых услуг. Стоимость всех работ, выполняемых при разработке ПП, можно разделить на две части:</w:t>
      </w:r>
    </w:p>
    <w:p w:rsidR="007F0FB8" w:rsidRPr="0089718E" w:rsidRDefault="007F0FB8" w:rsidP="00DA678E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>Стоимость работ по разработке и отладке программного обеспечения, выполняемых с помощью вычислительной техники</w:t>
      </w:r>
      <w:r w:rsidR="0091469F" w:rsidRPr="0089718E">
        <w:rPr>
          <w:rFonts w:ascii="Times New Roman" w:hAnsi="Times New Roman"/>
          <w:sz w:val="28"/>
          <w:szCs w:val="28"/>
          <w:lang w:val="ru-RU"/>
        </w:rPr>
        <w:t>, срок разработки равен 1 месяцу (Ср</w:t>
      </w:r>
      <w:r w:rsidR="0091469F" w:rsidRPr="0089718E">
        <w:rPr>
          <w:rFonts w:ascii="Times New Roman" w:hAnsi="Times New Roman"/>
          <w:sz w:val="28"/>
          <w:szCs w:val="28"/>
          <w:lang w:val="en-US"/>
        </w:rPr>
        <w:t>m</w:t>
      </w:r>
      <w:r w:rsidR="0091469F" w:rsidRPr="0089718E">
        <w:rPr>
          <w:rFonts w:ascii="Times New Roman" w:hAnsi="Times New Roman"/>
          <w:sz w:val="28"/>
          <w:szCs w:val="28"/>
          <w:lang w:val="ru-RU"/>
        </w:rPr>
        <w:t>= 1)</w:t>
      </w:r>
      <w:r w:rsidRPr="0089718E">
        <w:rPr>
          <w:rFonts w:ascii="Times New Roman" w:hAnsi="Times New Roman"/>
          <w:sz w:val="28"/>
          <w:szCs w:val="28"/>
        </w:rPr>
        <w:t>;</w:t>
      </w:r>
    </w:p>
    <w:p w:rsidR="007F0FB8" w:rsidRPr="0089718E" w:rsidRDefault="007F0FB8" w:rsidP="00DA678E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>Стоимость работ, производимых без применения вычислительной техники</w:t>
      </w:r>
      <w:r w:rsidR="0091469F" w:rsidRPr="0089718E">
        <w:rPr>
          <w:rFonts w:ascii="Times New Roman" w:hAnsi="Times New Roman"/>
          <w:sz w:val="28"/>
          <w:szCs w:val="28"/>
          <w:lang w:val="ru-RU"/>
        </w:rPr>
        <w:t>, срок разработки равен 0,44 месяца (Срр=0,44)</w:t>
      </w:r>
      <w:r w:rsidRPr="0089718E">
        <w:rPr>
          <w:rFonts w:ascii="Times New Roman" w:hAnsi="Times New Roman"/>
          <w:sz w:val="28"/>
          <w:szCs w:val="28"/>
        </w:rPr>
        <w:t>.</w:t>
      </w:r>
    </w:p>
    <w:p w:rsidR="004944B6" w:rsidRPr="0089718E" w:rsidRDefault="00285A35" w:rsidP="004944B6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89718E">
        <w:rPr>
          <w:rFonts w:ascii="Times New Roman" w:hAnsi="Times New Roman"/>
          <w:sz w:val="28"/>
          <w:szCs w:val="28"/>
          <w:lang w:val="ru-RU"/>
        </w:rPr>
        <w:t xml:space="preserve">Расчеты приведены в таблице </w:t>
      </w:r>
      <w:r w:rsidR="00587523" w:rsidRPr="0089718E">
        <w:rPr>
          <w:rFonts w:ascii="Times New Roman" w:hAnsi="Times New Roman"/>
          <w:sz w:val="28"/>
          <w:szCs w:val="28"/>
          <w:lang w:val="ru-RU"/>
        </w:rPr>
        <w:t xml:space="preserve">6 </w:t>
      </w:r>
      <w:r w:rsidR="004944B6" w:rsidRPr="0089718E">
        <w:rPr>
          <w:rFonts w:ascii="Times New Roman" w:hAnsi="Times New Roman"/>
          <w:sz w:val="28"/>
          <w:szCs w:val="28"/>
          <w:lang w:val="ru-RU"/>
        </w:rPr>
        <w:t>(Приложение А</w:t>
      </w:r>
      <w:proofErr w:type="gramStart"/>
      <w:r w:rsidR="00587523" w:rsidRPr="0089718E">
        <w:rPr>
          <w:rFonts w:ascii="Times New Roman" w:hAnsi="Times New Roman"/>
          <w:sz w:val="28"/>
          <w:szCs w:val="28"/>
          <w:lang w:val="ru-RU"/>
        </w:rPr>
        <w:t>2</w:t>
      </w:r>
      <w:proofErr w:type="gramEnd"/>
      <w:r w:rsidR="004944B6" w:rsidRPr="0089718E">
        <w:rPr>
          <w:rFonts w:ascii="Times New Roman" w:hAnsi="Times New Roman"/>
          <w:sz w:val="28"/>
          <w:szCs w:val="28"/>
          <w:lang w:val="ru-RU"/>
        </w:rPr>
        <w:t>)</w:t>
      </w:r>
    </w:p>
    <w:p w:rsidR="004E4B10" w:rsidRPr="0089718E" w:rsidRDefault="00336605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r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FA3A7D"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.</w:t>
      </w:r>
      <w:r w:rsidR="004E4B10"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3</w:t>
      </w:r>
      <w:bookmarkStart w:id="11" w:name="_Toc415942531"/>
      <w:r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Расчет капитальных затрат</w:t>
      </w:r>
      <w:bookmarkEnd w:id="11"/>
    </w:p>
    <w:p w:rsidR="004E4B10" w:rsidRPr="0089718E" w:rsidRDefault="004E4B10" w:rsidP="00FA3A7D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>Капитальные вложения  для разработчика – расходы на покупку (Цтс),доставку (Зтр) и монтаж(Зм) технических средств, а также приобретение программного обеспечения(Цоб),необходимого для процесса создания программного продукта:</w:t>
      </w:r>
    </w:p>
    <w:p w:rsidR="004E4B10" w:rsidRPr="0089718E" w:rsidRDefault="00661A76" w:rsidP="00DA678E">
      <w:pPr>
        <w:spacing w:after="0" w:line="360" w:lineRule="auto"/>
        <w:ind w:left="708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тс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тр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по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руб.</m:t>
          </m:r>
        </m:oMath>
      </m:oMathPara>
    </w:p>
    <w:p w:rsidR="004648E2" w:rsidRPr="0089718E" w:rsidRDefault="004648E2" w:rsidP="00464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 xml:space="preserve">Цтс – расходы на покупку, цена = 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21000</w:t>
      </w:r>
      <w:r w:rsidRPr="0089718E">
        <w:rPr>
          <w:rFonts w:ascii="Times New Roman" w:hAnsi="Times New Roman" w:cs="Times New Roman"/>
          <w:sz w:val="28"/>
          <w:szCs w:val="28"/>
        </w:rPr>
        <w:t xml:space="preserve"> рублей. </w:t>
      </w:r>
    </w:p>
    <w:p w:rsidR="004648E2" w:rsidRPr="0089718E" w:rsidRDefault="004648E2" w:rsidP="00464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lastRenderedPageBreak/>
        <w:t>Зтр – 5% транспортные затраты от стоимости оборудования</w:t>
      </w:r>
    </w:p>
    <w:p w:rsidR="004648E2" w:rsidRPr="0089718E" w:rsidRDefault="004648E2" w:rsidP="00464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 xml:space="preserve">Зтр = 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21000</w:t>
      </w:r>
      <w:r w:rsidRPr="0089718E">
        <w:rPr>
          <w:rFonts w:ascii="Times New Roman" w:hAnsi="Times New Roman" w:cs="Times New Roman"/>
          <w:sz w:val="28"/>
          <w:szCs w:val="28"/>
        </w:rPr>
        <w:t>*5/100= 1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89718E">
        <w:rPr>
          <w:rFonts w:ascii="Times New Roman" w:hAnsi="Times New Roman" w:cs="Times New Roman"/>
          <w:sz w:val="28"/>
          <w:szCs w:val="28"/>
        </w:rPr>
        <w:t>50 рублей.</w:t>
      </w:r>
    </w:p>
    <w:p w:rsidR="004648E2" w:rsidRPr="0089718E" w:rsidRDefault="004648E2" w:rsidP="00464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>Зм – затраты на монтаж технических средств 8% от прейскурантной цены.</w:t>
      </w:r>
    </w:p>
    <w:p w:rsidR="004648E2" w:rsidRPr="0089718E" w:rsidRDefault="004648E2" w:rsidP="00464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 xml:space="preserve">Зм = 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21000</w:t>
      </w:r>
      <w:r w:rsidRPr="0089718E">
        <w:rPr>
          <w:rFonts w:ascii="Times New Roman" w:hAnsi="Times New Roman" w:cs="Times New Roman"/>
          <w:sz w:val="28"/>
          <w:szCs w:val="28"/>
        </w:rPr>
        <w:t xml:space="preserve">*8/100 = 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168</w:t>
      </w:r>
      <w:r w:rsidRPr="0089718E">
        <w:rPr>
          <w:rFonts w:ascii="Times New Roman" w:hAnsi="Times New Roman" w:cs="Times New Roman"/>
          <w:sz w:val="28"/>
          <w:szCs w:val="28"/>
        </w:rPr>
        <w:t>0 рублей.</w:t>
      </w:r>
    </w:p>
    <w:p w:rsidR="004648E2" w:rsidRPr="0089718E" w:rsidRDefault="004648E2" w:rsidP="00464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 xml:space="preserve">Цпо – затраты на приобретение программного обеспечения (лицензия) составляют 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2500</w:t>
      </w:r>
      <w:r w:rsidRPr="0089718E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:rsidR="004648E2" w:rsidRPr="0089718E" w:rsidRDefault="004648E2" w:rsidP="00464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 xml:space="preserve">Кр = 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21000</w:t>
      </w:r>
      <w:r w:rsidRPr="0089718E">
        <w:rPr>
          <w:rFonts w:ascii="Times New Roman" w:hAnsi="Times New Roman" w:cs="Times New Roman"/>
          <w:sz w:val="28"/>
          <w:szCs w:val="28"/>
        </w:rPr>
        <w:t xml:space="preserve"> + 1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89718E">
        <w:rPr>
          <w:rFonts w:ascii="Times New Roman" w:hAnsi="Times New Roman" w:cs="Times New Roman"/>
          <w:sz w:val="28"/>
          <w:szCs w:val="28"/>
        </w:rPr>
        <w:t xml:space="preserve">50 + 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168</w:t>
      </w:r>
      <w:r w:rsidRPr="0089718E">
        <w:rPr>
          <w:rFonts w:ascii="Times New Roman" w:hAnsi="Times New Roman" w:cs="Times New Roman"/>
          <w:sz w:val="28"/>
          <w:szCs w:val="28"/>
        </w:rPr>
        <w:t xml:space="preserve">0 + 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2500</w:t>
      </w:r>
      <w:r w:rsidRPr="0089718E">
        <w:rPr>
          <w:rFonts w:ascii="Times New Roman" w:hAnsi="Times New Roman" w:cs="Times New Roman"/>
          <w:sz w:val="28"/>
          <w:szCs w:val="28"/>
        </w:rPr>
        <w:t xml:space="preserve"> = 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2623</w:t>
      </w:r>
      <w:r w:rsidRPr="0089718E">
        <w:rPr>
          <w:rFonts w:ascii="Times New Roman" w:hAnsi="Times New Roman" w:cs="Times New Roman"/>
          <w:sz w:val="28"/>
          <w:szCs w:val="28"/>
        </w:rPr>
        <w:t>0 рублей.</w:t>
      </w:r>
    </w:p>
    <w:p w:rsidR="004E4B10" w:rsidRPr="0089718E" w:rsidRDefault="00336605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r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2.4  Формирование цены предложения разработчика</w:t>
      </w:r>
    </w:p>
    <w:p w:rsidR="004E4B10" w:rsidRPr="0089718E" w:rsidRDefault="004E4B10" w:rsidP="001B4F49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 xml:space="preserve">Формирование цены разработчика </w:t>
      </w:r>
      <w:r w:rsidR="002F044B" w:rsidRPr="0089718E">
        <w:rPr>
          <w:rFonts w:ascii="Times New Roman" w:hAnsi="Times New Roman"/>
          <w:sz w:val="28"/>
          <w:szCs w:val="28"/>
          <w:lang w:val="ru-RU"/>
        </w:rPr>
        <w:t xml:space="preserve">производится </w:t>
      </w:r>
      <w:r w:rsidRPr="0089718E">
        <w:rPr>
          <w:rFonts w:ascii="Times New Roman" w:hAnsi="Times New Roman"/>
          <w:sz w:val="28"/>
          <w:szCs w:val="28"/>
        </w:rPr>
        <w:t>методом безубыточности.</w:t>
      </w:r>
    </w:p>
    <w:p w:rsidR="00285A35" w:rsidRPr="0089718E" w:rsidRDefault="00285A35" w:rsidP="001B4F49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 xml:space="preserve">Подробные расчеты формирования цены приведены в таблице </w:t>
      </w:r>
      <w:r w:rsidR="00587523" w:rsidRPr="0089718E">
        <w:rPr>
          <w:rFonts w:ascii="Times New Roman" w:hAnsi="Times New Roman"/>
          <w:sz w:val="28"/>
          <w:szCs w:val="28"/>
          <w:lang w:val="ru-RU"/>
        </w:rPr>
        <w:t>7</w:t>
      </w:r>
      <w:r w:rsidR="00263D2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D586C" w:rsidRPr="0089718E">
        <w:rPr>
          <w:rFonts w:ascii="Times New Roman" w:hAnsi="Times New Roman"/>
          <w:sz w:val="28"/>
          <w:szCs w:val="28"/>
        </w:rPr>
        <w:t>(Приложение А</w:t>
      </w:r>
      <w:r w:rsidR="00587523" w:rsidRPr="0089718E">
        <w:rPr>
          <w:rFonts w:ascii="Times New Roman" w:hAnsi="Times New Roman"/>
          <w:sz w:val="28"/>
          <w:szCs w:val="28"/>
          <w:lang w:val="ru-RU"/>
        </w:rPr>
        <w:t>2</w:t>
      </w:r>
      <w:r w:rsidR="00ED586C" w:rsidRPr="0089718E">
        <w:rPr>
          <w:rFonts w:ascii="Times New Roman" w:hAnsi="Times New Roman"/>
          <w:sz w:val="28"/>
          <w:szCs w:val="28"/>
        </w:rPr>
        <w:t>)</w:t>
      </w:r>
    </w:p>
    <w:p w:rsidR="004E4B10" w:rsidRPr="0089718E" w:rsidRDefault="00171346" w:rsidP="00757838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  <w:r w:rsidRPr="0089718E">
        <w:rPr>
          <w:noProof/>
        </w:rPr>
        <w:drawing>
          <wp:inline distT="0" distB="0" distL="0" distR="0" wp14:anchorId="5F1D212A" wp14:editId="7B8E4190">
            <wp:extent cx="5940425" cy="2923923"/>
            <wp:effectExtent l="0" t="0" r="317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E4B10" w:rsidRPr="0089718E" w:rsidRDefault="00E92202" w:rsidP="00757838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>Рисунок 1</w:t>
      </w:r>
      <w:r w:rsidR="004E4B10" w:rsidRPr="0089718E">
        <w:rPr>
          <w:rFonts w:ascii="Times New Roman" w:hAnsi="Times New Roman"/>
          <w:sz w:val="28"/>
          <w:szCs w:val="28"/>
        </w:rPr>
        <w:t xml:space="preserve"> – График безубыточности</w:t>
      </w:r>
    </w:p>
    <w:p w:rsidR="004E4B10" w:rsidRPr="0089718E" w:rsidRDefault="004E4B10" w:rsidP="00DA678E">
      <w:pPr>
        <w:pStyle w:val="a4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89718E">
        <w:rPr>
          <w:rFonts w:ascii="Times New Roman" w:eastAsiaTheme="minorEastAsia" w:hAnsi="Times New Roman"/>
          <w:sz w:val="28"/>
          <w:szCs w:val="28"/>
        </w:rPr>
        <w:t>Точка безубыточности, которая показывает, что объем</w:t>
      </w:r>
      <w:r w:rsidR="000B26D1" w:rsidRPr="0089718E">
        <w:rPr>
          <w:rFonts w:ascii="Times New Roman" w:eastAsiaTheme="minorEastAsia" w:hAnsi="Times New Roman"/>
          <w:sz w:val="28"/>
          <w:szCs w:val="28"/>
        </w:rPr>
        <w:t xml:space="preserve"> минимальных продаж составляет </w:t>
      </w:r>
      <w:r w:rsidR="00EB30FB" w:rsidRPr="0089718E">
        <w:rPr>
          <w:rFonts w:ascii="Times New Roman" w:eastAsiaTheme="minorEastAsia" w:hAnsi="Times New Roman"/>
          <w:sz w:val="28"/>
          <w:szCs w:val="28"/>
          <w:lang w:val="ru-RU"/>
        </w:rPr>
        <w:t>6</w:t>
      </w:r>
      <w:r w:rsidRPr="0089718E">
        <w:rPr>
          <w:rFonts w:ascii="Times New Roman" w:eastAsiaTheme="minorEastAsia" w:hAnsi="Times New Roman"/>
          <w:sz w:val="28"/>
          <w:szCs w:val="28"/>
        </w:rPr>
        <w:t>, а максимальных 10 ПП</w:t>
      </w:r>
      <w:r w:rsidR="0055719C" w:rsidRPr="0089718E">
        <w:rPr>
          <w:rFonts w:ascii="Times New Roman" w:eastAsiaTheme="minorEastAsia" w:hAnsi="Times New Roman"/>
          <w:sz w:val="28"/>
          <w:szCs w:val="28"/>
          <w:lang w:val="ru-RU"/>
        </w:rPr>
        <w:t>.</w:t>
      </w:r>
    </w:p>
    <w:p w:rsidR="004E4B10" w:rsidRPr="0089718E" w:rsidRDefault="007E7CDF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r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1B4F49"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.</w:t>
      </w:r>
      <w:r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5 </w:t>
      </w:r>
      <w:r w:rsidR="00643076"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Оценка экономической эффективности программного продукта</w:t>
      </w:r>
    </w:p>
    <w:p w:rsidR="00B919C9" w:rsidRPr="0089718E" w:rsidRDefault="00B919C9" w:rsidP="00B919C9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9718E">
        <w:rPr>
          <w:b w:val="0"/>
          <w:szCs w:val="28"/>
          <w:lang w:val="ru-RU"/>
        </w:rPr>
        <w:t>Экономическая эффективность позволяет судить о необходимости внедрения программного продукта</w:t>
      </w:r>
      <w:proofErr w:type="gramStart"/>
      <w:r w:rsidRPr="0089718E">
        <w:rPr>
          <w:b w:val="0"/>
          <w:szCs w:val="28"/>
          <w:lang w:val="ru-RU"/>
        </w:rPr>
        <w:t>.Ф</w:t>
      </w:r>
      <w:proofErr w:type="gramEnd"/>
      <w:r w:rsidRPr="0089718E">
        <w:rPr>
          <w:b w:val="0"/>
          <w:szCs w:val="28"/>
          <w:lang w:val="ru-RU"/>
        </w:rPr>
        <w:t xml:space="preserve">акторы, влияющие на эффективность разработки, подразделяются на две большие группы: внутренние и внешние. </w:t>
      </w:r>
      <w:proofErr w:type="gramStart"/>
      <w:r w:rsidRPr="0089718E">
        <w:rPr>
          <w:b w:val="0"/>
          <w:szCs w:val="28"/>
          <w:lang w:val="ru-RU"/>
        </w:rPr>
        <w:t xml:space="preserve">Внутренние факторы эффективности проекта создания программного </w:t>
      </w:r>
      <w:r w:rsidRPr="0089718E">
        <w:rPr>
          <w:b w:val="0"/>
          <w:szCs w:val="28"/>
          <w:lang w:val="ru-RU"/>
        </w:rPr>
        <w:lastRenderedPageBreak/>
        <w:t>продукта подразделяются на структурные, ресурсные, технические, управленческие, рыночные, качество интеллектуального капитала.</w:t>
      </w:r>
      <w:proofErr w:type="gramEnd"/>
    </w:p>
    <w:p w:rsidR="00446E43" w:rsidRPr="0089718E" w:rsidRDefault="00B919C9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9718E">
        <w:rPr>
          <w:b w:val="0"/>
          <w:szCs w:val="28"/>
          <w:lang w:val="ru-RU"/>
        </w:rPr>
        <w:t>В основе оценки эффективности ПП лежит его цена – чем выше цена продукта, тем более вероятна его экономическая эффективность. В качестве нижнего предела цены принимаются предельные или полные затраты произво</w:t>
      </w:r>
      <w:r w:rsidRPr="0089718E">
        <w:rPr>
          <w:b w:val="0"/>
          <w:szCs w:val="28"/>
          <w:lang w:val="ru-RU"/>
        </w:rPr>
        <w:softHyphen/>
        <w:t xml:space="preserve">дителя на разработку, тиражирование и сопровождение программного продукта. В качестве верхнего предела цены выбирается рыночная цена с ориентацией на конкурента и рыночную конъюнктуру. Одними из наиболее </w:t>
      </w:r>
      <w:proofErr w:type="gramStart"/>
      <w:r w:rsidRPr="0089718E">
        <w:rPr>
          <w:b w:val="0"/>
          <w:szCs w:val="28"/>
          <w:lang w:val="ru-RU"/>
        </w:rPr>
        <w:t>объективных</w:t>
      </w:r>
      <w:proofErr w:type="gramEnd"/>
      <w:r w:rsidRPr="0089718E">
        <w:rPr>
          <w:b w:val="0"/>
          <w:szCs w:val="28"/>
          <w:lang w:val="ru-RU"/>
        </w:rPr>
        <w:t xml:space="preserve"> при определении цены программного продукта являются методы, основанные на ощущении потребителем ценности продукта. К данной категории относится метод расчета цены на основе эффекта использования продукта у потребителей.</w:t>
      </w:r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9718E">
        <w:rPr>
          <w:b w:val="0"/>
          <w:szCs w:val="28"/>
          <w:lang w:val="ru-RU"/>
        </w:rPr>
        <w:t xml:space="preserve">Порядок </w:t>
      </w:r>
      <w:r w:rsidRPr="0089718E">
        <w:rPr>
          <w:b w:val="0"/>
          <w:szCs w:val="28"/>
        </w:rPr>
        <w:t>расчета показателей экономической эффективности</w:t>
      </w:r>
      <w:r w:rsidR="006E69A5">
        <w:rPr>
          <w:b w:val="0"/>
          <w:szCs w:val="28"/>
          <w:lang w:val="ru-RU"/>
        </w:rPr>
        <w:t xml:space="preserve"> приведен в П</w:t>
      </w:r>
      <w:r w:rsidRPr="0089718E">
        <w:rPr>
          <w:b w:val="0"/>
          <w:szCs w:val="28"/>
          <w:lang w:val="ru-RU"/>
        </w:rPr>
        <w:t>риложении А5.</w:t>
      </w:r>
    </w:p>
    <w:p w:rsidR="004E4B10" w:rsidRPr="0089718E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9718E">
        <w:rPr>
          <w:b w:val="0"/>
          <w:szCs w:val="28"/>
        </w:rPr>
        <w:t xml:space="preserve">Результаты расчета сводятся в таблицу </w:t>
      </w:r>
      <w:r w:rsidR="00587523" w:rsidRPr="0089718E">
        <w:rPr>
          <w:b w:val="0"/>
          <w:szCs w:val="28"/>
          <w:lang w:val="ru-RU"/>
        </w:rPr>
        <w:t xml:space="preserve">8 </w:t>
      </w:r>
      <w:r w:rsidR="001D61D7" w:rsidRPr="0089718E">
        <w:rPr>
          <w:b w:val="0"/>
          <w:szCs w:val="28"/>
          <w:lang w:val="ru-RU"/>
        </w:rPr>
        <w:t>(Приложение А</w:t>
      </w:r>
      <w:r w:rsidR="00587523" w:rsidRPr="0089718E">
        <w:rPr>
          <w:b w:val="0"/>
          <w:szCs w:val="28"/>
          <w:lang w:val="ru-RU"/>
        </w:rPr>
        <w:t>2</w:t>
      </w:r>
      <w:r w:rsidR="001D61D7" w:rsidRPr="0089718E">
        <w:rPr>
          <w:b w:val="0"/>
          <w:szCs w:val="28"/>
          <w:lang w:val="ru-RU"/>
        </w:rPr>
        <w:t>)</w:t>
      </w:r>
    </w:p>
    <w:p w:rsidR="00594223" w:rsidRPr="0089718E" w:rsidRDefault="002C39A1" w:rsidP="00594223">
      <w:pPr>
        <w:pStyle w:val="a6"/>
        <w:widowControl w:val="0"/>
        <w:spacing w:line="360" w:lineRule="auto"/>
        <w:ind w:firstLine="0"/>
        <w:rPr>
          <w:b w:val="0"/>
          <w:szCs w:val="28"/>
        </w:rPr>
      </w:pPr>
      <w:r w:rsidRPr="0089718E">
        <w:rPr>
          <w:noProof/>
          <w:lang w:eastAsia="uk-UA"/>
        </w:rPr>
        <w:drawing>
          <wp:inline distT="0" distB="0" distL="0" distR="0" wp14:anchorId="1B763471" wp14:editId="20C68195">
            <wp:extent cx="5940425" cy="3310795"/>
            <wp:effectExtent l="0" t="0" r="3175" b="444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E4B10" w:rsidRPr="0089718E" w:rsidRDefault="00DA4903" w:rsidP="00594223">
      <w:pPr>
        <w:pStyle w:val="a6"/>
        <w:widowControl w:val="0"/>
        <w:spacing w:line="360" w:lineRule="auto"/>
        <w:ind w:firstLine="0"/>
        <w:rPr>
          <w:b w:val="0"/>
          <w:szCs w:val="28"/>
        </w:rPr>
      </w:pPr>
      <w:r w:rsidRPr="0089718E">
        <w:rPr>
          <w:b w:val="0"/>
          <w:szCs w:val="28"/>
        </w:rPr>
        <w:t>Рисунок 2</w:t>
      </w:r>
      <w:r w:rsidR="004E4B10" w:rsidRPr="0089718E">
        <w:rPr>
          <w:b w:val="0"/>
          <w:szCs w:val="28"/>
        </w:rPr>
        <w:t>– График финансового профиля проекта</w:t>
      </w:r>
    </w:p>
    <w:p w:rsidR="004E4B10" w:rsidRPr="0089718E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9718E">
        <w:rPr>
          <w:b w:val="0"/>
          <w:szCs w:val="28"/>
        </w:rPr>
        <w:t xml:space="preserve">В таблице </w:t>
      </w:r>
      <w:r w:rsidR="00587523" w:rsidRPr="0089718E">
        <w:rPr>
          <w:b w:val="0"/>
          <w:szCs w:val="28"/>
          <w:lang w:val="ru-RU"/>
        </w:rPr>
        <w:t xml:space="preserve">9 </w:t>
      </w:r>
      <w:r w:rsidRPr="0089718E">
        <w:rPr>
          <w:b w:val="0"/>
          <w:szCs w:val="28"/>
        </w:rPr>
        <w:t>приведены все показатели, полученные при анализе графика финансового профиля проекта.</w:t>
      </w:r>
    </w:p>
    <w:p w:rsidR="00587523" w:rsidRPr="0089718E" w:rsidRDefault="00587523" w:rsidP="005875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89718E">
        <w:rPr>
          <w:rFonts w:ascii="Times New Roman" w:hAnsi="Times New Roman" w:cs="Times New Roman"/>
          <w:sz w:val="28"/>
          <w:szCs w:val="28"/>
        </w:rPr>
        <w:t xml:space="preserve"> – Показатели эффективности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9718E" w:rsidRPr="0089718E" w:rsidTr="00E946AE">
        <w:trPr>
          <w:jc w:val="center"/>
        </w:trPr>
        <w:tc>
          <w:tcPr>
            <w:tcW w:w="3190" w:type="dxa"/>
            <w:vAlign w:val="center"/>
          </w:tcPr>
          <w:p w:rsidR="00587523" w:rsidRPr="0089718E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Показатели</w:t>
            </w:r>
          </w:p>
        </w:tc>
        <w:tc>
          <w:tcPr>
            <w:tcW w:w="3190" w:type="dxa"/>
            <w:vAlign w:val="center"/>
          </w:tcPr>
          <w:p w:rsidR="00587523" w:rsidRPr="0089718E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191" w:type="dxa"/>
            <w:vAlign w:val="center"/>
          </w:tcPr>
          <w:p w:rsidR="00587523" w:rsidRPr="0089718E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Величина</w:t>
            </w:r>
          </w:p>
        </w:tc>
      </w:tr>
      <w:tr w:rsidR="0089718E" w:rsidRPr="0089718E" w:rsidTr="00E946AE">
        <w:trPr>
          <w:trHeight w:val="436"/>
          <w:jc w:val="center"/>
        </w:trPr>
        <w:tc>
          <w:tcPr>
            <w:tcW w:w="3190" w:type="dxa"/>
            <w:vAlign w:val="center"/>
          </w:tcPr>
          <w:p w:rsidR="00587523" w:rsidRPr="0089718E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Прибыль проекта</w:t>
            </w:r>
          </w:p>
        </w:tc>
        <w:tc>
          <w:tcPr>
            <w:tcW w:w="3190" w:type="dxa"/>
            <w:vAlign w:val="center"/>
          </w:tcPr>
          <w:p w:rsidR="00587523" w:rsidRPr="0089718E" w:rsidRDefault="00DF59FB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  <w:r w:rsidR="00587523"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уб</w:t>
            </w:r>
          </w:p>
        </w:tc>
        <w:tc>
          <w:tcPr>
            <w:tcW w:w="3191" w:type="dxa"/>
            <w:vAlign w:val="center"/>
          </w:tcPr>
          <w:p w:rsidR="00587523" w:rsidRPr="0089718E" w:rsidRDefault="00587523" w:rsidP="00E9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12240,64</w:t>
            </w:r>
          </w:p>
        </w:tc>
      </w:tr>
      <w:tr w:rsidR="0089718E" w:rsidRPr="0089718E" w:rsidTr="00E946AE">
        <w:trPr>
          <w:jc w:val="center"/>
        </w:trPr>
        <w:tc>
          <w:tcPr>
            <w:tcW w:w="3190" w:type="dxa"/>
            <w:vAlign w:val="center"/>
          </w:tcPr>
          <w:p w:rsidR="00587523" w:rsidRPr="0089718E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Интегральный экономический эффект</w:t>
            </w:r>
          </w:p>
        </w:tc>
        <w:tc>
          <w:tcPr>
            <w:tcW w:w="3190" w:type="dxa"/>
            <w:vAlign w:val="center"/>
          </w:tcPr>
          <w:p w:rsidR="00587523" w:rsidRPr="0089718E" w:rsidRDefault="00DF59FB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  <w:r w:rsidR="00587523"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уб</w:t>
            </w:r>
          </w:p>
        </w:tc>
        <w:tc>
          <w:tcPr>
            <w:tcW w:w="3191" w:type="dxa"/>
            <w:vAlign w:val="center"/>
          </w:tcPr>
          <w:p w:rsidR="00587523" w:rsidRPr="0089718E" w:rsidRDefault="00F6320E" w:rsidP="00E9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30660,16</w:t>
            </w:r>
          </w:p>
        </w:tc>
      </w:tr>
      <w:tr w:rsidR="0089718E" w:rsidRPr="0089718E" w:rsidTr="00E946AE">
        <w:trPr>
          <w:jc w:val="center"/>
        </w:trPr>
        <w:tc>
          <w:tcPr>
            <w:tcW w:w="3190" w:type="dxa"/>
            <w:vAlign w:val="center"/>
          </w:tcPr>
          <w:p w:rsidR="00587523" w:rsidRPr="0089718E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Рентабельность проекта</w:t>
            </w:r>
          </w:p>
        </w:tc>
        <w:tc>
          <w:tcPr>
            <w:tcW w:w="3190" w:type="dxa"/>
            <w:vAlign w:val="center"/>
          </w:tcPr>
          <w:p w:rsidR="00587523" w:rsidRPr="0089718E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3191" w:type="dxa"/>
            <w:vAlign w:val="center"/>
          </w:tcPr>
          <w:p w:rsidR="00587523" w:rsidRPr="0089718E" w:rsidRDefault="00F6320E" w:rsidP="00F632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47</w:t>
            </w:r>
            <w:r w:rsidR="00587523"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89718E" w:rsidRPr="0089718E" w:rsidTr="00E946AE">
        <w:trPr>
          <w:jc w:val="center"/>
        </w:trPr>
        <w:tc>
          <w:tcPr>
            <w:tcW w:w="3190" w:type="dxa"/>
            <w:vAlign w:val="center"/>
          </w:tcPr>
          <w:p w:rsidR="00587523" w:rsidRPr="0089718E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Срок окупаемости</w:t>
            </w:r>
          </w:p>
        </w:tc>
        <w:tc>
          <w:tcPr>
            <w:tcW w:w="3190" w:type="dxa"/>
            <w:vAlign w:val="center"/>
          </w:tcPr>
          <w:p w:rsidR="00587523" w:rsidRPr="0089718E" w:rsidRDefault="00DF59FB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</w:t>
            </w:r>
            <w:r w:rsidR="00587523" w:rsidRPr="0089718E">
              <w:rPr>
                <w:rFonts w:ascii="Times New Roman" w:hAnsi="Times New Roman" w:cs="Times New Roman"/>
                <w:sz w:val="24"/>
                <w:szCs w:val="24"/>
              </w:rPr>
              <w:t>од</w:t>
            </w:r>
          </w:p>
        </w:tc>
        <w:tc>
          <w:tcPr>
            <w:tcW w:w="3191" w:type="dxa"/>
            <w:vAlign w:val="center"/>
          </w:tcPr>
          <w:p w:rsidR="00587523" w:rsidRPr="0089718E" w:rsidRDefault="00F6320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0,6</w:t>
            </w:r>
          </w:p>
        </w:tc>
      </w:tr>
      <w:tr w:rsidR="0089718E" w:rsidRPr="0089718E" w:rsidTr="00E946AE">
        <w:trPr>
          <w:jc w:val="center"/>
        </w:trPr>
        <w:tc>
          <w:tcPr>
            <w:tcW w:w="3190" w:type="dxa"/>
            <w:vAlign w:val="center"/>
          </w:tcPr>
          <w:p w:rsidR="00587523" w:rsidRPr="0089718E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Периодвозврата капитало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вложений</w:t>
            </w:r>
          </w:p>
        </w:tc>
        <w:tc>
          <w:tcPr>
            <w:tcW w:w="3190" w:type="dxa"/>
            <w:vAlign w:val="center"/>
          </w:tcPr>
          <w:p w:rsidR="00587523" w:rsidRPr="0089718E" w:rsidRDefault="00DF59FB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</w:t>
            </w:r>
            <w:r w:rsidR="00587523" w:rsidRPr="0089718E">
              <w:rPr>
                <w:rFonts w:ascii="Times New Roman" w:hAnsi="Times New Roman" w:cs="Times New Roman"/>
                <w:sz w:val="24"/>
                <w:szCs w:val="24"/>
              </w:rPr>
              <w:t>од</w:t>
            </w:r>
          </w:p>
        </w:tc>
        <w:tc>
          <w:tcPr>
            <w:tcW w:w="3191" w:type="dxa"/>
            <w:vAlign w:val="center"/>
          </w:tcPr>
          <w:p w:rsidR="00587523" w:rsidRPr="0089718E" w:rsidRDefault="00F6320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1,6</w:t>
            </w:r>
          </w:p>
        </w:tc>
      </w:tr>
    </w:tbl>
    <w:p w:rsidR="00ED0613" w:rsidRPr="0089718E" w:rsidRDefault="00A84642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bookmarkStart w:id="12" w:name="_Toc447246587"/>
      <w:bookmarkStart w:id="13" w:name="_Toc451544403"/>
      <w:r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0252EA"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.6. </w:t>
      </w:r>
      <w:r w:rsidR="00643076"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Заключение</w:t>
      </w:r>
      <w:bookmarkEnd w:id="12"/>
      <w:bookmarkEnd w:id="13"/>
      <w:r w:rsidR="00643076"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 по разделу</w:t>
      </w:r>
    </w:p>
    <w:p w:rsidR="007722C1" w:rsidRPr="0089718E" w:rsidRDefault="00ED0613" w:rsidP="007722C1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9718E">
        <w:rPr>
          <w:b w:val="0"/>
          <w:szCs w:val="28"/>
        </w:rPr>
        <w:t xml:space="preserve">В ходе выполнения </w:t>
      </w:r>
      <w:r w:rsidR="000252EA" w:rsidRPr="0089718E">
        <w:rPr>
          <w:b w:val="0"/>
          <w:szCs w:val="28"/>
        </w:rPr>
        <w:t>экономического исследования</w:t>
      </w:r>
      <w:r w:rsidRPr="0089718E">
        <w:rPr>
          <w:b w:val="0"/>
          <w:szCs w:val="28"/>
        </w:rPr>
        <w:t xml:space="preserve"> проекта было произведено маркетинговое исследования </w:t>
      </w:r>
      <w:r w:rsidR="000252EA" w:rsidRPr="0089718E">
        <w:rPr>
          <w:b w:val="0"/>
          <w:szCs w:val="28"/>
        </w:rPr>
        <w:t>разработанного</w:t>
      </w:r>
      <w:r w:rsidRPr="0089718E">
        <w:rPr>
          <w:b w:val="0"/>
          <w:szCs w:val="28"/>
        </w:rPr>
        <w:t xml:space="preserve"> программного продукта, а также рассчитаны показатели, определяющие целесообразность, направленность и рентабельность проекта. </w:t>
      </w:r>
      <w:r w:rsidR="00CE3953" w:rsidRPr="0089718E">
        <w:rPr>
          <w:b w:val="0"/>
          <w:szCs w:val="28"/>
        </w:rPr>
        <w:t>З</w:t>
      </w:r>
      <w:r w:rsidRPr="0089718E">
        <w:rPr>
          <w:b w:val="0"/>
          <w:szCs w:val="28"/>
        </w:rPr>
        <w:t xml:space="preserve">атраты на проектирование составили </w:t>
      </w:r>
      <w:r w:rsidR="00081AB7" w:rsidRPr="0089718E">
        <w:rPr>
          <w:b w:val="0"/>
          <w:szCs w:val="28"/>
        </w:rPr>
        <w:t>27865,03</w:t>
      </w:r>
      <w:r w:rsidRPr="0089718E">
        <w:rPr>
          <w:b w:val="0"/>
          <w:szCs w:val="28"/>
        </w:rPr>
        <w:t xml:space="preserve"> руб. Данный показатель является неотъемлемой составляющей формирования цены ПП, оказывающий существенное влияние на её окончательную величину. В результате была получена следующая цена за единицу программного продукта </w:t>
      </w:r>
      <w:r w:rsidR="00081AB7" w:rsidRPr="0089718E">
        <w:rPr>
          <w:b w:val="0"/>
          <w:szCs w:val="28"/>
        </w:rPr>
        <w:t>7200,38 руб. Д</w:t>
      </w:r>
      <w:r w:rsidRPr="0089718E">
        <w:rPr>
          <w:b w:val="0"/>
          <w:szCs w:val="28"/>
        </w:rPr>
        <w:t>анный проект разработки и внедрения программного продукта является целесообразным</w:t>
      </w:r>
      <w:r w:rsidR="00CE3953" w:rsidRPr="0089718E">
        <w:rPr>
          <w:b w:val="0"/>
          <w:szCs w:val="28"/>
        </w:rPr>
        <w:t xml:space="preserve">, так как </w:t>
      </w:r>
      <w:r w:rsidR="001B1410" w:rsidRPr="0089718E">
        <w:rPr>
          <w:b w:val="0"/>
          <w:szCs w:val="28"/>
        </w:rPr>
        <w:t xml:space="preserve">получен положительный экономический эффект от разработки ПП и </w:t>
      </w:r>
      <w:r w:rsidR="00CE3953" w:rsidRPr="0089718E">
        <w:rPr>
          <w:b w:val="0"/>
          <w:szCs w:val="28"/>
        </w:rPr>
        <w:t>прибыль состав</w:t>
      </w:r>
      <w:r w:rsidR="001B1410" w:rsidRPr="0089718E">
        <w:rPr>
          <w:b w:val="0"/>
          <w:szCs w:val="28"/>
        </w:rPr>
        <w:t>ила</w:t>
      </w:r>
      <w:r w:rsidR="007722C1" w:rsidRPr="0089718E">
        <w:rPr>
          <w:b w:val="0"/>
          <w:szCs w:val="28"/>
        </w:rPr>
        <w:t>12240,64</w:t>
      </w:r>
      <w:r w:rsidR="001B1410" w:rsidRPr="0089718E">
        <w:rPr>
          <w:b w:val="0"/>
          <w:szCs w:val="28"/>
        </w:rPr>
        <w:t xml:space="preserve"> руб.</w:t>
      </w:r>
    </w:p>
    <w:p w:rsidR="00ED0613" w:rsidRPr="0089718E" w:rsidRDefault="00ED0613" w:rsidP="007722C1">
      <w:pPr>
        <w:pStyle w:val="a6"/>
        <w:widowControl w:val="0"/>
        <w:spacing w:line="360" w:lineRule="auto"/>
        <w:ind w:firstLine="709"/>
        <w:jc w:val="both"/>
        <w:rPr>
          <w:szCs w:val="24"/>
          <w:lang w:val="ru-RU"/>
        </w:rPr>
      </w:pPr>
      <w:r w:rsidRPr="0089718E">
        <w:rPr>
          <w:rFonts w:eastAsiaTheme="minorEastAsia"/>
          <w:szCs w:val="24"/>
          <w:lang w:val="ru-RU"/>
        </w:rPr>
        <w:br w:type="page"/>
      </w:r>
    </w:p>
    <w:p w:rsidR="00A84642" w:rsidRPr="0089718E" w:rsidRDefault="00A84642" w:rsidP="00A84642">
      <w:pPr>
        <w:pStyle w:val="2"/>
        <w:ind w:left="50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447264004"/>
      <w:bookmarkStart w:id="15" w:name="_Toc447246589"/>
      <w:bookmarkStart w:id="16" w:name="_Toc451544405"/>
      <w:bookmarkStart w:id="17" w:name="_Toc447246554"/>
      <w:r w:rsidRPr="0089718E">
        <w:rPr>
          <w:rFonts w:ascii="Times New Roman" w:hAnsi="Times New Roman" w:cs="Times New Roman"/>
          <w:color w:val="auto"/>
          <w:sz w:val="32"/>
          <w:szCs w:val="32"/>
        </w:rPr>
        <w:lastRenderedPageBreak/>
        <w:t>БИБЛИОГРАФИЧЕСКИЙ СПИСОК</w:t>
      </w:r>
      <w:bookmarkEnd w:id="14"/>
    </w:p>
    <w:p w:rsidR="00A84642" w:rsidRPr="0089718E" w:rsidRDefault="00A84642" w:rsidP="00A84642">
      <w:pPr>
        <w:pStyle w:val="ad"/>
        <w:widowControl w:val="0"/>
        <w:suppressAutoHyphens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:rsidR="00A84642" w:rsidRPr="0089718E" w:rsidRDefault="00A84642" w:rsidP="00A84642">
      <w:pPr>
        <w:pStyle w:val="22"/>
        <w:widowControl w:val="0"/>
        <w:numPr>
          <w:ilvl w:val="0"/>
          <w:numId w:val="24"/>
        </w:numPr>
        <w:tabs>
          <w:tab w:val="left" w:pos="440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 xml:space="preserve">Баркен Д.И. Маркетинг для всех / Д.И. Баркен </w:t>
      </w:r>
      <w:proofErr w:type="gramStart"/>
      <w:r w:rsidRPr="0089718E">
        <w:rPr>
          <w:rFonts w:ascii="Times New Roman" w:hAnsi="Times New Roman" w:cs="Times New Roman"/>
          <w:sz w:val="28"/>
          <w:szCs w:val="28"/>
        </w:rPr>
        <w:t>-М</w:t>
      </w:r>
      <w:proofErr w:type="gramEnd"/>
      <w:r w:rsidRPr="0089718E">
        <w:rPr>
          <w:rFonts w:ascii="Times New Roman" w:hAnsi="Times New Roman" w:cs="Times New Roman"/>
          <w:sz w:val="28"/>
          <w:szCs w:val="28"/>
        </w:rPr>
        <w:t>.: Редакционно-издательский центр "Культ-информ-пресс", 1991г. – 257с.</w:t>
      </w:r>
    </w:p>
    <w:p w:rsidR="00A84642" w:rsidRPr="0089718E" w:rsidRDefault="003C49F7" w:rsidP="003C49F7">
      <w:pPr>
        <w:pStyle w:val="22"/>
        <w:widowControl w:val="0"/>
        <w:numPr>
          <w:ilvl w:val="0"/>
          <w:numId w:val="24"/>
        </w:numPr>
        <w:tabs>
          <w:tab w:val="left" w:pos="440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>Попов Е. В. Продвижение товара. Екатеринбург: Наука. 1997. 350 с.</w:t>
      </w:r>
    </w:p>
    <w:p w:rsidR="005B1935" w:rsidRPr="0089718E" w:rsidRDefault="005B1935" w:rsidP="005B1935">
      <w:pPr>
        <w:pStyle w:val="22"/>
        <w:widowControl w:val="0"/>
        <w:numPr>
          <w:ilvl w:val="0"/>
          <w:numId w:val="24"/>
        </w:numPr>
        <w:tabs>
          <w:tab w:val="left" w:pos="440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>Попов Е.В., Попова Л.Н, Клюев Ю.Б. Разработка товара. Екатеринбург: Изд-во Урал</w:t>
      </w:r>
      <w:proofErr w:type="gramStart"/>
      <w:r w:rsidRPr="0089718E">
        <w:rPr>
          <w:rFonts w:ascii="Times New Roman" w:hAnsi="Times New Roman" w:cs="Times New Roman"/>
          <w:sz w:val="28"/>
          <w:szCs w:val="28"/>
        </w:rPr>
        <w:t>.г</w:t>
      </w:r>
      <w:proofErr w:type="gramEnd"/>
      <w:r w:rsidRPr="0089718E">
        <w:rPr>
          <w:rFonts w:ascii="Times New Roman" w:hAnsi="Times New Roman" w:cs="Times New Roman"/>
          <w:sz w:val="28"/>
          <w:szCs w:val="28"/>
        </w:rPr>
        <w:t>ос. техн. ун-та, 1997.</w:t>
      </w:r>
    </w:p>
    <w:p w:rsidR="005B1935" w:rsidRPr="0089718E" w:rsidRDefault="005B1935" w:rsidP="005B1935">
      <w:pPr>
        <w:pStyle w:val="a3"/>
        <w:widowControl w:val="0"/>
        <w:numPr>
          <w:ilvl w:val="0"/>
          <w:numId w:val="24"/>
        </w:numPr>
        <w:tabs>
          <w:tab w:val="left" w:pos="440"/>
          <w:tab w:val="left" w:pos="6120"/>
        </w:tabs>
        <w:suppressAutoHyphens/>
        <w:spacing w:after="0" w:line="36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89718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Дорошев В. И. Товар в маркетинговой деятельности предприятия: Учеб</w:t>
      </w:r>
      <w:proofErr w:type="gramStart"/>
      <w:r w:rsidRPr="0089718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.п</w:t>
      </w:r>
      <w:proofErr w:type="gramEnd"/>
      <w:r w:rsidRPr="0089718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особие. / С. - Петерб. торг</w:t>
      </w:r>
      <w:proofErr w:type="gramStart"/>
      <w:r w:rsidRPr="0089718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  <w:proofErr w:type="gramEnd"/>
      <w:r w:rsidRPr="0089718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- </w:t>
      </w:r>
      <w:proofErr w:type="gramStart"/>
      <w:r w:rsidRPr="0089718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э</w:t>
      </w:r>
      <w:proofErr w:type="gramEnd"/>
      <w:r w:rsidRPr="0089718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кон. ин-т. - СПб, 1996. - 62 с.</w:t>
      </w:r>
    </w:p>
    <w:p w:rsidR="00A84642" w:rsidRPr="0089718E" w:rsidRDefault="00A84642" w:rsidP="00ED6C44">
      <w:pPr>
        <w:pStyle w:val="a3"/>
        <w:widowControl w:val="0"/>
        <w:tabs>
          <w:tab w:val="left" w:pos="440"/>
          <w:tab w:val="left" w:pos="6120"/>
        </w:tabs>
        <w:suppressAutoHyphens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br w:type="page"/>
      </w:r>
    </w:p>
    <w:p w:rsidR="00ED0613" w:rsidRPr="0089718E" w:rsidRDefault="00D13B7E" w:rsidP="00ED0613">
      <w:pPr>
        <w:pStyle w:val="2"/>
        <w:ind w:left="50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89718E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ПРИЛОЖЕНИЕ А</w:t>
      </w:r>
      <w:bookmarkEnd w:id="15"/>
      <w:bookmarkEnd w:id="16"/>
    </w:p>
    <w:p w:rsidR="000D50FE" w:rsidRPr="0089718E" w:rsidRDefault="000D50FE" w:rsidP="003C1487">
      <w:pPr>
        <w:pStyle w:val="1"/>
        <w:spacing w:before="120"/>
        <w:rPr>
          <w:b w:val="0"/>
          <w:color w:val="auto"/>
          <w:lang w:val="ru-RU"/>
        </w:rPr>
      </w:pPr>
      <w:r w:rsidRPr="0089718E">
        <w:rPr>
          <w:b w:val="0"/>
          <w:color w:val="auto"/>
          <w:lang w:val="ru-RU"/>
        </w:rPr>
        <w:t>Приложение А</w:t>
      </w:r>
      <w:proofErr w:type="gramStart"/>
      <w:r w:rsidRPr="0089718E">
        <w:rPr>
          <w:b w:val="0"/>
          <w:color w:val="auto"/>
          <w:lang w:val="ru-RU"/>
        </w:rPr>
        <w:t>1</w:t>
      </w:r>
      <w:proofErr w:type="gramEnd"/>
      <w:r w:rsidRPr="0089718E">
        <w:rPr>
          <w:b w:val="0"/>
          <w:color w:val="auto"/>
          <w:lang w:val="ru-RU"/>
        </w:rPr>
        <w:t xml:space="preserve"> – Этапы маркетинговых исследований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t>Процесс маркетинговых исследований состоит из шести этапов: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t>Этап 1 – Определение проблемы.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t>Первый этап любого маркетингового исследования заключается в выяснении проблемы. При ее определении маркетолог должен учитывать цель исследования, соответствующую исходную информацию, которая необходима</w:t>
      </w:r>
      <w:r w:rsidRPr="0089718E">
        <w:rPr>
          <w:sz w:val="28"/>
          <w:szCs w:val="28"/>
          <w:lang w:val="ru-RU"/>
        </w:rPr>
        <w:t>,</w:t>
      </w:r>
      <w:r w:rsidRPr="0089718E">
        <w:rPr>
          <w:sz w:val="28"/>
          <w:szCs w:val="28"/>
        </w:rPr>
        <w:t xml:space="preserve"> и как она будет использована при принятии решения. 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t>Этап 2 – Разработка плана по решению проблемы.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t>Разработка плана по решению проблемы включает формулировку теоретических рамок исследования, аналитических моделей, поисковых вопросов, гипотез, а также определение факторов, которые могут влиять на план исследования.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t>Этап 3 – Разработка плана исследования.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t>План маркетингового исследования детализирует ход выполнения процедур, необходимых для получения нужной информации</w:t>
      </w:r>
      <w:r w:rsidRPr="0089718E">
        <w:rPr>
          <w:sz w:val="28"/>
          <w:szCs w:val="28"/>
          <w:lang w:val="ru-RU"/>
        </w:rPr>
        <w:t>.</w:t>
      </w:r>
      <w:r w:rsidRPr="0089718E">
        <w:rPr>
          <w:sz w:val="28"/>
          <w:szCs w:val="28"/>
        </w:rPr>
        <w:t xml:space="preserve"> Он необходим для того, чтобы разработать план проверки гипотез, выяснить, какая информация необходима для принятия решения.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t>Этап 4 – Полевые работы или сбор данных.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t>Разработав программу исследования, необходимо собрать информацию. Как правило, это самый дорогой и самый чреватый ошибками этап исследования. В зависимости от объема выборки требуется определенное количество обученных работников, владеющих технологией сбора информации.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t>Этап 5 – Подготовка данных и их анализ.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t>Следующий этап маркетингового исследования – извлечение из совокупности полученных данных наиболее важных сведений и результатов. Сложность анализа качественной информации в том, что результаты могут интерпретироваться по-разному, в зависимости от квалификации аналитика.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t>Этап 6 – Подготовка отчета и его презентация.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lastRenderedPageBreak/>
        <w:t>Ход и результаты маркетинговых исследований должны быть изложены письменно в виде отчета, в котором четко обозначены конкретные вопросы исследования, описанный метод и план исследования, процедуры сбора данных и их анализа, результаты и выводы.</w:t>
      </w:r>
    </w:p>
    <w:p w:rsidR="00AC06EB" w:rsidRPr="0089718E" w:rsidRDefault="00020CF3" w:rsidP="003C1487">
      <w:pPr>
        <w:pStyle w:val="1"/>
        <w:spacing w:before="120"/>
        <w:rPr>
          <w:b w:val="0"/>
          <w:color w:val="auto"/>
          <w:lang w:val="ru-RU"/>
        </w:rPr>
      </w:pPr>
      <w:r w:rsidRPr="0089718E">
        <w:rPr>
          <w:b w:val="0"/>
          <w:color w:val="auto"/>
          <w:lang w:val="ru-RU"/>
        </w:rPr>
        <w:t>Приложение А</w:t>
      </w:r>
      <w:proofErr w:type="gramStart"/>
      <w:r w:rsidRPr="0089718E">
        <w:rPr>
          <w:b w:val="0"/>
          <w:color w:val="auto"/>
          <w:lang w:val="ru-RU"/>
        </w:rPr>
        <w:t>2</w:t>
      </w:r>
      <w:proofErr w:type="gramEnd"/>
      <w:r w:rsidR="000D50FE" w:rsidRPr="0089718E">
        <w:rPr>
          <w:b w:val="0"/>
          <w:color w:val="auto"/>
          <w:lang w:val="ru-RU"/>
        </w:rPr>
        <w:t xml:space="preserve"> – </w:t>
      </w:r>
      <w:r w:rsidR="008C15F8" w:rsidRPr="0089718E">
        <w:rPr>
          <w:b w:val="0"/>
          <w:color w:val="auto"/>
          <w:lang w:val="ru-RU"/>
        </w:rPr>
        <w:t>Р</w:t>
      </w:r>
      <w:r w:rsidR="000D50FE" w:rsidRPr="0089718E">
        <w:rPr>
          <w:b w:val="0"/>
          <w:color w:val="auto"/>
          <w:lang w:val="ru-RU"/>
        </w:rPr>
        <w:t>асчетные таблицы экономических показателей</w:t>
      </w:r>
    </w:p>
    <w:p w:rsidR="00AE7A4B" w:rsidRPr="0089718E" w:rsidRDefault="0001495A" w:rsidP="00AC718C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 xml:space="preserve">Таблица </w:t>
      </w:r>
      <w:r w:rsidR="0095601C" w:rsidRPr="0089718E">
        <w:rPr>
          <w:rFonts w:ascii="Times New Roman" w:hAnsi="Times New Roman"/>
          <w:sz w:val="28"/>
          <w:szCs w:val="28"/>
        </w:rPr>
        <w:t>1</w:t>
      </w:r>
      <w:r w:rsidR="00AE7A4B" w:rsidRPr="0089718E">
        <w:rPr>
          <w:rFonts w:ascii="Times New Roman" w:hAnsi="Times New Roman"/>
          <w:sz w:val="28"/>
          <w:szCs w:val="28"/>
        </w:rPr>
        <w:t xml:space="preserve"> – Оценка шансов и рисков проектируемого продукта</w:t>
      </w:r>
    </w:p>
    <w:tbl>
      <w:tblPr>
        <w:tblW w:w="8820" w:type="dxa"/>
        <w:tblInd w:w="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2"/>
        <w:gridCol w:w="510"/>
        <w:gridCol w:w="510"/>
        <w:gridCol w:w="512"/>
        <w:gridCol w:w="510"/>
        <w:gridCol w:w="510"/>
        <w:gridCol w:w="512"/>
        <w:gridCol w:w="510"/>
        <w:gridCol w:w="510"/>
        <w:gridCol w:w="514"/>
      </w:tblGrid>
      <w:tr w:rsidR="0089718E" w:rsidRPr="0089718E" w:rsidTr="0047036F">
        <w:trPr>
          <w:cantSplit/>
          <w:trHeight w:val="47"/>
        </w:trPr>
        <w:tc>
          <w:tcPr>
            <w:tcW w:w="4222" w:type="dxa"/>
            <w:vMerge w:val="restart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4598" w:type="dxa"/>
            <w:gridSpan w:val="9"/>
            <w:tcBorders>
              <w:right w:val="single" w:sz="4" w:space="0" w:color="auto"/>
            </w:tcBorders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Балы</w:t>
            </w:r>
          </w:p>
        </w:tc>
      </w:tr>
      <w:tr w:rsidR="0089718E" w:rsidRPr="0089718E" w:rsidTr="00AC718C">
        <w:trPr>
          <w:cantSplit/>
          <w:trHeight w:val="13"/>
        </w:trPr>
        <w:tc>
          <w:tcPr>
            <w:tcW w:w="4222" w:type="dxa"/>
            <w:vMerge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2" w:type="dxa"/>
            <w:gridSpan w:val="3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Опасность</w:t>
            </w:r>
          </w:p>
        </w:tc>
        <w:tc>
          <w:tcPr>
            <w:tcW w:w="1532" w:type="dxa"/>
            <w:gridSpan w:val="3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Нейтрально</w:t>
            </w:r>
          </w:p>
        </w:tc>
        <w:tc>
          <w:tcPr>
            <w:tcW w:w="1534" w:type="dxa"/>
            <w:gridSpan w:val="3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Шансы</w:t>
            </w:r>
          </w:p>
        </w:tc>
      </w:tr>
      <w:tr w:rsidR="0089718E" w:rsidRPr="0089718E" w:rsidTr="00AC718C">
        <w:trPr>
          <w:cantSplit/>
          <w:trHeight w:val="15"/>
        </w:trPr>
        <w:tc>
          <w:tcPr>
            <w:tcW w:w="4222" w:type="dxa"/>
            <w:vMerge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4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9718E" w:rsidRPr="0089718E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Объем рынка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718E" w:rsidRPr="0089718E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Рост рынка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718E" w:rsidRPr="0089718E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Финансовый потенциал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718E" w:rsidRPr="0089718E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Число конкурентов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718E" w:rsidRPr="0089718E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Поведение конкурентов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718E" w:rsidRPr="0089718E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Осведомленность потребителя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718E" w:rsidRPr="0089718E" w:rsidTr="00AC718C">
        <w:trPr>
          <w:cantSplit/>
          <w:trHeight w:val="161"/>
        </w:trPr>
        <w:tc>
          <w:tcPr>
            <w:tcW w:w="422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Возможность повышения цен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718E" w:rsidRPr="0089718E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 Изменение конъюнктуры рынка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718E" w:rsidRPr="0089718E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 Возможность замещения продукта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718E" w:rsidRPr="0089718E" w:rsidTr="00AC718C">
        <w:trPr>
          <w:cantSplit/>
          <w:trHeight w:val="296"/>
        </w:trPr>
        <w:tc>
          <w:tcPr>
            <w:tcW w:w="422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 Потенциал сервиса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4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20CF3" w:rsidRPr="0089718E" w:rsidRDefault="00020CF3" w:rsidP="00AC718C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04F42" w:rsidRPr="0089718E" w:rsidRDefault="0001495A" w:rsidP="00AC718C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>Таблица 2</w:t>
      </w:r>
      <w:r w:rsidR="00F04F42" w:rsidRPr="0089718E">
        <w:rPr>
          <w:rFonts w:ascii="Times New Roman" w:hAnsi="Times New Roman"/>
          <w:sz w:val="28"/>
          <w:szCs w:val="28"/>
        </w:rPr>
        <w:t xml:space="preserve"> – Функции ПП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2265"/>
      </w:tblGrid>
      <w:tr w:rsidR="0089718E" w:rsidRPr="0089718E" w:rsidTr="00A7720F">
        <w:tc>
          <w:tcPr>
            <w:tcW w:w="7083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Наименование функции</w:t>
            </w:r>
          </w:p>
        </w:tc>
        <w:tc>
          <w:tcPr>
            <w:tcW w:w="2265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Объем </w:t>
            </w:r>
            <w:r w:rsidR="0047036F" w:rsidRPr="0089718E">
              <w:rPr>
                <w:rFonts w:ascii="Times New Roman" w:hAnsi="Times New Roman" w:cs="Times New Roman"/>
                <w:sz w:val="24"/>
                <w:szCs w:val="24"/>
              </w:rPr>
              <w:t>функцій</w:t>
            </w:r>
          </w:p>
        </w:tc>
      </w:tr>
      <w:tr w:rsidR="0089718E" w:rsidRPr="0089718E" w:rsidTr="00A7720F">
        <w:tc>
          <w:tcPr>
            <w:tcW w:w="7083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 организация ввода информации</w:t>
            </w:r>
          </w:p>
        </w:tc>
        <w:tc>
          <w:tcPr>
            <w:tcW w:w="2265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0,335</w:t>
            </w:r>
          </w:p>
        </w:tc>
      </w:tr>
      <w:tr w:rsidR="0089718E" w:rsidRPr="0089718E" w:rsidTr="00A7720F">
        <w:tc>
          <w:tcPr>
            <w:tcW w:w="7083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 контроль</w:t>
            </w:r>
          </w:p>
        </w:tc>
        <w:tc>
          <w:tcPr>
            <w:tcW w:w="2265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1,05</w:t>
            </w:r>
          </w:p>
        </w:tc>
      </w:tr>
      <w:tr w:rsidR="0089718E" w:rsidRPr="0089718E" w:rsidTr="00A7720F">
        <w:tc>
          <w:tcPr>
            <w:tcW w:w="7083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 управление вводом/выводом</w:t>
            </w:r>
          </w:p>
        </w:tc>
        <w:tc>
          <w:tcPr>
            <w:tcW w:w="2265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3,225</w:t>
            </w:r>
          </w:p>
        </w:tc>
      </w:tr>
      <w:tr w:rsidR="0089718E" w:rsidRPr="0089718E" w:rsidTr="00A7720F">
        <w:tc>
          <w:tcPr>
            <w:tcW w:w="7083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 формирование служебных таблиц</w:t>
            </w:r>
          </w:p>
        </w:tc>
        <w:tc>
          <w:tcPr>
            <w:tcW w:w="2265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2,005</w:t>
            </w:r>
          </w:p>
        </w:tc>
      </w:tr>
      <w:tr w:rsidR="0089718E" w:rsidRPr="0089718E" w:rsidTr="00A7720F">
        <w:tc>
          <w:tcPr>
            <w:tcW w:w="7083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 монитор ПС ВТ (управление работой компонентов)</w:t>
            </w:r>
          </w:p>
        </w:tc>
        <w:tc>
          <w:tcPr>
            <w:tcW w:w="2265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1,555</w:t>
            </w:r>
          </w:p>
        </w:tc>
      </w:tr>
      <w:tr w:rsidR="0089718E" w:rsidRPr="0089718E" w:rsidTr="00A7720F">
        <w:tc>
          <w:tcPr>
            <w:tcW w:w="7083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 обработка входного заказа и формирование таблиц</w:t>
            </w:r>
          </w:p>
        </w:tc>
        <w:tc>
          <w:tcPr>
            <w:tcW w:w="2265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0,775</w:t>
            </w:r>
          </w:p>
        </w:tc>
      </w:tr>
      <w:tr w:rsidR="0089718E" w:rsidRPr="0089718E" w:rsidTr="00A7720F">
        <w:tc>
          <w:tcPr>
            <w:tcW w:w="7083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 обеспечение интерфейса между компонентами</w:t>
            </w:r>
          </w:p>
        </w:tc>
        <w:tc>
          <w:tcPr>
            <w:tcW w:w="2265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3,43</w:t>
            </w:r>
          </w:p>
        </w:tc>
      </w:tr>
      <w:tr w:rsidR="0089718E" w:rsidRPr="0089718E" w:rsidTr="00A7720F">
        <w:tc>
          <w:tcPr>
            <w:tcW w:w="7083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 обработка ошибочных и сбойных ситуаций</w:t>
            </w:r>
          </w:p>
        </w:tc>
        <w:tc>
          <w:tcPr>
            <w:tcW w:w="2265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</w:tr>
      <w:tr w:rsidR="00F04F42" w:rsidRPr="0089718E" w:rsidTr="00A7720F">
        <w:tc>
          <w:tcPr>
            <w:tcW w:w="7083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 справка и обучение</w:t>
            </w:r>
          </w:p>
        </w:tc>
        <w:tc>
          <w:tcPr>
            <w:tcW w:w="2265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0,225</w:t>
            </w:r>
          </w:p>
        </w:tc>
      </w:tr>
    </w:tbl>
    <w:p w:rsidR="00F04F42" w:rsidRPr="0089718E" w:rsidRDefault="00F04F42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11B3" w:rsidRPr="0089718E" w:rsidRDefault="0001495A" w:rsidP="00A111B3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89718E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Pr="0089718E">
        <w:rPr>
          <w:rFonts w:ascii="Times New Roman" w:hAnsi="Times New Roman"/>
          <w:sz w:val="28"/>
          <w:szCs w:val="28"/>
          <w:lang w:val="ru-RU"/>
        </w:rPr>
        <w:t>3</w:t>
      </w:r>
      <w:r w:rsidR="00A111B3" w:rsidRPr="0089718E">
        <w:rPr>
          <w:rFonts w:ascii="Times New Roman" w:hAnsi="Times New Roman"/>
          <w:sz w:val="28"/>
          <w:szCs w:val="28"/>
        </w:rPr>
        <w:t xml:space="preserve"> – </w:t>
      </w:r>
      <w:r w:rsidR="00A111B3" w:rsidRPr="0089718E">
        <w:rPr>
          <w:rFonts w:ascii="Times New Roman" w:hAnsi="Times New Roman"/>
          <w:sz w:val="28"/>
          <w:szCs w:val="28"/>
          <w:lang w:val="ru-RU"/>
        </w:rPr>
        <w:t>Расчет показателей трудоемкости</w:t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1716"/>
        <w:gridCol w:w="4253"/>
        <w:gridCol w:w="1701"/>
        <w:gridCol w:w="1559"/>
      </w:tblGrid>
      <w:tr w:rsidR="0089718E" w:rsidRPr="0089718E" w:rsidTr="0047036F">
        <w:trPr>
          <w:trHeight w:val="84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Показатель трудоемкости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Полученное значение</w:t>
            </w:r>
          </w:p>
        </w:tc>
      </w:tr>
      <w:tr w:rsidR="0089718E" w:rsidRPr="0089718E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Lтз×Kн×Tо=0,11×1,0×347,26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31,14</w:t>
            </w:r>
          </w:p>
        </w:tc>
      </w:tr>
      <w:tr w:rsidR="0089718E" w:rsidRPr="0089718E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ЭП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Lэп×Kн×Tо=0,09×1,0×347,26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25,48</w:t>
            </w:r>
          </w:p>
        </w:tc>
      </w:tr>
      <w:tr w:rsidR="0089718E" w:rsidRPr="0089718E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Lтп×Kн×Tо=0,11×1,0×347,26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31,14</w:t>
            </w:r>
          </w:p>
        </w:tc>
      </w:tr>
      <w:tr w:rsidR="0089718E" w:rsidRPr="0089718E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РП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Lрп×Kн×Tо×Kт=0,55×1,0×347,26×1,0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109,00</w:t>
            </w:r>
          </w:p>
        </w:tc>
      </w:tr>
      <w:tr w:rsidR="0089718E" w:rsidRPr="0089718E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ВН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Lвн×Kн×Tо=0,14×1,0×347,26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39,64</w:t>
            </w:r>
          </w:p>
        </w:tc>
      </w:tr>
      <w:tr w:rsidR="0089718E" w:rsidRPr="0089718E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236,41</w:t>
            </w:r>
          </w:p>
        </w:tc>
      </w:tr>
    </w:tbl>
    <w:p w:rsidR="00A7720F" w:rsidRPr="0089718E" w:rsidRDefault="00A7720F" w:rsidP="00057E30">
      <w:pPr>
        <w:pStyle w:val="a4"/>
        <w:ind w:firstLine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7720F" w:rsidRPr="0089718E" w:rsidRDefault="00A7720F" w:rsidP="00A7720F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 xml:space="preserve">Таблица </w:t>
      </w:r>
      <w:r w:rsidR="0001495A" w:rsidRPr="0089718E">
        <w:rPr>
          <w:rFonts w:ascii="Times New Roman" w:hAnsi="Times New Roman"/>
          <w:sz w:val="28"/>
          <w:szCs w:val="28"/>
          <w:lang w:val="ru-RU"/>
        </w:rPr>
        <w:t>4</w:t>
      </w:r>
      <w:r w:rsidRPr="0089718E">
        <w:rPr>
          <w:rFonts w:ascii="Times New Roman" w:hAnsi="Times New Roman"/>
          <w:sz w:val="28"/>
          <w:szCs w:val="28"/>
        </w:rPr>
        <w:t xml:space="preserve"> – Данные для расчета годовых эксплуатационных затрат</w:t>
      </w:r>
    </w:p>
    <w:tbl>
      <w:tblPr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3"/>
        <w:gridCol w:w="1560"/>
        <w:gridCol w:w="1701"/>
        <w:gridCol w:w="1701"/>
      </w:tblGrid>
      <w:tr w:rsidR="0089718E" w:rsidRPr="0089718E" w:rsidTr="00EB6E7E">
        <w:tc>
          <w:tcPr>
            <w:tcW w:w="4503" w:type="dxa"/>
            <w:vAlign w:val="center"/>
          </w:tcPr>
          <w:p w:rsidR="00A7720F" w:rsidRPr="0089718E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Основные показатели</w:t>
            </w:r>
          </w:p>
        </w:tc>
        <w:tc>
          <w:tcPr>
            <w:tcW w:w="1560" w:type="dxa"/>
            <w:vAlign w:val="center"/>
          </w:tcPr>
          <w:p w:rsidR="00A7720F" w:rsidRPr="0089718E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Условное обозначение</w:t>
            </w:r>
          </w:p>
        </w:tc>
        <w:tc>
          <w:tcPr>
            <w:tcW w:w="1701" w:type="dxa"/>
            <w:vAlign w:val="center"/>
          </w:tcPr>
          <w:p w:rsidR="00A7720F" w:rsidRPr="0089718E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701" w:type="dxa"/>
            <w:vAlign w:val="center"/>
          </w:tcPr>
          <w:p w:rsidR="00A7720F" w:rsidRPr="0089718E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Значение показателя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1. Стоимость основного комплекта оборудования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С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21000,00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2. Потребляемая мощность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W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кВТ/ч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0,35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3. Коэффициент использования по мощности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Kи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0,70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4. Цена 1 кВт/ч электроэнергии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Цэ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2,53 руб.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2,53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5. Номинальный фонд времени работы ЭВМ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Fном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1974 час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1974,00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6. Потери времени на ремонт и профилактику (% от Fном)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Ппот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4,00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7. Коэффициент годовых затрат на ремонт (от стоимости оборудования)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Кр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6,00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8. Коэффициент сменности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Ксм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1,00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9. Норма амортизационных отчислений  на оборудование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Ноб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4,17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10. Норма амортизационных отчислений на здания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Нзд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-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11. Коэффициент начислений на фонд оплаты труда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Кн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34,20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 xml:space="preserve">12. Коэффициент накладных расходов (% </w:t>
            </w: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>от ФОТ)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>Кнр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22,00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>13. Коэффициент материальных затрат (% от стоимости оборудования)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Кмз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7,00</w:t>
            </w:r>
          </w:p>
        </w:tc>
      </w:tr>
      <w:tr w:rsidR="0010294D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Оклад разработчика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89718E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кр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9500,00</w:t>
            </w:r>
          </w:p>
        </w:tc>
      </w:tr>
    </w:tbl>
    <w:p w:rsidR="00A7720F" w:rsidRPr="0089718E" w:rsidRDefault="00A7720F" w:rsidP="00A772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7E30" w:rsidRPr="0089718E" w:rsidRDefault="00057E30" w:rsidP="00057E30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eastAsiaTheme="minorEastAsia" w:hAnsi="Times New Roman"/>
          <w:sz w:val="28"/>
          <w:szCs w:val="28"/>
        </w:rPr>
        <w:t xml:space="preserve">Таблица </w:t>
      </w:r>
      <w:r w:rsidR="0001495A" w:rsidRPr="0089718E">
        <w:rPr>
          <w:rFonts w:ascii="Times New Roman" w:eastAsiaTheme="minorEastAsia" w:hAnsi="Times New Roman"/>
          <w:sz w:val="28"/>
          <w:szCs w:val="28"/>
          <w:lang w:val="ru-RU"/>
        </w:rPr>
        <w:t>5</w:t>
      </w:r>
      <w:r w:rsidRPr="0089718E">
        <w:rPr>
          <w:rFonts w:ascii="Times New Roman" w:eastAsiaTheme="minorEastAsia" w:hAnsi="Times New Roman"/>
          <w:sz w:val="28"/>
          <w:szCs w:val="28"/>
        </w:rPr>
        <w:t xml:space="preserve"> – Смета годовых </w:t>
      </w:r>
      <w:r w:rsidRPr="0089718E">
        <w:rPr>
          <w:rFonts w:ascii="Times New Roman" w:hAnsi="Times New Roman"/>
          <w:sz w:val="28"/>
          <w:szCs w:val="28"/>
        </w:rPr>
        <w:t>эксплуатационных затрат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89718E" w:rsidRPr="0089718E" w:rsidTr="0047036F">
        <w:tc>
          <w:tcPr>
            <w:tcW w:w="2518" w:type="dxa"/>
            <w:vAlign w:val="center"/>
          </w:tcPr>
          <w:p w:rsidR="00057E30" w:rsidRPr="0089718E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Наименование затрат</w:t>
            </w:r>
          </w:p>
        </w:tc>
        <w:tc>
          <w:tcPr>
            <w:tcW w:w="5103" w:type="dxa"/>
            <w:vAlign w:val="center"/>
          </w:tcPr>
          <w:p w:rsidR="00057E30" w:rsidRPr="0089718E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Формула расчета</w:t>
            </w:r>
          </w:p>
        </w:tc>
        <w:tc>
          <w:tcPr>
            <w:tcW w:w="1950" w:type="dxa"/>
            <w:vAlign w:val="center"/>
          </w:tcPr>
          <w:p w:rsidR="00057E30" w:rsidRPr="0089718E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9D3300"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89718E" w:rsidRPr="0089718E" w:rsidTr="0010409B">
        <w:tc>
          <w:tcPr>
            <w:tcW w:w="2518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Расчет материальных затрат</w:t>
            </w:r>
          </w:p>
        </w:tc>
        <w:tc>
          <w:tcPr>
            <w:tcW w:w="5103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Зм = С * К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з / 100 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= </w:t>
            </w:r>
            <w:r w:rsidR="00E946AE" w:rsidRPr="0089718E">
              <w:rPr>
                <w:rFonts w:ascii="Times New Roman" w:eastAsiaTheme="minorHAnsi" w:hAnsi="Times New Roman"/>
                <w:sz w:val="24"/>
                <w:szCs w:val="24"/>
              </w:rPr>
              <w:t>21000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*0,07</w:t>
            </w:r>
          </w:p>
        </w:tc>
        <w:tc>
          <w:tcPr>
            <w:tcW w:w="1950" w:type="dxa"/>
            <w:vAlign w:val="center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1470</w:t>
            </w:r>
          </w:p>
        </w:tc>
      </w:tr>
      <w:tr w:rsidR="0089718E" w:rsidRPr="0089718E" w:rsidTr="0010409B">
        <w:tc>
          <w:tcPr>
            <w:tcW w:w="2518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Расчет затрат на электроэнергию</w:t>
            </w:r>
          </w:p>
        </w:tc>
        <w:tc>
          <w:tcPr>
            <w:tcW w:w="5103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Зэ = 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ном * Цэ * 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* Кн * Ксм = 1974* 2,53 * 0,35 * 1</w:t>
            </w:r>
          </w:p>
        </w:tc>
        <w:tc>
          <w:tcPr>
            <w:tcW w:w="1950" w:type="dxa"/>
            <w:vAlign w:val="center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1223,5839</w:t>
            </w:r>
          </w:p>
        </w:tc>
      </w:tr>
      <w:tr w:rsidR="0089718E" w:rsidRPr="0089718E" w:rsidTr="0010409B">
        <w:tc>
          <w:tcPr>
            <w:tcW w:w="2518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Расчет оплаты труда</w:t>
            </w:r>
          </w:p>
        </w:tc>
        <w:tc>
          <w:tcPr>
            <w:tcW w:w="5103" w:type="dxa"/>
            <w:vAlign w:val="center"/>
          </w:tcPr>
          <w:p w:rsidR="0010409B" w:rsidRPr="0089718E" w:rsidRDefault="0010409B" w:rsidP="00A233E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ФОТ = срок разработки * Ксм * оклад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11,8 * 1 * </w:t>
            </w:r>
            <w:r w:rsidR="00E946AE" w:rsidRPr="0089718E">
              <w:rPr>
                <w:rFonts w:ascii="Times New Roman" w:eastAsiaTheme="minorHAnsi" w:hAnsi="Times New Roman"/>
                <w:sz w:val="24"/>
                <w:szCs w:val="24"/>
              </w:rPr>
              <w:t>9500,00</w:t>
            </w:r>
          </w:p>
        </w:tc>
        <w:tc>
          <w:tcPr>
            <w:tcW w:w="1950" w:type="dxa"/>
            <w:vAlign w:val="center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112100,00</w:t>
            </w:r>
          </w:p>
        </w:tc>
      </w:tr>
      <w:tr w:rsidR="0089718E" w:rsidRPr="0089718E" w:rsidTr="0010409B">
        <w:tc>
          <w:tcPr>
            <w:tcW w:w="2518" w:type="dxa"/>
            <w:vAlign w:val="center"/>
          </w:tcPr>
          <w:p w:rsidR="0010409B" w:rsidRPr="0089718E" w:rsidRDefault="0010409B" w:rsidP="00A233E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Расчет 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отчислений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от заработной платы</w:t>
            </w:r>
          </w:p>
        </w:tc>
        <w:tc>
          <w:tcPr>
            <w:tcW w:w="5103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Отч = ФОТ * Кн / 100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</w:rPr>
              <w:t>112100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* 0,342</w:t>
            </w:r>
          </w:p>
        </w:tc>
        <w:tc>
          <w:tcPr>
            <w:tcW w:w="1950" w:type="dxa"/>
            <w:vAlign w:val="center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38338,20</w:t>
            </w:r>
          </w:p>
        </w:tc>
      </w:tr>
      <w:tr w:rsidR="0089718E" w:rsidRPr="0089718E" w:rsidTr="0010409B">
        <w:tc>
          <w:tcPr>
            <w:tcW w:w="2518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Расчет затрат на ремонт</w:t>
            </w:r>
          </w:p>
        </w:tc>
        <w:tc>
          <w:tcPr>
            <w:tcW w:w="5103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Зр = С * Кр / 100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E946AE" w:rsidRPr="0089718E">
              <w:rPr>
                <w:rFonts w:ascii="Times New Roman" w:eastAsiaTheme="minorHAnsi" w:hAnsi="Times New Roman"/>
                <w:sz w:val="24"/>
                <w:szCs w:val="24"/>
              </w:rPr>
              <w:t>21000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* 0,06</w:t>
            </w:r>
          </w:p>
        </w:tc>
        <w:tc>
          <w:tcPr>
            <w:tcW w:w="1950" w:type="dxa"/>
            <w:vAlign w:val="center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1260,00</w:t>
            </w:r>
          </w:p>
        </w:tc>
      </w:tr>
      <w:tr w:rsidR="0089718E" w:rsidRPr="0089718E" w:rsidTr="0010409B">
        <w:tc>
          <w:tcPr>
            <w:tcW w:w="2518" w:type="dxa"/>
            <w:vAlign w:val="center"/>
          </w:tcPr>
          <w:p w:rsidR="0010409B" w:rsidRPr="0089718E" w:rsidRDefault="0010409B" w:rsidP="003F5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Расчет 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акладних расходов</w:t>
            </w:r>
          </w:p>
        </w:tc>
        <w:tc>
          <w:tcPr>
            <w:tcW w:w="5103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Зн=  (Зм + Зэ + ФОТ + Отч + Зр) * Кнр / 100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(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</w:rPr>
              <w:t>1470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</w:rPr>
              <w:t>1223,5839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</w:rPr>
              <w:t>112100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</w:rPr>
              <w:t>38338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,2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</w:rPr>
              <w:t>1260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 * 0,22</w:t>
            </w:r>
          </w:p>
        </w:tc>
        <w:tc>
          <w:tcPr>
            <w:tcW w:w="1950" w:type="dxa"/>
            <w:vAlign w:val="center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33966,19</w:t>
            </w:r>
          </w:p>
        </w:tc>
      </w:tr>
      <w:tr w:rsidR="0089718E" w:rsidRPr="0089718E" w:rsidTr="0010409B">
        <w:tc>
          <w:tcPr>
            <w:tcW w:w="2518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Расчет амортизационных отчислений</w:t>
            </w:r>
          </w:p>
        </w:tc>
        <w:tc>
          <w:tcPr>
            <w:tcW w:w="5103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Аоб = С×Ноб*11,8/100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21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000 * 4,17 * 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11,8/100</w:t>
            </w:r>
          </w:p>
        </w:tc>
        <w:tc>
          <w:tcPr>
            <w:tcW w:w="1950" w:type="dxa"/>
            <w:vAlign w:val="center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10325,00</w:t>
            </w:r>
          </w:p>
        </w:tc>
      </w:tr>
      <w:tr w:rsidR="0010409B" w:rsidRPr="0089718E" w:rsidTr="0010409B">
        <w:tc>
          <w:tcPr>
            <w:tcW w:w="2518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5103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198682,98</w:t>
            </w:r>
          </w:p>
        </w:tc>
      </w:tr>
    </w:tbl>
    <w:p w:rsidR="007722C1" w:rsidRPr="0089718E" w:rsidRDefault="007722C1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44B6" w:rsidRPr="0089718E" w:rsidRDefault="004944B6" w:rsidP="004944B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1495A" w:rsidRPr="0089718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89718E">
        <w:rPr>
          <w:rFonts w:ascii="Times New Roman" w:hAnsi="Times New Roman" w:cs="Times New Roman"/>
          <w:sz w:val="28"/>
          <w:szCs w:val="28"/>
        </w:rPr>
        <w:t xml:space="preserve"> – Смета затрат на проектирование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89718E" w:rsidRPr="0089718E" w:rsidTr="00F46CF8">
        <w:tc>
          <w:tcPr>
            <w:tcW w:w="2660" w:type="dxa"/>
            <w:vAlign w:val="center"/>
          </w:tcPr>
          <w:p w:rsidR="004944B6" w:rsidRPr="0089718E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Наименование расходов</w:t>
            </w:r>
          </w:p>
        </w:tc>
        <w:tc>
          <w:tcPr>
            <w:tcW w:w="3720" w:type="dxa"/>
            <w:vAlign w:val="center"/>
          </w:tcPr>
          <w:p w:rsidR="004944B6" w:rsidRPr="0089718E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Формула расчетов</w:t>
            </w:r>
          </w:p>
        </w:tc>
        <w:tc>
          <w:tcPr>
            <w:tcW w:w="3191" w:type="dxa"/>
            <w:vAlign w:val="center"/>
          </w:tcPr>
          <w:p w:rsidR="004944B6" w:rsidRPr="0089718E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9D3300"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89718E" w:rsidRPr="0089718E" w:rsidTr="00E946AE">
        <w:tc>
          <w:tcPr>
            <w:tcW w:w="2660" w:type="dxa"/>
            <w:vAlign w:val="center"/>
          </w:tcPr>
          <w:p w:rsidR="0010409B" w:rsidRPr="0089718E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 разработчика</w:t>
            </w:r>
          </w:p>
        </w:tc>
        <w:tc>
          <w:tcPr>
            <w:tcW w:w="3720" w:type="dxa"/>
            <w:vAlign w:val="center"/>
          </w:tcPr>
          <w:p w:rsidR="0010409B" w:rsidRPr="0089718E" w:rsidRDefault="0010409B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Зп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осн=Ч*Срр*Оклад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1 * 0,44 * 9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500</w:t>
            </w:r>
          </w:p>
        </w:tc>
        <w:tc>
          <w:tcPr>
            <w:tcW w:w="3191" w:type="dxa"/>
            <w:vAlign w:val="bottom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4154,53</w:t>
            </w:r>
          </w:p>
        </w:tc>
      </w:tr>
      <w:tr w:rsidR="0089718E" w:rsidRPr="0089718E" w:rsidTr="00935A94">
        <w:tc>
          <w:tcPr>
            <w:tcW w:w="2660" w:type="dxa"/>
            <w:vAlign w:val="center"/>
          </w:tcPr>
          <w:p w:rsidR="0010409B" w:rsidRPr="0089718E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Фонд оплаты труда проектирования (за работы, выполняемые 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 ЭВМ)</w:t>
            </w:r>
          </w:p>
        </w:tc>
        <w:tc>
          <w:tcPr>
            <w:tcW w:w="3720" w:type="dxa"/>
            <w:vAlign w:val="center"/>
          </w:tcPr>
          <w:p w:rsidR="0010409B" w:rsidRPr="0089718E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ФОТ = Зп.осн + Зп.осн*Кдоп.з/п = </w:t>
            </w:r>
            <w:r w:rsidR="003D365F" w:rsidRPr="0089718E">
              <w:rPr>
                <w:rFonts w:ascii="Times New Roman" w:hAnsi="Times New Roman" w:cs="Times New Roman"/>
                <w:sz w:val="24"/>
                <w:szCs w:val="24"/>
              </w:rPr>
              <w:t>4154,53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3D365F" w:rsidRPr="0089718E">
              <w:rPr>
                <w:rFonts w:ascii="Times New Roman" w:hAnsi="Times New Roman" w:cs="Times New Roman"/>
                <w:sz w:val="24"/>
                <w:szCs w:val="24"/>
              </w:rPr>
              <w:t>4154,53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* 0,3</w:t>
            </w:r>
          </w:p>
        </w:tc>
        <w:tc>
          <w:tcPr>
            <w:tcW w:w="3191" w:type="dxa"/>
            <w:vAlign w:val="center"/>
          </w:tcPr>
          <w:p w:rsidR="0010409B" w:rsidRPr="0089718E" w:rsidRDefault="0010409B" w:rsidP="00935A9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5400,89</w:t>
            </w:r>
          </w:p>
        </w:tc>
      </w:tr>
      <w:tr w:rsidR="0089718E" w:rsidRPr="0089718E" w:rsidTr="00E946AE">
        <w:tc>
          <w:tcPr>
            <w:tcW w:w="2660" w:type="dxa"/>
            <w:vAlign w:val="center"/>
          </w:tcPr>
          <w:p w:rsidR="0010409B" w:rsidRPr="0089718E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Фонд оплаты труда с отчислениями</w:t>
            </w:r>
          </w:p>
        </w:tc>
        <w:tc>
          <w:tcPr>
            <w:tcW w:w="3720" w:type="dxa"/>
            <w:vAlign w:val="center"/>
          </w:tcPr>
          <w:p w:rsidR="0010409B" w:rsidRPr="0089718E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ФОТотч = ФОТ + Отчисление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A864A7" w:rsidRPr="0089718E">
              <w:rPr>
                <w:rFonts w:ascii="Times New Roman" w:hAnsi="Times New Roman" w:cs="Times New Roman"/>
                <w:sz w:val="24"/>
                <w:szCs w:val="24"/>
              </w:rPr>
              <w:t>5400,89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A864A7" w:rsidRPr="0089718E">
              <w:rPr>
                <w:rFonts w:ascii="Times New Roman" w:hAnsi="Times New Roman" w:cs="Times New Roman"/>
                <w:sz w:val="24"/>
                <w:szCs w:val="24"/>
              </w:rPr>
              <w:t>5400,89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* 0,342</w:t>
            </w:r>
          </w:p>
        </w:tc>
        <w:tc>
          <w:tcPr>
            <w:tcW w:w="3191" w:type="dxa"/>
            <w:vAlign w:val="bottom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7247,99</w:t>
            </w:r>
          </w:p>
        </w:tc>
      </w:tr>
      <w:tr w:rsidR="0089718E" w:rsidRPr="0089718E" w:rsidTr="00E946AE">
        <w:tc>
          <w:tcPr>
            <w:tcW w:w="2660" w:type="dxa"/>
            <w:vAlign w:val="center"/>
          </w:tcPr>
          <w:p w:rsidR="0010409B" w:rsidRPr="0089718E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3720" w:type="dxa"/>
            <w:vAlign w:val="center"/>
          </w:tcPr>
          <w:p w:rsidR="0010409B" w:rsidRPr="0089718E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Знакл = Кнр * ФОТотчисл/100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A864A7" w:rsidRPr="0089718E">
              <w:rPr>
                <w:rFonts w:ascii="Times New Roman" w:hAnsi="Times New Roman" w:cs="Times New Roman"/>
                <w:sz w:val="24"/>
                <w:szCs w:val="24"/>
              </w:rPr>
              <w:t>7247,99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* 0,22</w:t>
            </w:r>
          </w:p>
        </w:tc>
        <w:tc>
          <w:tcPr>
            <w:tcW w:w="3191" w:type="dxa"/>
            <w:vAlign w:val="bottom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1594,56</w:t>
            </w:r>
          </w:p>
        </w:tc>
      </w:tr>
      <w:tr w:rsidR="0089718E" w:rsidRPr="0089718E" w:rsidTr="00E946AE">
        <w:tc>
          <w:tcPr>
            <w:tcW w:w="2660" w:type="dxa"/>
            <w:vAlign w:val="center"/>
          </w:tcPr>
          <w:p w:rsidR="0010409B" w:rsidRPr="0089718E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Затраты на разработку ПП с применением ВТ</w:t>
            </w:r>
          </w:p>
        </w:tc>
        <w:tc>
          <w:tcPr>
            <w:tcW w:w="3720" w:type="dxa"/>
            <w:vAlign w:val="center"/>
          </w:tcPr>
          <w:p w:rsidR="0010409B" w:rsidRPr="0089718E" w:rsidRDefault="0010409B" w:rsidP="00A864A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Зпо = Срм* 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эф * Сч.м.в</w:t>
            </w:r>
            <w:r w:rsidR="00A864A7"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= 1 * 168 * 10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="00A864A7" w:rsidRPr="008971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1" w:type="dxa"/>
            <w:vAlign w:val="bottom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17522,48</w:t>
            </w:r>
          </w:p>
        </w:tc>
      </w:tr>
      <w:tr w:rsidR="0089718E" w:rsidRPr="0089718E" w:rsidTr="00E946AE">
        <w:tc>
          <w:tcPr>
            <w:tcW w:w="2660" w:type="dxa"/>
            <w:vAlign w:val="center"/>
          </w:tcPr>
          <w:p w:rsidR="0010409B" w:rsidRPr="0089718E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Затраты на материалы</w:t>
            </w:r>
          </w:p>
        </w:tc>
        <w:tc>
          <w:tcPr>
            <w:tcW w:w="3720" w:type="dxa"/>
            <w:vAlign w:val="center"/>
          </w:tcPr>
          <w:p w:rsidR="0010409B" w:rsidRPr="0089718E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Зм</w:t>
            </w:r>
          </w:p>
        </w:tc>
        <w:tc>
          <w:tcPr>
            <w:tcW w:w="3191" w:type="dxa"/>
            <w:vAlign w:val="bottom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1500,00</w:t>
            </w:r>
          </w:p>
        </w:tc>
      </w:tr>
      <w:tr w:rsidR="0010409B" w:rsidRPr="0089718E" w:rsidTr="00E946AE">
        <w:tc>
          <w:tcPr>
            <w:tcW w:w="2660" w:type="dxa"/>
            <w:vAlign w:val="center"/>
          </w:tcPr>
          <w:p w:rsidR="0010409B" w:rsidRPr="0089718E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3720" w:type="dxa"/>
            <w:vAlign w:val="center"/>
          </w:tcPr>
          <w:p w:rsidR="0010409B" w:rsidRPr="0089718E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  <w:vAlign w:val="bottom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27865,03</w:t>
            </w:r>
          </w:p>
        </w:tc>
      </w:tr>
    </w:tbl>
    <w:p w:rsidR="004944B6" w:rsidRPr="0089718E" w:rsidRDefault="004944B6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D586C" w:rsidRPr="0089718E" w:rsidRDefault="00ED586C" w:rsidP="00ED586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89718E">
        <w:rPr>
          <w:rFonts w:ascii="Times New Roman" w:hAnsi="Times New Roman" w:cs="Times New Roman"/>
          <w:sz w:val="28"/>
          <w:szCs w:val="28"/>
        </w:rPr>
        <w:t xml:space="preserve">аблица </w:t>
      </w:r>
      <w:r w:rsidR="0001495A" w:rsidRPr="0089718E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89718E">
        <w:rPr>
          <w:rFonts w:ascii="Times New Roman" w:hAnsi="Times New Roman" w:cs="Times New Roman"/>
          <w:sz w:val="28"/>
          <w:szCs w:val="28"/>
        </w:rPr>
        <w:t xml:space="preserve"> – 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89718E">
        <w:rPr>
          <w:rFonts w:ascii="Times New Roman" w:hAnsi="Times New Roman" w:cs="Times New Roman"/>
          <w:sz w:val="28"/>
          <w:szCs w:val="28"/>
        </w:rPr>
        <w:t>ормирование цены предложения разработчика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4394"/>
        <w:gridCol w:w="2127"/>
      </w:tblGrid>
      <w:tr w:rsidR="0089718E" w:rsidRPr="0089718E" w:rsidTr="007722C1">
        <w:tc>
          <w:tcPr>
            <w:tcW w:w="3085" w:type="dxa"/>
            <w:vAlign w:val="center"/>
          </w:tcPr>
          <w:p w:rsidR="00C778FE" w:rsidRPr="0089718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Наименование расходов</w:t>
            </w:r>
          </w:p>
        </w:tc>
        <w:tc>
          <w:tcPr>
            <w:tcW w:w="4394" w:type="dxa"/>
            <w:vAlign w:val="center"/>
          </w:tcPr>
          <w:p w:rsidR="00C778FE" w:rsidRPr="0089718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Формула расчетов</w:t>
            </w:r>
          </w:p>
        </w:tc>
        <w:tc>
          <w:tcPr>
            <w:tcW w:w="2127" w:type="dxa"/>
            <w:vAlign w:val="center"/>
          </w:tcPr>
          <w:p w:rsidR="00C778FE" w:rsidRPr="0089718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F53833"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89718E" w:rsidRPr="0089718E" w:rsidTr="007722C1">
        <w:tc>
          <w:tcPr>
            <w:tcW w:w="3085" w:type="dxa"/>
            <w:vAlign w:val="center"/>
          </w:tcPr>
          <w:p w:rsidR="00C778FE" w:rsidRPr="0089718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Капитальные затраты</w:t>
            </w:r>
          </w:p>
        </w:tc>
        <w:tc>
          <w:tcPr>
            <w:tcW w:w="4394" w:type="dxa"/>
            <w:vAlign w:val="center"/>
          </w:tcPr>
          <w:p w:rsidR="00C778FE" w:rsidRPr="0089718E" w:rsidRDefault="00AF2129" w:rsidP="00AF212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</w:p>
        </w:tc>
        <w:tc>
          <w:tcPr>
            <w:tcW w:w="2127" w:type="dxa"/>
            <w:vAlign w:val="center"/>
          </w:tcPr>
          <w:p w:rsidR="00C778FE" w:rsidRPr="0089718E" w:rsidRDefault="00E946A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26230,00</w:t>
            </w:r>
          </w:p>
        </w:tc>
      </w:tr>
      <w:tr w:rsidR="0089718E" w:rsidRPr="0089718E" w:rsidTr="007722C1">
        <w:tc>
          <w:tcPr>
            <w:tcW w:w="3085" w:type="dxa"/>
            <w:vAlign w:val="center"/>
          </w:tcPr>
          <w:p w:rsidR="00C778FE" w:rsidRPr="0089718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Постоянные издержки</w:t>
            </w:r>
          </w:p>
        </w:tc>
        <w:tc>
          <w:tcPr>
            <w:tcW w:w="4394" w:type="dxa"/>
            <w:vAlign w:val="center"/>
          </w:tcPr>
          <w:p w:rsidR="00C778FE" w:rsidRPr="0089718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Ипост=Σзатр проектир</w:t>
            </w:r>
          </w:p>
        </w:tc>
        <w:tc>
          <w:tcPr>
            <w:tcW w:w="2127" w:type="dxa"/>
            <w:vAlign w:val="center"/>
          </w:tcPr>
          <w:p w:rsidR="00C778FE" w:rsidRPr="0089718E" w:rsidRDefault="00E946A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27865,03</w:t>
            </w:r>
          </w:p>
        </w:tc>
      </w:tr>
      <w:tr w:rsidR="0089718E" w:rsidRPr="0089718E" w:rsidTr="007722C1">
        <w:tc>
          <w:tcPr>
            <w:tcW w:w="3085" w:type="dxa"/>
            <w:vAlign w:val="center"/>
          </w:tcPr>
          <w:p w:rsidR="00E946AE" w:rsidRPr="0089718E" w:rsidRDefault="00E946A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Затраты на послепродажное обслуживание</w:t>
            </w:r>
          </w:p>
        </w:tc>
        <w:tc>
          <w:tcPr>
            <w:tcW w:w="4394" w:type="dxa"/>
            <w:vAlign w:val="center"/>
          </w:tcPr>
          <w:p w:rsidR="00E946AE" w:rsidRPr="0089718E" w:rsidRDefault="00E946A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Зо</w:t>
            </w:r>
          </w:p>
        </w:tc>
        <w:tc>
          <w:tcPr>
            <w:tcW w:w="2127" w:type="dxa"/>
            <w:vAlign w:val="center"/>
          </w:tcPr>
          <w:p w:rsidR="00E946AE" w:rsidRPr="0089718E" w:rsidRDefault="00E946A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6600,00</w:t>
            </w:r>
          </w:p>
        </w:tc>
      </w:tr>
      <w:tr w:rsidR="0089718E" w:rsidRPr="0089718E" w:rsidTr="007722C1">
        <w:tc>
          <w:tcPr>
            <w:tcW w:w="3085" w:type="dxa"/>
            <w:vAlign w:val="center"/>
          </w:tcPr>
          <w:p w:rsidR="00E946AE" w:rsidRPr="0089718E" w:rsidRDefault="00E946A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Затраты на рабочую документацию</w:t>
            </w:r>
          </w:p>
        </w:tc>
        <w:tc>
          <w:tcPr>
            <w:tcW w:w="4394" w:type="dxa"/>
            <w:vAlign w:val="center"/>
          </w:tcPr>
          <w:p w:rsidR="00E946AE" w:rsidRPr="0089718E" w:rsidRDefault="00E946A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Зрд</w:t>
            </w:r>
          </w:p>
        </w:tc>
        <w:tc>
          <w:tcPr>
            <w:tcW w:w="2127" w:type="dxa"/>
            <w:vAlign w:val="center"/>
          </w:tcPr>
          <w:p w:rsidR="00E946AE" w:rsidRPr="0089718E" w:rsidRDefault="00E946A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3000,00</w:t>
            </w:r>
          </w:p>
        </w:tc>
      </w:tr>
      <w:tr w:rsidR="0089718E" w:rsidRPr="0089718E" w:rsidTr="007722C1">
        <w:tc>
          <w:tcPr>
            <w:tcW w:w="3085" w:type="dxa"/>
            <w:vAlign w:val="center"/>
          </w:tcPr>
          <w:p w:rsidR="00E946AE" w:rsidRPr="0089718E" w:rsidRDefault="00E946A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Затраты на защиту</w:t>
            </w:r>
          </w:p>
        </w:tc>
        <w:tc>
          <w:tcPr>
            <w:tcW w:w="4394" w:type="dxa"/>
            <w:vAlign w:val="center"/>
          </w:tcPr>
          <w:p w:rsidR="00E946AE" w:rsidRPr="0089718E" w:rsidRDefault="00E946A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Ззащ</w:t>
            </w:r>
          </w:p>
        </w:tc>
        <w:tc>
          <w:tcPr>
            <w:tcW w:w="2127" w:type="dxa"/>
            <w:vAlign w:val="center"/>
          </w:tcPr>
          <w:p w:rsidR="00E946AE" w:rsidRPr="0089718E" w:rsidRDefault="00E946A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7000,00</w:t>
            </w:r>
          </w:p>
        </w:tc>
      </w:tr>
      <w:tr w:rsidR="0089718E" w:rsidRPr="0089718E" w:rsidTr="007722C1">
        <w:tc>
          <w:tcPr>
            <w:tcW w:w="3085" w:type="dxa"/>
            <w:vAlign w:val="center"/>
          </w:tcPr>
          <w:p w:rsidR="00E946AE" w:rsidRPr="0089718E" w:rsidRDefault="00E946A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Затраты на рекламу</w:t>
            </w:r>
          </w:p>
        </w:tc>
        <w:tc>
          <w:tcPr>
            <w:tcW w:w="4394" w:type="dxa"/>
            <w:vAlign w:val="center"/>
          </w:tcPr>
          <w:p w:rsidR="00E946AE" w:rsidRPr="0089718E" w:rsidRDefault="00E946A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Зрек= 25% * Зпроек = 0,25 * 27865,03</w:t>
            </w:r>
          </w:p>
        </w:tc>
        <w:tc>
          <w:tcPr>
            <w:tcW w:w="2127" w:type="dxa"/>
            <w:vAlign w:val="center"/>
          </w:tcPr>
          <w:p w:rsidR="00E946AE" w:rsidRPr="0089718E" w:rsidRDefault="00E946AE" w:rsidP="002345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6966,26</w:t>
            </w:r>
          </w:p>
        </w:tc>
      </w:tr>
      <w:tr w:rsidR="0089718E" w:rsidRPr="0089718E" w:rsidTr="007722C1">
        <w:tc>
          <w:tcPr>
            <w:tcW w:w="3085" w:type="dxa"/>
            <w:vAlign w:val="center"/>
          </w:tcPr>
          <w:p w:rsidR="00C778FE" w:rsidRPr="0089718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Переменные издержки</w:t>
            </w:r>
          </w:p>
        </w:tc>
        <w:tc>
          <w:tcPr>
            <w:tcW w:w="4394" w:type="dxa"/>
            <w:vAlign w:val="center"/>
          </w:tcPr>
          <w:p w:rsidR="00C778FE" w:rsidRPr="0089718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Ипер=Зрек+Зрд+Ззащ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+Зо</w:t>
            </w:r>
            <w:r w:rsidR="001F3FD2"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</w:rPr>
              <w:t>6966,26</w:t>
            </w:r>
            <w:r w:rsidR="001F3FD2"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  <w:r w:rsidR="001F3FD2"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</w:rPr>
              <w:t>6600</w:t>
            </w:r>
          </w:p>
        </w:tc>
        <w:tc>
          <w:tcPr>
            <w:tcW w:w="2127" w:type="dxa"/>
            <w:vAlign w:val="center"/>
          </w:tcPr>
          <w:p w:rsidR="00C778FE" w:rsidRPr="0089718E" w:rsidRDefault="00234559" w:rsidP="002345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23566,26</w:t>
            </w:r>
          </w:p>
        </w:tc>
      </w:tr>
      <w:tr w:rsidR="0089718E" w:rsidRPr="0089718E" w:rsidTr="007722C1">
        <w:tc>
          <w:tcPr>
            <w:tcW w:w="3085" w:type="dxa"/>
            <w:vAlign w:val="center"/>
          </w:tcPr>
          <w:p w:rsidR="00B17535" w:rsidRPr="0089718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Полные издержки</w:t>
            </w:r>
          </w:p>
        </w:tc>
        <w:tc>
          <w:tcPr>
            <w:tcW w:w="4394" w:type="dxa"/>
            <w:vAlign w:val="center"/>
          </w:tcPr>
          <w:p w:rsidR="00B17535" w:rsidRPr="0089718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Иполн=Ипост+Ипер</w:t>
            </w:r>
            <w:r w:rsidR="001F3FD2"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34559" w:rsidRPr="0089718E">
              <w:rPr>
                <w:rFonts w:ascii="Times New Roman" w:hAnsi="Times New Roman" w:cs="Times New Roman"/>
                <w:sz w:val="24"/>
                <w:szCs w:val="24"/>
              </w:rPr>
              <w:t>27865,03</w:t>
            </w:r>
            <w:r w:rsidR="001F3FD2"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234559" w:rsidRPr="0089718E">
              <w:rPr>
                <w:rFonts w:ascii="Times New Roman" w:hAnsi="Times New Roman" w:cs="Times New Roman"/>
                <w:sz w:val="24"/>
                <w:szCs w:val="24"/>
              </w:rPr>
              <w:t>23566,26</w:t>
            </w:r>
          </w:p>
        </w:tc>
        <w:tc>
          <w:tcPr>
            <w:tcW w:w="2127" w:type="dxa"/>
            <w:vAlign w:val="center"/>
          </w:tcPr>
          <w:p w:rsidR="00B17535" w:rsidRPr="0089718E" w:rsidRDefault="00234559" w:rsidP="002345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51431,28</w:t>
            </w:r>
          </w:p>
        </w:tc>
      </w:tr>
      <w:tr w:rsidR="0089718E" w:rsidRPr="0089718E" w:rsidTr="007722C1">
        <w:tc>
          <w:tcPr>
            <w:tcW w:w="3085" w:type="dxa"/>
            <w:vAlign w:val="center"/>
          </w:tcPr>
          <w:p w:rsidR="00B17535" w:rsidRPr="0089718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4394" w:type="dxa"/>
            <w:vAlign w:val="center"/>
          </w:tcPr>
          <w:p w:rsidR="00B17535" w:rsidRPr="0089718E" w:rsidRDefault="00234559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Прибыль=Иполн*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</w:t>
            </w:r>
            <w:r w:rsidR="00B17535" w:rsidRPr="0089718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= 0,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="001F3FD2"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51431,28</w:t>
            </w:r>
          </w:p>
        </w:tc>
        <w:tc>
          <w:tcPr>
            <w:tcW w:w="2127" w:type="dxa"/>
            <w:vAlign w:val="center"/>
          </w:tcPr>
          <w:p w:rsidR="00B17535" w:rsidRPr="0089718E" w:rsidRDefault="00234559" w:rsidP="002345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20572,51</w:t>
            </w:r>
          </w:p>
        </w:tc>
      </w:tr>
      <w:tr w:rsidR="0089718E" w:rsidRPr="0089718E" w:rsidTr="007722C1">
        <w:tc>
          <w:tcPr>
            <w:tcW w:w="3085" w:type="dxa"/>
            <w:vAlign w:val="center"/>
          </w:tcPr>
          <w:p w:rsidR="00C778FE" w:rsidRPr="0089718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Выручка</w:t>
            </w:r>
          </w:p>
        </w:tc>
        <w:tc>
          <w:tcPr>
            <w:tcW w:w="4394" w:type="dxa"/>
            <w:vAlign w:val="center"/>
          </w:tcPr>
          <w:p w:rsidR="00C778FE" w:rsidRPr="0089718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В=Иполн+Прибыль</w:t>
            </w:r>
            <w:r w:rsidR="001F3FD2"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34559" w:rsidRPr="0089718E">
              <w:rPr>
                <w:rFonts w:ascii="Times New Roman" w:hAnsi="Times New Roman" w:cs="Times New Roman"/>
                <w:sz w:val="24"/>
                <w:szCs w:val="24"/>
              </w:rPr>
              <w:t>51431,28</w:t>
            </w:r>
            <w:r w:rsidR="004E400E"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234559" w:rsidRPr="0089718E">
              <w:rPr>
                <w:rFonts w:ascii="Times New Roman" w:hAnsi="Times New Roman" w:cs="Times New Roman"/>
                <w:sz w:val="24"/>
                <w:szCs w:val="24"/>
              </w:rPr>
              <w:t>20572,51</w:t>
            </w:r>
          </w:p>
        </w:tc>
        <w:tc>
          <w:tcPr>
            <w:tcW w:w="2127" w:type="dxa"/>
            <w:vAlign w:val="center"/>
          </w:tcPr>
          <w:p w:rsidR="00C778FE" w:rsidRPr="0089718E" w:rsidRDefault="00234559" w:rsidP="002345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72003,80</w:t>
            </w:r>
          </w:p>
        </w:tc>
      </w:tr>
      <w:tr w:rsidR="0089718E" w:rsidRPr="0089718E" w:rsidTr="007722C1">
        <w:tc>
          <w:tcPr>
            <w:tcW w:w="3085" w:type="dxa"/>
            <w:vAlign w:val="center"/>
          </w:tcPr>
          <w:p w:rsidR="00B17535" w:rsidRPr="0089718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Количество компаний</w:t>
            </w:r>
          </w:p>
        </w:tc>
        <w:tc>
          <w:tcPr>
            <w:tcW w:w="4394" w:type="dxa"/>
            <w:vAlign w:val="center"/>
          </w:tcPr>
          <w:p w:rsidR="00B17535" w:rsidRPr="0089718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27" w:type="dxa"/>
            <w:vAlign w:val="center"/>
          </w:tcPr>
          <w:p w:rsidR="00B17535" w:rsidRPr="0089718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</w:tr>
      <w:tr w:rsidR="0089718E" w:rsidRPr="0089718E" w:rsidTr="007722C1">
        <w:tc>
          <w:tcPr>
            <w:tcW w:w="3085" w:type="dxa"/>
            <w:vAlign w:val="center"/>
          </w:tcPr>
          <w:p w:rsidR="00C778FE" w:rsidRPr="0089718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Цена ед. товара</w:t>
            </w:r>
          </w:p>
        </w:tc>
        <w:tc>
          <w:tcPr>
            <w:tcW w:w="4394" w:type="dxa"/>
            <w:vAlign w:val="center"/>
          </w:tcPr>
          <w:p w:rsidR="00C778FE" w:rsidRPr="0089718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Цед=B/N</w:t>
            </w:r>
            <w:r w:rsidR="004E400E"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34559" w:rsidRPr="0089718E">
              <w:rPr>
                <w:rFonts w:ascii="Times New Roman" w:hAnsi="Times New Roman" w:cs="Times New Roman"/>
                <w:sz w:val="24"/>
                <w:szCs w:val="24"/>
              </w:rPr>
              <w:t>72003,80</w:t>
            </w:r>
            <w:r w:rsidR="004E400E"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/ 10,00</w:t>
            </w:r>
          </w:p>
        </w:tc>
        <w:tc>
          <w:tcPr>
            <w:tcW w:w="2127" w:type="dxa"/>
            <w:vAlign w:val="center"/>
          </w:tcPr>
          <w:p w:rsidR="00C778FE" w:rsidRPr="0089718E" w:rsidRDefault="00234559" w:rsidP="002345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7200,38</w:t>
            </w:r>
          </w:p>
        </w:tc>
      </w:tr>
    </w:tbl>
    <w:p w:rsidR="003B779F" w:rsidRPr="0089718E" w:rsidRDefault="003B77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718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B779F" w:rsidRPr="0089718E" w:rsidRDefault="003B779F">
      <w:pPr>
        <w:rPr>
          <w:rFonts w:ascii="Times New Roman" w:hAnsi="Times New Roman" w:cs="Times New Roman"/>
          <w:sz w:val="28"/>
          <w:szCs w:val="28"/>
          <w:lang w:val="ru-RU"/>
        </w:rPr>
        <w:sectPr w:rsidR="003B779F" w:rsidRPr="0089718E" w:rsidSect="00570A4D">
          <w:headerReference w:type="defaul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779F" w:rsidRPr="0089718E" w:rsidRDefault="003B779F" w:rsidP="003B779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9718E">
        <w:rPr>
          <w:b w:val="0"/>
          <w:szCs w:val="28"/>
        </w:rPr>
        <w:lastRenderedPageBreak/>
        <w:t xml:space="preserve">Таблица </w:t>
      </w:r>
      <w:r w:rsidR="0001495A" w:rsidRPr="0089718E">
        <w:rPr>
          <w:b w:val="0"/>
          <w:szCs w:val="28"/>
          <w:lang w:val="ru-RU"/>
        </w:rPr>
        <w:t>8</w:t>
      </w:r>
      <w:r w:rsidRPr="0089718E">
        <w:rPr>
          <w:b w:val="0"/>
          <w:szCs w:val="28"/>
        </w:rPr>
        <w:t xml:space="preserve"> – Расчет интегрального экономического эффекта</w:t>
      </w:r>
    </w:p>
    <w:tbl>
      <w:tblPr>
        <w:tblW w:w="1365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701"/>
        <w:gridCol w:w="2471"/>
        <w:gridCol w:w="1497"/>
        <w:gridCol w:w="1497"/>
        <w:gridCol w:w="1497"/>
        <w:gridCol w:w="1497"/>
        <w:gridCol w:w="1498"/>
      </w:tblGrid>
      <w:tr w:rsidR="0089718E" w:rsidRPr="0089718E" w:rsidTr="0047036F">
        <w:trPr>
          <w:trHeight w:val="4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89718E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расчета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89718E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Формула</w:t>
            </w:r>
          </w:p>
        </w:tc>
        <w:tc>
          <w:tcPr>
            <w:tcW w:w="74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89718E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Годы</w:t>
            </w:r>
          </w:p>
        </w:tc>
      </w:tr>
      <w:tr w:rsidR="0089718E" w:rsidRPr="0089718E" w:rsidTr="009C49C7">
        <w:trPr>
          <w:trHeight w:val="4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49C7" w:rsidRPr="0089718E" w:rsidRDefault="009C49C7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49C7" w:rsidRPr="0089718E" w:rsidRDefault="009C49C7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2016,00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2017,00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2018,00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2019,00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2020,00</w:t>
            </w:r>
          </w:p>
        </w:tc>
      </w:tr>
      <w:tr w:rsidR="0089718E" w:rsidRPr="0089718E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Проданное количество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9,00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8,00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6,00</w:t>
            </w:r>
          </w:p>
        </w:tc>
      </w:tr>
      <w:tr w:rsidR="0089718E" w:rsidRPr="0089718E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Выручка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Pt=Цед*Nt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72003,80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64803,42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57603,04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43202,28</w:t>
            </w:r>
          </w:p>
        </w:tc>
      </w:tr>
      <w:tr w:rsidR="0089718E" w:rsidRPr="0089718E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Капитальные вложения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Kt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26230,00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</w:tr>
      <w:tr w:rsidR="0089718E" w:rsidRPr="0089718E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Издержки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Иt=Иполн*kt(годовой коэффициент)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51431,28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41145,03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36001,90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25715,64</w:t>
            </w:r>
          </w:p>
        </w:tc>
      </w:tr>
      <w:tr w:rsidR="0089718E" w:rsidRPr="0089718E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Чистый денежный поток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ЧДП=Pt-(Kt+Иt)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-26230,00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20572,51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23658,39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21601,14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17486,64</w:t>
            </w:r>
          </w:p>
        </w:tc>
      </w:tr>
      <w:tr w:rsidR="0089718E" w:rsidRPr="0089718E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Показатель текущей стоимости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αt=1/(1+E)^t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0,80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0,71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0,64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0,57</w:t>
            </w:r>
          </w:p>
        </w:tc>
      </w:tr>
      <w:tr w:rsidR="0089718E" w:rsidRPr="0089718E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A8464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Чист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ая текущая стоимость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A8464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ТС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=ЧДП*α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-26230,00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16400,28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16839,57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13727,91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9922,39</w:t>
            </w:r>
          </w:p>
        </w:tc>
      </w:tr>
      <w:tr w:rsidR="0089718E" w:rsidRPr="0089718E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Интегральный экономический эффект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ИЭЭt=ИЭЭt-1 + ЧТСt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-26230,00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-9829,72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7009,86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20737,77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30660,16</w:t>
            </w:r>
          </w:p>
        </w:tc>
      </w:tr>
      <w:tr w:rsidR="0089718E" w:rsidRPr="0089718E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мортизация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80408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At=Кр/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5246,00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5246,00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5246,00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5246,00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5246,00</w:t>
            </w:r>
          </w:p>
        </w:tc>
      </w:tr>
      <w:tr w:rsidR="0089718E" w:rsidRPr="0089718E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Прt=Pt-Иt-At/4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15326,51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18412,39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16355,14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12240,64</w:t>
            </w:r>
          </w:p>
        </w:tc>
      </w:tr>
      <w:tr w:rsidR="0089718E" w:rsidRPr="0089718E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Рентабельность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Рo=Прt/k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29,80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44,75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45,43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47,60</w:t>
            </w:r>
          </w:p>
        </w:tc>
      </w:tr>
    </w:tbl>
    <w:p w:rsidR="003B779F" w:rsidRPr="0089718E" w:rsidRDefault="003B779F" w:rsidP="003B77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779F" w:rsidRPr="0089718E" w:rsidRDefault="003B779F">
      <w:pPr>
        <w:rPr>
          <w:rFonts w:ascii="Times New Roman" w:hAnsi="Times New Roman" w:cs="Times New Roman"/>
          <w:sz w:val="28"/>
          <w:szCs w:val="28"/>
          <w:lang w:val="ru-RU"/>
        </w:rPr>
        <w:sectPr w:rsidR="003B779F" w:rsidRPr="0089718E" w:rsidSect="003B779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0D50FE" w:rsidRPr="0089718E" w:rsidRDefault="000D50FE" w:rsidP="003C1487">
      <w:pPr>
        <w:pStyle w:val="1"/>
        <w:spacing w:before="120"/>
        <w:rPr>
          <w:b w:val="0"/>
          <w:color w:val="auto"/>
          <w:lang w:val="ru-RU"/>
        </w:rPr>
      </w:pPr>
      <w:r w:rsidRPr="0089718E">
        <w:rPr>
          <w:b w:val="0"/>
          <w:color w:val="auto"/>
          <w:lang w:val="ru-RU"/>
        </w:rPr>
        <w:lastRenderedPageBreak/>
        <w:t>Приложе</w:t>
      </w:r>
      <w:r w:rsidR="00020CF3" w:rsidRPr="0089718E">
        <w:rPr>
          <w:b w:val="0"/>
          <w:color w:val="auto"/>
          <w:lang w:val="ru-RU"/>
        </w:rPr>
        <w:t>ние А3</w:t>
      </w:r>
      <w:r w:rsidRPr="0089718E">
        <w:rPr>
          <w:b w:val="0"/>
          <w:color w:val="auto"/>
          <w:lang w:val="ru-RU"/>
        </w:rPr>
        <w:t xml:space="preserve"> – Список потенциальных клиентов на приобретение ПП</w:t>
      </w:r>
    </w:p>
    <w:p w:rsidR="000D50FE" w:rsidRPr="0089718E" w:rsidRDefault="000D50FE" w:rsidP="000D50F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 xml:space="preserve">Таблица 1 – Список потенциальных  организаций и предприятий, которых интересует ПП. </w:t>
      </w:r>
    </w:p>
    <w:tbl>
      <w:tblPr>
        <w:tblStyle w:val="af6"/>
        <w:tblW w:w="9464" w:type="dxa"/>
        <w:tblLayout w:type="fixed"/>
        <w:tblLook w:val="04A0" w:firstRow="1" w:lastRow="0" w:firstColumn="1" w:lastColumn="0" w:noHBand="0" w:noVBand="1"/>
      </w:tblPr>
      <w:tblGrid>
        <w:gridCol w:w="534"/>
        <w:gridCol w:w="1703"/>
        <w:gridCol w:w="7227"/>
      </w:tblGrid>
      <w:tr w:rsidR="0089718E" w:rsidRPr="0089718E" w:rsidTr="00E946AE">
        <w:tc>
          <w:tcPr>
            <w:tcW w:w="534" w:type="dxa"/>
          </w:tcPr>
          <w:p w:rsidR="000D50FE" w:rsidRPr="0089718E" w:rsidRDefault="000D50FE" w:rsidP="00E946AE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703" w:type="dxa"/>
          </w:tcPr>
          <w:p w:rsidR="000D50FE" w:rsidRPr="0089718E" w:rsidRDefault="000D50FE" w:rsidP="00E946AE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7227" w:type="dxa"/>
          </w:tcPr>
          <w:p w:rsidR="000D50FE" w:rsidRPr="0089718E" w:rsidRDefault="000D50FE" w:rsidP="00E946AE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Чем занимается</w:t>
            </w:r>
          </w:p>
        </w:tc>
      </w:tr>
      <w:tr w:rsidR="0089718E" w:rsidRPr="0089718E" w:rsidTr="00E946AE">
        <w:tc>
          <w:tcPr>
            <w:tcW w:w="534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3" w:type="dxa"/>
          </w:tcPr>
          <w:p w:rsidR="000D50FE" w:rsidRPr="0089718E" w:rsidRDefault="00661A76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5" w:tooltip="На страницу компании" w:history="1">
              <w:r w:rsidR="000D50FE" w:rsidRPr="0089718E">
                <w:rPr>
                  <w:rFonts w:ascii="Times New Roman" w:hAnsi="Times New Roman"/>
                  <w:sz w:val="24"/>
                  <w:szCs w:val="24"/>
                </w:rPr>
                <w:t>ООО "Гермес"</w:t>
              </w:r>
            </w:hyperlink>
          </w:p>
        </w:tc>
        <w:tc>
          <w:tcPr>
            <w:tcW w:w="7227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ООО «Гермес», поставляет оборудование для предприятий конвейерного типа</w:t>
            </w:r>
          </w:p>
        </w:tc>
      </w:tr>
      <w:tr w:rsidR="0089718E" w:rsidRPr="0089718E" w:rsidTr="00E946AE">
        <w:tc>
          <w:tcPr>
            <w:tcW w:w="534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3" w:type="dxa"/>
          </w:tcPr>
          <w:p w:rsidR="000D50FE" w:rsidRPr="0089718E" w:rsidRDefault="000D50FE" w:rsidP="00E9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ООО «СИР» </w:t>
            </w:r>
          </w:p>
        </w:tc>
        <w:tc>
          <w:tcPr>
            <w:tcW w:w="7227" w:type="dxa"/>
          </w:tcPr>
          <w:p w:rsidR="000D50FE" w:rsidRPr="0089718E" w:rsidRDefault="000D50FE" w:rsidP="00E9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ООО «СИР» предлагает к поставке конвейерную продукцию для использования в различных областях промышленности Крымского региона</w:t>
            </w:r>
          </w:p>
        </w:tc>
      </w:tr>
      <w:tr w:rsidR="0089718E" w:rsidRPr="0089718E" w:rsidTr="00E946AE">
        <w:tc>
          <w:tcPr>
            <w:tcW w:w="534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3" w:type="dxa"/>
          </w:tcPr>
          <w:p w:rsidR="000D50FE" w:rsidRPr="0089718E" w:rsidRDefault="00661A76" w:rsidP="00E946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history="1">
              <w:r w:rsidR="000D50FE" w:rsidRPr="0089718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"Евпаторийский Винный Завод"</w:t>
              </w:r>
            </w:hyperlink>
          </w:p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Производство вина и его розлив с помощью оборудования конвейерного типа.</w:t>
            </w:r>
          </w:p>
        </w:tc>
      </w:tr>
      <w:tr w:rsidR="0089718E" w:rsidRPr="0089718E" w:rsidTr="00E946AE">
        <w:tc>
          <w:tcPr>
            <w:tcW w:w="534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3" w:type="dxa"/>
          </w:tcPr>
          <w:p w:rsidR="000D50FE" w:rsidRPr="0089718E" w:rsidRDefault="00661A76" w:rsidP="00E946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history="1">
              <w:r w:rsidR="000D50FE" w:rsidRPr="0089718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Картонно-тарный комбинат</w:t>
              </w:r>
            </w:hyperlink>
          </w:p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Изготовление тары из гофрокартона</w:t>
            </w:r>
            <w:proofErr w:type="gramStart"/>
            <w:r w:rsidRPr="0089718E">
              <w:rPr>
                <w:rFonts w:ascii="Times New Roman" w:hAnsi="Times New Roman"/>
                <w:sz w:val="24"/>
                <w:szCs w:val="24"/>
              </w:rPr>
              <w:t>,п</w:t>
            </w:r>
            <w:proofErr w:type="gramEnd"/>
            <w:r w:rsidRPr="0089718E">
              <w:rPr>
                <w:rFonts w:ascii="Times New Roman" w:hAnsi="Times New Roman"/>
                <w:sz w:val="24"/>
                <w:szCs w:val="24"/>
              </w:rPr>
              <w:t>роизводство конвейерного типа.</w:t>
            </w:r>
          </w:p>
        </w:tc>
      </w:tr>
      <w:tr w:rsidR="0089718E" w:rsidRPr="0089718E" w:rsidTr="00E946AE">
        <w:trPr>
          <w:trHeight w:val="1292"/>
        </w:trPr>
        <w:tc>
          <w:tcPr>
            <w:tcW w:w="534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3" w:type="dxa"/>
          </w:tcPr>
          <w:p w:rsidR="000D50FE" w:rsidRPr="0089718E" w:rsidRDefault="00661A76" w:rsidP="00E946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history="1">
              <w:r w:rsidR="000D50FE" w:rsidRPr="0089718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Крымский кирпичный завод</w:t>
              </w:r>
            </w:hyperlink>
          </w:p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Призводство кирпичей.</w:t>
            </w:r>
          </w:p>
        </w:tc>
      </w:tr>
      <w:tr w:rsidR="0089718E" w:rsidRPr="0089718E" w:rsidTr="00E946AE">
        <w:tc>
          <w:tcPr>
            <w:tcW w:w="534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3" w:type="dxa"/>
          </w:tcPr>
          <w:p w:rsidR="000D50FE" w:rsidRPr="0089718E" w:rsidRDefault="00661A76" w:rsidP="00E946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9" w:history="1">
              <w:proofErr w:type="gramStart"/>
              <w:r w:rsidR="000D50FE" w:rsidRPr="0089718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Хим</w:t>
              </w:r>
              <w:proofErr w:type="gramEnd"/>
              <w:r w:rsidR="000D50FE" w:rsidRPr="0089718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Russia</w:t>
              </w:r>
            </w:hyperlink>
          </w:p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 xml:space="preserve">Производство автохимии и средств для </w:t>
            </w:r>
            <w:proofErr w:type="gramStart"/>
            <w:r w:rsidRPr="0089718E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proofErr w:type="gramEnd"/>
            <w:r w:rsidRPr="0089718E">
              <w:rPr>
                <w:rFonts w:ascii="Times New Roman" w:hAnsi="Times New Roman"/>
                <w:sz w:val="24"/>
                <w:szCs w:val="24"/>
              </w:rPr>
              <w:t xml:space="preserve"> клининга в Крыму.</w:t>
            </w:r>
          </w:p>
        </w:tc>
      </w:tr>
      <w:tr w:rsidR="0089718E" w:rsidRPr="0089718E" w:rsidTr="00E946AE">
        <w:tc>
          <w:tcPr>
            <w:tcW w:w="534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3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Компания "Эко безопасность Крым"</w:t>
            </w:r>
          </w:p>
        </w:tc>
        <w:tc>
          <w:tcPr>
            <w:tcW w:w="7227" w:type="dxa"/>
          </w:tcPr>
          <w:p w:rsidR="000D50FE" w:rsidRPr="0089718E" w:rsidRDefault="000D50FE" w:rsidP="00E9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Производство тентовых накрытий и каркасов для летних площадок, кафе, ресторанов, дискотек и концертных площадок - тенты и каркасы для грузовых автомобилей.</w:t>
            </w:r>
          </w:p>
        </w:tc>
      </w:tr>
      <w:tr w:rsidR="0089718E" w:rsidRPr="0089718E" w:rsidTr="00E946AE">
        <w:tc>
          <w:tcPr>
            <w:tcW w:w="534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3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Производство "Абсолют-мебель"</w:t>
            </w:r>
          </w:p>
        </w:tc>
        <w:tc>
          <w:tcPr>
            <w:tcW w:w="7227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Мебельная фабрика "Абсолют-мебель" специализируется на производстве детских парт, детских комнат, а также корпусной мебели для дома, офиса</w:t>
            </w:r>
          </w:p>
        </w:tc>
      </w:tr>
      <w:tr w:rsidR="0089718E" w:rsidRPr="0089718E" w:rsidTr="00E946AE">
        <w:tc>
          <w:tcPr>
            <w:tcW w:w="534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3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ООО ПКФ "Черемош"</w:t>
            </w:r>
          </w:p>
        </w:tc>
        <w:tc>
          <w:tcPr>
            <w:tcW w:w="7227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Изготовление фурнитуры для мебели</w:t>
            </w:r>
          </w:p>
        </w:tc>
      </w:tr>
      <w:tr w:rsidR="000D50FE" w:rsidRPr="0089718E" w:rsidTr="00E946AE">
        <w:tc>
          <w:tcPr>
            <w:tcW w:w="534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3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Фирма "Планета Цвета"</w:t>
            </w:r>
          </w:p>
        </w:tc>
        <w:tc>
          <w:tcPr>
            <w:tcW w:w="7227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Мебельные фасады из МДФ с любым изображением; Стекло ламинированное пластиком; Стекла с тканью или обоями внутри.</w:t>
            </w:r>
          </w:p>
        </w:tc>
      </w:tr>
    </w:tbl>
    <w:p w:rsidR="000D50FE" w:rsidRPr="0089718E" w:rsidRDefault="000D50FE" w:rsidP="00ED0613">
      <w:pPr>
        <w:pStyle w:val="a4"/>
        <w:jc w:val="both"/>
        <w:rPr>
          <w:rFonts w:ascii="Times New Roman" w:hAnsi="Times New Roman"/>
          <w:sz w:val="24"/>
          <w:szCs w:val="24"/>
        </w:rPr>
      </w:pPr>
    </w:p>
    <w:bookmarkEnd w:id="17"/>
    <w:p w:rsidR="00020CF3" w:rsidRPr="0089718E" w:rsidRDefault="00020CF3" w:rsidP="003C1487">
      <w:pPr>
        <w:pStyle w:val="1"/>
        <w:spacing w:before="120"/>
        <w:rPr>
          <w:b w:val="0"/>
          <w:color w:val="auto"/>
          <w:lang w:val="ru-RU"/>
        </w:rPr>
      </w:pPr>
      <w:r w:rsidRPr="0089718E">
        <w:rPr>
          <w:b w:val="0"/>
          <w:color w:val="auto"/>
          <w:lang w:val="ru-RU"/>
        </w:rPr>
        <w:lastRenderedPageBreak/>
        <w:t>Приложение А</w:t>
      </w:r>
      <w:proofErr w:type="gramStart"/>
      <w:r w:rsidRPr="0089718E">
        <w:rPr>
          <w:b w:val="0"/>
          <w:color w:val="auto"/>
          <w:lang w:val="ru-RU"/>
        </w:rPr>
        <w:t>4</w:t>
      </w:r>
      <w:proofErr w:type="gramEnd"/>
      <w:r w:rsidRPr="0089718E">
        <w:rPr>
          <w:b w:val="0"/>
          <w:color w:val="auto"/>
          <w:lang w:val="ru-RU"/>
        </w:rPr>
        <w:t xml:space="preserve"> – </w:t>
      </w:r>
      <w:r w:rsidR="002C072E" w:rsidRPr="0089718E">
        <w:rPr>
          <w:b w:val="0"/>
          <w:color w:val="auto"/>
          <w:lang w:val="ru-RU"/>
        </w:rPr>
        <w:t>Р</w:t>
      </w:r>
      <w:r w:rsidRPr="0089718E">
        <w:rPr>
          <w:b w:val="0"/>
          <w:color w:val="auto"/>
          <w:lang w:val="ru-RU"/>
        </w:rPr>
        <w:t>исунки жизненного цикла ПП и Товара на 3 уровнях</w:t>
      </w:r>
    </w:p>
    <w:p w:rsidR="00020CF3" w:rsidRPr="0089718E" w:rsidRDefault="00020CF3" w:rsidP="00020C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718E">
        <w:rPr>
          <w:noProof/>
        </w:rPr>
        <w:drawing>
          <wp:inline distT="0" distB="0" distL="0" distR="0" wp14:anchorId="7A66033F" wp14:editId="36978B16">
            <wp:extent cx="3520440" cy="20878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F3" w:rsidRPr="0089718E" w:rsidRDefault="00020CF3" w:rsidP="00020C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18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9718E">
        <w:rPr>
          <w:rFonts w:ascii="Times New Roman" w:hAnsi="Times New Roman" w:cs="Times New Roman"/>
          <w:sz w:val="28"/>
          <w:szCs w:val="28"/>
        </w:rPr>
        <w:t xml:space="preserve"> – Жизненный цикл ПП</w:t>
      </w:r>
    </w:p>
    <w:p w:rsidR="00020CF3" w:rsidRPr="0089718E" w:rsidRDefault="00020CF3" w:rsidP="00020C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18E">
        <w:rPr>
          <w:noProof/>
        </w:rPr>
        <w:drawing>
          <wp:inline distT="0" distB="0" distL="0" distR="0" wp14:anchorId="6EBFA6ED" wp14:editId="4973CD6E">
            <wp:extent cx="5715000" cy="2981325"/>
            <wp:effectExtent l="0" t="0" r="0" b="9525"/>
            <wp:docPr id="4" name="Рисунок 4" descr="http://ok-t.ru/studopediaru/baza3/919961100985.files/image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studopediaru/baza3/919961100985.files/image09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F3" w:rsidRPr="0089718E" w:rsidRDefault="00020CF3" w:rsidP="00020C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>Рисунок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89718E">
        <w:rPr>
          <w:rFonts w:ascii="Times New Roman" w:hAnsi="Times New Roman" w:cs="Times New Roman"/>
          <w:sz w:val="28"/>
          <w:szCs w:val="28"/>
        </w:rPr>
        <w:t xml:space="preserve"> - Трехуровневая модель товара</w:t>
      </w:r>
    </w:p>
    <w:p w:rsidR="00446E43" w:rsidRPr="0089718E" w:rsidRDefault="00446E43" w:rsidP="00446E43">
      <w:pPr>
        <w:pStyle w:val="1"/>
        <w:spacing w:before="120"/>
        <w:rPr>
          <w:b w:val="0"/>
          <w:color w:val="auto"/>
          <w:lang w:val="ru-RU"/>
        </w:rPr>
      </w:pPr>
      <w:r w:rsidRPr="0089718E">
        <w:rPr>
          <w:b w:val="0"/>
          <w:color w:val="auto"/>
          <w:lang w:val="ru-RU"/>
        </w:rPr>
        <w:t xml:space="preserve">Приложение А5 – </w:t>
      </w:r>
      <w:r w:rsidR="0019422C" w:rsidRPr="0089718E">
        <w:rPr>
          <w:b w:val="0"/>
          <w:color w:val="auto"/>
          <w:lang w:val="ru-RU"/>
        </w:rPr>
        <w:t>П</w:t>
      </w:r>
      <w:r w:rsidRPr="0089718E">
        <w:rPr>
          <w:b w:val="0"/>
          <w:color w:val="auto"/>
          <w:lang w:val="ru-RU"/>
        </w:rPr>
        <w:t xml:space="preserve">орядок </w:t>
      </w:r>
      <w:r w:rsidRPr="0089718E">
        <w:rPr>
          <w:b w:val="0"/>
          <w:color w:val="auto"/>
        </w:rPr>
        <w:t>расчета показателей экономической эффективности</w:t>
      </w:r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>Порядок расчета показателей экономической эффективности следующий:</w:t>
      </w:r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>1) Определение показателей чистого денежного потока (ЧДП) за период реализации проекта по формуле:</w:t>
      </w:r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-(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 xml:space="preserve">где </w:t>
      </w:r>
      <w:r w:rsidR="00E736F3" w:rsidRPr="0089718E">
        <w:rPr>
          <w:b w:val="0"/>
          <w:szCs w:val="28"/>
        </w:rPr>
        <w:fldChar w:fldCharType="begin"/>
      </w:r>
      <w:r w:rsidRPr="0089718E">
        <w:rPr>
          <w:b w:val="0"/>
          <w:szCs w:val="28"/>
        </w:rPr>
        <w:instrText xml:space="preserve"> QUOTE </w:instrText>
      </w:r>
      <w:r w:rsidRPr="0089718E">
        <w:rPr>
          <w:b w:val="0"/>
          <w:noProof/>
          <w:szCs w:val="28"/>
          <w:lang w:eastAsia="uk-UA"/>
        </w:rPr>
        <w:drawing>
          <wp:inline distT="0" distB="0" distL="0" distR="0" wp14:anchorId="7A9CCE0C" wp14:editId="6C99A16F">
            <wp:extent cx="340995" cy="184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36F3" w:rsidRPr="0089718E">
        <w:rPr>
          <w:b w:val="0"/>
          <w:szCs w:val="28"/>
        </w:rPr>
        <w:fldChar w:fldCharType="end"/>
      </w:r>
      <m:oMath>
        <m:r>
          <m:rPr>
            <m:sty m:val="bi"/>
          </m:rPr>
          <w:rPr>
            <w:rFonts w:ascii="Cambria Math" w:hAnsi="Cambria Math"/>
            <w:szCs w:val="28"/>
          </w:rPr>
          <m:t>ЧД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П</m:t>
            </m:r>
            <m:ctrlPr>
              <w:rPr>
                <w:rFonts w:ascii="Cambria Math" w:hAnsi="Cambria Math"/>
                <w:b w:val="0"/>
                <w:i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89718E">
        <w:rPr>
          <w:b w:val="0"/>
          <w:szCs w:val="28"/>
        </w:rPr>
        <w:t xml:space="preserve">- чистый денежный поток года </w:t>
      </w:r>
      <w:r w:rsidRPr="0089718E">
        <w:rPr>
          <w:b w:val="0"/>
          <w:szCs w:val="28"/>
          <w:lang w:val="en-US"/>
        </w:rPr>
        <w:t>t</w:t>
      </w:r>
      <w:r w:rsidRPr="0089718E">
        <w:rPr>
          <w:b w:val="0"/>
          <w:szCs w:val="28"/>
        </w:rPr>
        <w:t>, руб.;</w:t>
      </w:r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446E43" w:rsidRPr="0089718E">
        <w:rPr>
          <w:b w:val="0"/>
          <w:szCs w:val="28"/>
        </w:rPr>
        <w:t>– объем реализации выручка от реализации работ и услуг в году t, руб</w:t>
      </w:r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446E43" w:rsidRPr="0089718E">
        <w:rPr>
          <w:b w:val="0"/>
          <w:szCs w:val="28"/>
        </w:rPr>
        <w:t>– капитальные вложения года t, руб.;</w:t>
      </w:r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И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ub>
        </m:sSub>
      </m:oMath>
      <w:r w:rsidR="00446E43" w:rsidRPr="0089718E">
        <w:rPr>
          <w:b w:val="0"/>
          <w:szCs w:val="28"/>
        </w:rPr>
        <w:t>– издержки года t (без амортизационных отчислений) в году, руб.</w:t>
      </w:r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>Объем реализации работ для разработчика определяется следующим образом:</w:t>
      </w:r>
      <w:r w:rsidRPr="0089718E">
        <w:rPr>
          <w:b w:val="0"/>
          <w:szCs w:val="28"/>
        </w:rPr>
        <w:tab/>
      </w:r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ед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9718E">
        <w:rPr>
          <w:b w:val="0"/>
          <w:szCs w:val="28"/>
        </w:rPr>
        <w:t xml:space="preserve">где </w:t>
      </w:r>
      <w:r w:rsidR="00E736F3" w:rsidRPr="0089718E">
        <w:rPr>
          <w:b w:val="0"/>
          <w:szCs w:val="28"/>
        </w:rPr>
        <w:fldChar w:fldCharType="begin"/>
      </w:r>
      <w:r w:rsidRPr="0089718E">
        <w:rPr>
          <w:b w:val="0"/>
          <w:szCs w:val="28"/>
        </w:rPr>
        <w:instrText xml:space="preserve"> QUOTE </w:instrText>
      </w:r>
      <w:r w:rsidRPr="0089718E">
        <w:rPr>
          <w:b w:val="0"/>
          <w:noProof/>
          <w:szCs w:val="28"/>
          <w:lang w:eastAsia="uk-UA"/>
        </w:rPr>
        <w:drawing>
          <wp:inline distT="0" distB="0" distL="0" distR="0" wp14:anchorId="5CD321EC" wp14:editId="2AC94BA7">
            <wp:extent cx="149860" cy="184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36F3" w:rsidRPr="0089718E">
        <w:rPr>
          <w:b w:val="0"/>
          <w:szCs w:val="28"/>
        </w:rPr>
        <w:fldChar w:fldCharType="separate"/>
      </w:r>
      <w:r w:rsidRPr="0089718E">
        <w:rPr>
          <w:b w:val="0"/>
          <w:noProof/>
          <w:szCs w:val="28"/>
          <w:lang w:eastAsia="uk-UA"/>
        </w:rPr>
        <w:drawing>
          <wp:inline distT="0" distB="0" distL="0" distR="0" wp14:anchorId="0768153F" wp14:editId="3F03C19E">
            <wp:extent cx="149860" cy="18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36F3" w:rsidRPr="0089718E">
        <w:rPr>
          <w:b w:val="0"/>
          <w:szCs w:val="28"/>
        </w:rPr>
        <w:fldChar w:fldCharType="end"/>
      </w:r>
      <m:oMath>
        <m:sSub>
          <m:sSubPr>
            <m:ctrlPr>
              <w:rPr>
                <w:rFonts w:ascii="Cambria Math" w:hAnsi="Cambria Math"/>
                <w:b w:val="0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89718E">
        <w:rPr>
          <w:b w:val="0"/>
          <w:szCs w:val="28"/>
        </w:rPr>
        <w:t xml:space="preserve"> – годовой объем реализации изделий (пакетов программ), шт;</w:t>
      </w:r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ед</m:t>
            </m:r>
          </m:sub>
        </m:sSub>
      </m:oMath>
      <w:r w:rsidR="00446E43" w:rsidRPr="0089718E">
        <w:rPr>
          <w:b w:val="0"/>
          <w:szCs w:val="28"/>
        </w:rPr>
        <w:t>– цена реализации одного изделия (пакета программ) в году, руб.</w:t>
      </w:r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=7200,38*0=0 руб.</m:t>
          </m:r>
        </m:oMath>
      </m:oMathPara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=7200,38  *10=72003,80  руб.</m:t>
          </m:r>
        </m:oMath>
      </m:oMathPara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=7200,38  *9=64803,42 руб.</m:t>
          </m:r>
        </m:oMath>
      </m:oMathPara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=7200,38  *8=57603,04  руб.</m:t>
          </m:r>
        </m:oMath>
      </m:oMathPara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=7200,38   *6=43202,28руб.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9718E">
        <w:rPr>
          <w:b w:val="0"/>
          <w:szCs w:val="28"/>
        </w:rPr>
        <w:t>Годовые издержки:</w:t>
      </w:r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*kt</m:t>
          </m:r>
        </m:oMath>
      </m:oMathPara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=0руб.</m:t>
          </m:r>
        </m:oMath>
      </m:oMathPara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=51431,28 руб.</m:t>
          </m:r>
        </m:oMath>
      </m:oMathPara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*0,8=41145,03 руб.</m:t>
          </m:r>
        </m:oMath>
      </m:oMathPara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*0,7=36001,90 руб.</m:t>
          </m:r>
        </m:oMath>
      </m:oMathPara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*0,5=25715,64 руб.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w:r w:rsidRPr="0089718E">
        <w:rPr>
          <w:b w:val="0"/>
          <w:szCs w:val="28"/>
        </w:rPr>
        <w:t>Чистый денежный поток:</w:t>
      </w:r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ЧД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руб.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ЧД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 -26230,00 руб.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Ч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ДП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=72003,80-0-51431,28=20572,51 руб.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ЧД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=64803,42-0-41145,03 =23658,39 руб.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ЧД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=57603,04-0-36001,90=21601,14 руб.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Ч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ДП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=43202,28 -0-25715,64=17486,64 руб.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>2) Определение показателей чистой текущей стоимости за период реализации проекта по формуле:</w:t>
      </w:r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1+E</m:t>
                      </m:r>
                    </m:e>
                  </m:d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p>
              </m:sSup>
            </m:den>
          </m:f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 xml:space="preserve">где  </w:t>
      </w:r>
      <w:r w:rsidRPr="0089718E">
        <w:rPr>
          <w:b w:val="0"/>
          <w:szCs w:val="28"/>
          <w:lang w:val="en-US"/>
        </w:rPr>
        <w:t>E</w:t>
      </w:r>
      <w:r w:rsidR="00E736F3" w:rsidRPr="0089718E">
        <w:rPr>
          <w:b w:val="0"/>
          <w:szCs w:val="28"/>
        </w:rPr>
        <w:fldChar w:fldCharType="begin"/>
      </w:r>
      <w:r w:rsidRPr="0089718E">
        <w:rPr>
          <w:b w:val="0"/>
          <w:szCs w:val="28"/>
        </w:rPr>
        <w:instrText xml:space="preserve"> QUOTE </w:instrText>
      </w:r>
      <w:r w:rsidRPr="0089718E">
        <w:rPr>
          <w:b w:val="0"/>
          <w:noProof/>
          <w:szCs w:val="28"/>
          <w:lang w:eastAsia="uk-UA"/>
        </w:rPr>
        <w:drawing>
          <wp:inline distT="0" distB="0" distL="0" distR="0" wp14:anchorId="0E2798ED" wp14:editId="20227D5D">
            <wp:extent cx="307340" cy="184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36F3" w:rsidRPr="0089718E">
        <w:rPr>
          <w:b w:val="0"/>
          <w:szCs w:val="28"/>
        </w:rPr>
        <w:fldChar w:fldCharType="end"/>
      </w:r>
      <w:r w:rsidRPr="0089718E">
        <w:rPr>
          <w:b w:val="0"/>
          <w:szCs w:val="28"/>
        </w:rPr>
        <w:t xml:space="preserve">– ставка дисконтирования или норма доходности (прибыльности) от вложения средств(будем считать Е = 0,12); </w:t>
      </w:r>
      <m:oMath>
        <m:r>
          <m:rPr>
            <m:sty m:val="bi"/>
          </m:rPr>
          <w:rPr>
            <w:rFonts w:ascii="Cambria Math" w:hAnsi="Cambria Math"/>
            <w:szCs w:val="28"/>
          </w:rPr>
          <m:t>t</m:t>
        </m:r>
      </m:oMath>
      <w:r w:rsidRPr="0089718E">
        <w:rPr>
          <w:b w:val="0"/>
          <w:szCs w:val="28"/>
        </w:rPr>
        <w:t xml:space="preserve">  –  расчетный год;</w:t>
      </w:r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9718E">
        <w:rPr>
          <w:b w:val="0"/>
          <w:szCs w:val="28"/>
        </w:rPr>
        <w:t>Рассчитаем показатели чисто</w:t>
      </w:r>
      <w:r w:rsidRPr="0089718E">
        <w:rPr>
          <w:b w:val="0"/>
          <w:szCs w:val="28"/>
          <w:lang w:val="ru-RU"/>
        </w:rPr>
        <w:t>йтекущей стоимости</w:t>
      </w:r>
    </w:p>
    <w:p w:rsidR="00446E43" w:rsidRPr="0089718E" w:rsidRDefault="00661A76" w:rsidP="0012082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=ЧД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</m:sub>
          </m:sSub>
        </m:oMath>
      </m:oMathPara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=-26230,00руб.</m:t>
          </m:r>
        </m:oMath>
      </m:oMathPara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=20572,51*0,8=16400,28 руб.</m:t>
          </m:r>
        </m:oMath>
      </m:oMathPara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=23658,39*0,71=16839,57 руб.</m:t>
          </m:r>
        </m:oMath>
      </m:oMathPara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=21601,14*0,64=13727,91 руб.</m:t>
          </m:r>
        </m:oMath>
      </m:oMathPara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=17486,64*0,57=9922,39 руб.</m:t>
          </m:r>
        </m:oMath>
      </m:oMathPara>
    </w:p>
    <w:p w:rsidR="0012082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 xml:space="preserve">3) Определение интегрального экономического эффекта </w:t>
      </w:r>
    </w:p>
    <w:p w:rsidR="001A3DDD" w:rsidRPr="0089718E" w:rsidRDefault="001A3DDD" w:rsidP="001A3DDD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i/>
          <w:szCs w:val="28"/>
          <w:lang w:val="ru-RU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Э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28"/>
                  <w:lang w:val="ru-RU"/>
                </w:rPr>
                <m:t>ЭИ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28"/>
                  <w:lang w:val="ru-RU"/>
                </w:rPr>
                <m:t>ЧТС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</m:sub>
          </m:sSub>
        </m:oMath>
      </m:oMathPara>
    </w:p>
    <w:p w:rsidR="00446E43" w:rsidRPr="0089718E" w:rsidRDefault="00446E43" w:rsidP="00804087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Э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=0  руб.</m:t>
          </m:r>
        </m:oMath>
      </m:oMathPara>
    </w:p>
    <w:p w:rsidR="00446E43" w:rsidRPr="0089718E" w:rsidRDefault="00446E43" w:rsidP="00804087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Э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=-26230,00+16400,28=-9829,72 руб.</m:t>
          </m:r>
        </m:oMath>
      </m:oMathPara>
    </w:p>
    <w:p w:rsidR="00446E43" w:rsidRPr="0089718E" w:rsidRDefault="00446E43" w:rsidP="00804087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Э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=-9829,72+16839,57=7009,86 руб.</m:t>
          </m:r>
        </m:oMath>
      </m:oMathPara>
    </w:p>
    <w:p w:rsidR="00446E43" w:rsidRPr="0089718E" w:rsidRDefault="00446E43" w:rsidP="00804087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Э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=7009,86 + 13727,91=20737,77руб.</m:t>
          </m:r>
        </m:oMath>
      </m:oMathPara>
    </w:p>
    <w:p w:rsidR="00446E43" w:rsidRPr="0089718E" w:rsidRDefault="00446E43" w:rsidP="00804087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Э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=20737,77+9922,39=30660,16 руб.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>4) Рассчитаем амортизацию по формуле</w:t>
      </w:r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 xml:space="preserve">,руб., 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jc w:val="both"/>
        <w:rPr>
          <w:b w:val="0"/>
          <w:szCs w:val="28"/>
        </w:rPr>
      </w:pPr>
      <w:r w:rsidRPr="0089718E">
        <w:rPr>
          <w:b w:val="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- капитальные вложения</m:t>
        </m:r>
      </m:oMath>
      <w:r w:rsidRPr="0089718E">
        <w:rPr>
          <w:b w:val="0"/>
          <w:i/>
          <w:szCs w:val="28"/>
        </w:rPr>
        <w:t>,</w:t>
      </w:r>
      <m:oMath>
        <m:r>
          <m:rPr>
            <m:sty m:val="bi"/>
          </m:rPr>
          <w:rPr>
            <w:rFonts w:ascii="Cambria Math" w:hAnsi="Cambria Math"/>
            <w:szCs w:val="28"/>
          </w:rPr>
          <m:t>T</m:t>
        </m:r>
      </m:oMath>
      <w:r w:rsidRPr="0089718E">
        <w:rPr>
          <w:b w:val="0"/>
          <w:szCs w:val="28"/>
        </w:rPr>
        <w:t xml:space="preserve"> – года; </w:t>
      </w:r>
      <w:r w:rsidRPr="0089718E">
        <w:rPr>
          <w:b w:val="0"/>
          <w:szCs w:val="28"/>
          <w:lang w:val="en-US"/>
        </w:rPr>
        <w:t>T</w:t>
      </w:r>
      <w:r w:rsidRPr="0089718E">
        <w:rPr>
          <w:b w:val="0"/>
          <w:szCs w:val="28"/>
        </w:rPr>
        <w:t xml:space="preserve"> = </w:t>
      </w:r>
      <w:r w:rsidRPr="0089718E">
        <w:rPr>
          <w:b w:val="0"/>
          <w:szCs w:val="28"/>
          <w:lang w:val="ru-RU"/>
        </w:rPr>
        <w:t>5</w:t>
      </w:r>
      <w:r w:rsidRPr="0089718E">
        <w:rPr>
          <w:b w:val="0"/>
          <w:szCs w:val="28"/>
        </w:rPr>
        <w:t xml:space="preserve"> (лет.)</w:t>
      </w:r>
    </w:p>
    <w:p w:rsidR="00446E43" w:rsidRPr="0089718E" w:rsidRDefault="00661A76" w:rsidP="00446E43">
      <w:pPr>
        <w:pStyle w:val="a6"/>
        <w:widowControl w:val="0"/>
        <w:spacing w:line="360" w:lineRule="auto"/>
        <w:jc w:val="both"/>
        <w:rPr>
          <w:b w:val="0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26230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=5246,0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jc w:val="both"/>
        <w:rPr>
          <w:b w:val="0"/>
          <w:szCs w:val="28"/>
        </w:rPr>
      </w:pPr>
      <w:r w:rsidRPr="0089718E">
        <w:rPr>
          <w:b w:val="0"/>
          <w:szCs w:val="28"/>
        </w:rPr>
        <w:t>Амортизация по годам распределяется прямолинейным методом.</w:t>
      </w:r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>5) Определим показатели прибыли</w:t>
      </w:r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руб.,</m:t>
          </m:r>
        </m:oMath>
      </m:oMathPara>
    </w:p>
    <w:p w:rsidR="001A3DDD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 xml:space="preserve">где,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ub>
        </m:sSub>
      </m:oMath>
      <w:r w:rsidRPr="0089718E">
        <w:rPr>
          <w:b w:val="0"/>
          <w:szCs w:val="28"/>
        </w:rPr>
        <w:t xml:space="preserve"> - объем реализации,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89718E">
        <w:rPr>
          <w:b w:val="0"/>
          <w:szCs w:val="28"/>
        </w:rPr>
        <w:t xml:space="preserve">- годовые издержки </w:t>
      </w:r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=72003,80-51431,28-5246=15326,51 руб.</m:t>
          </m:r>
        </m:oMath>
      </m:oMathPara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=64803,42-41145,03-5246=18412,39 руб.</m:t>
          </m:r>
        </m:oMath>
      </m:oMathPara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=57603,04-36001,90-5246=16355,14 руб</m:t>
          </m:r>
        </m:oMath>
      </m:oMathPara>
    </w:p>
    <w:p w:rsidR="00446E43" w:rsidRPr="0089718E" w:rsidRDefault="00661A76" w:rsidP="001A3DDD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=43202,28-25715,64-5246=12240,64 руб.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>6) Найдем рентабельность по формуле:</w:t>
      </w:r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ρ = (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pt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И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t</m:t>
                  </m:r>
                </m:sub>
              </m:sSub>
            </m:den>
          </m:f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) * 100%</m:t>
          </m:r>
        </m:oMath>
      </m:oMathPara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15326,51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51431,28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 100%=29,8%</m:t>
          </m:r>
        </m:oMath>
      </m:oMathPara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18412,39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41145,03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 100%=44,75%</m:t>
          </m:r>
        </m:oMath>
      </m:oMathPara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16355,14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36001,90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 100%=45,43%</m:t>
          </m:r>
        </m:oMath>
      </m:oMathPara>
    </w:p>
    <w:p w:rsidR="00446E43" w:rsidRPr="0089718E" w:rsidRDefault="00661A76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12240,64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25715,64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 1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00%=47,60%</m:t>
          </m:r>
        </m:oMath>
      </m:oMathPara>
    </w:p>
    <w:p w:rsidR="00ED0613" w:rsidRPr="0089718E" w:rsidRDefault="00ED0613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sectPr w:rsidR="00ED0613" w:rsidRPr="0089718E" w:rsidSect="00570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A76" w:rsidRDefault="00661A76" w:rsidP="005A3233">
      <w:pPr>
        <w:spacing w:after="0" w:line="240" w:lineRule="auto"/>
      </w:pPr>
      <w:r>
        <w:separator/>
      </w:r>
    </w:p>
  </w:endnote>
  <w:endnote w:type="continuationSeparator" w:id="0">
    <w:p w:rsidR="00661A76" w:rsidRDefault="00661A76" w:rsidP="005A3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MS Gothic"/>
    <w:charset w:val="80"/>
    <w:family w:val="auto"/>
    <w:pitch w:val="variable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A76" w:rsidRDefault="00661A76" w:rsidP="005A3233">
      <w:pPr>
        <w:spacing w:after="0" w:line="240" w:lineRule="auto"/>
      </w:pPr>
      <w:r>
        <w:separator/>
      </w:r>
    </w:p>
  </w:footnote>
  <w:footnote w:type="continuationSeparator" w:id="0">
    <w:p w:rsidR="00661A76" w:rsidRDefault="00661A76" w:rsidP="005A3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0434596"/>
      <w:docPartObj>
        <w:docPartGallery w:val="Page Numbers (Top of Page)"/>
        <w:docPartUnique/>
      </w:docPartObj>
    </w:sdtPr>
    <w:sdtEndPr/>
    <w:sdtContent>
      <w:p w:rsidR="0055719C" w:rsidRDefault="00BF4E52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5C4E" w:rsidRPr="00805C4E">
          <w:rPr>
            <w:noProof/>
            <w:lang w:val="ru-RU"/>
          </w:rPr>
          <w:t>21</w:t>
        </w:r>
        <w:r>
          <w:rPr>
            <w:noProof/>
            <w:lang w:val="ru-RU"/>
          </w:rPr>
          <w:fldChar w:fldCharType="end"/>
        </w:r>
      </w:p>
    </w:sdtContent>
  </w:sdt>
  <w:p w:rsidR="0055719C" w:rsidRDefault="0055719C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B4E7B"/>
    <w:multiLevelType w:val="multilevel"/>
    <w:tmpl w:val="F9363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36C94"/>
    <w:multiLevelType w:val="hybridMultilevel"/>
    <w:tmpl w:val="6B225D94"/>
    <w:lvl w:ilvl="0" w:tplc="1BF85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C7927"/>
    <w:multiLevelType w:val="multilevel"/>
    <w:tmpl w:val="1BEA5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C47F3E"/>
    <w:multiLevelType w:val="hybridMultilevel"/>
    <w:tmpl w:val="75E0784A"/>
    <w:lvl w:ilvl="0" w:tplc="6622B0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F845CE"/>
    <w:multiLevelType w:val="multilevel"/>
    <w:tmpl w:val="35B244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4"/>
      <w:numFmt w:val="decimal"/>
      <w:isLgl/>
      <w:lvlText w:val="%1.%2"/>
      <w:lvlJc w:val="left"/>
      <w:pPr>
        <w:ind w:left="1158" w:hanging="45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6">
    <w:nsid w:val="19AB6AC8"/>
    <w:multiLevelType w:val="hybridMultilevel"/>
    <w:tmpl w:val="B420C06C"/>
    <w:lvl w:ilvl="0" w:tplc="1BF850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5500F1"/>
    <w:multiLevelType w:val="hybridMultilevel"/>
    <w:tmpl w:val="77A69D9A"/>
    <w:lvl w:ilvl="0" w:tplc="3FBECF9E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20C56FA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217538"/>
    <w:multiLevelType w:val="multilevel"/>
    <w:tmpl w:val="52BC8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593503"/>
    <w:multiLevelType w:val="hybridMultilevel"/>
    <w:tmpl w:val="F23A50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4DF0FFB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BA65A0"/>
    <w:multiLevelType w:val="multilevel"/>
    <w:tmpl w:val="0D2E2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1B3BF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39208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A16D42"/>
    <w:multiLevelType w:val="hybridMultilevel"/>
    <w:tmpl w:val="57FCA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28662D"/>
    <w:multiLevelType w:val="hybridMultilevel"/>
    <w:tmpl w:val="3D148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7992628"/>
    <w:multiLevelType w:val="hybridMultilevel"/>
    <w:tmpl w:val="30AA3E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B94075"/>
    <w:multiLevelType w:val="hybridMultilevel"/>
    <w:tmpl w:val="1C100D34"/>
    <w:lvl w:ilvl="0" w:tplc="398406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28F2A95"/>
    <w:multiLevelType w:val="multilevel"/>
    <w:tmpl w:val="871477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380268"/>
    <w:multiLevelType w:val="multilevel"/>
    <w:tmpl w:val="F3B03D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1">
    <w:nsid w:val="793E127F"/>
    <w:multiLevelType w:val="hybridMultilevel"/>
    <w:tmpl w:val="6C3A82EA"/>
    <w:lvl w:ilvl="0" w:tplc="14F2C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C8C5FE7"/>
    <w:multiLevelType w:val="multilevel"/>
    <w:tmpl w:val="BE28866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23">
    <w:nsid w:val="7CD70891"/>
    <w:multiLevelType w:val="hybridMultilevel"/>
    <w:tmpl w:val="7BD6666A"/>
    <w:lvl w:ilvl="0" w:tplc="3984061C">
      <w:start w:val="1"/>
      <w:numFmt w:val="bullet"/>
      <w:lvlText w:val=""/>
      <w:lvlJc w:val="left"/>
      <w:pPr>
        <w:ind w:left="16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4">
    <w:nsid w:val="7D515840"/>
    <w:multiLevelType w:val="multilevel"/>
    <w:tmpl w:val="C0B2F1A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20"/>
  </w:num>
  <w:num w:numId="2">
    <w:abstractNumId w:val="24"/>
  </w:num>
  <w:num w:numId="3">
    <w:abstractNumId w:val="0"/>
  </w:num>
  <w:num w:numId="4">
    <w:abstractNumId w:val="22"/>
  </w:num>
  <w:num w:numId="5">
    <w:abstractNumId w:val="14"/>
  </w:num>
  <w:num w:numId="6">
    <w:abstractNumId w:val="8"/>
  </w:num>
  <w:num w:numId="7">
    <w:abstractNumId w:val="13"/>
  </w:num>
  <w:num w:numId="8">
    <w:abstractNumId w:val="11"/>
  </w:num>
  <w:num w:numId="9">
    <w:abstractNumId w:val="3"/>
  </w:num>
  <w:num w:numId="10">
    <w:abstractNumId w:val="9"/>
  </w:num>
  <w:num w:numId="11">
    <w:abstractNumId w:val="1"/>
  </w:num>
  <w:num w:numId="12">
    <w:abstractNumId w:val="19"/>
  </w:num>
  <w:num w:numId="13">
    <w:abstractNumId w:val="12"/>
  </w:num>
  <w:num w:numId="14">
    <w:abstractNumId w:val="17"/>
  </w:num>
  <w:num w:numId="15">
    <w:abstractNumId w:val="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2"/>
  </w:num>
  <w:num w:numId="19">
    <w:abstractNumId w:val="18"/>
  </w:num>
  <w:num w:numId="20">
    <w:abstractNumId w:val="23"/>
  </w:num>
  <w:num w:numId="21">
    <w:abstractNumId w:val="6"/>
  </w:num>
  <w:num w:numId="22">
    <w:abstractNumId w:val="7"/>
  </w:num>
  <w:num w:numId="23">
    <w:abstractNumId w:val="4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418C"/>
    <w:rsid w:val="00003124"/>
    <w:rsid w:val="00010C49"/>
    <w:rsid w:val="0001495A"/>
    <w:rsid w:val="00020CF3"/>
    <w:rsid w:val="000252EA"/>
    <w:rsid w:val="000328C9"/>
    <w:rsid w:val="00041A29"/>
    <w:rsid w:val="00043321"/>
    <w:rsid w:val="00044CCB"/>
    <w:rsid w:val="00046DC7"/>
    <w:rsid w:val="0005448B"/>
    <w:rsid w:val="00054FC8"/>
    <w:rsid w:val="00057E30"/>
    <w:rsid w:val="00062C94"/>
    <w:rsid w:val="00081AB7"/>
    <w:rsid w:val="00081FE8"/>
    <w:rsid w:val="000837FC"/>
    <w:rsid w:val="000B26D1"/>
    <w:rsid w:val="000B4B76"/>
    <w:rsid w:val="000B66CA"/>
    <w:rsid w:val="000D50FE"/>
    <w:rsid w:val="000E0B66"/>
    <w:rsid w:val="000E2798"/>
    <w:rsid w:val="000F3167"/>
    <w:rsid w:val="0010294D"/>
    <w:rsid w:val="00103C0D"/>
    <w:rsid w:val="0010409B"/>
    <w:rsid w:val="00104158"/>
    <w:rsid w:val="00113E5D"/>
    <w:rsid w:val="00120669"/>
    <w:rsid w:val="00120823"/>
    <w:rsid w:val="0012695F"/>
    <w:rsid w:val="0013327D"/>
    <w:rsid w:val="00141FF8"/>
    <w:rsid w:val="00150CAA"/>
    <w:rsid w:val="0015215A"/>
    <w:rsid w:val="0015290B"/>
    <w:rsid w:val="001555F1"/>
    <w:rsid w:val="00157D2B"/>
    <w:rsid w:val="00164577"/>
    <w:rsid w:val="00171346"/>
    <w:rsid w:val="001764EE"/>
    <w:rsid w:val="00182718"/>
    <w:rsid w:val="00183093"/>
    <w:rsid w:val="00183A7A"/>
    <w:rsid w:val="00194002"/>
    <w:rsid w:val="0019422C"/>
    <w:rsid w:val="001A2D24"/>
    <w:rsid w:val="001A3DDD"/>
    <w:rsid w:val="001A5F68"/>
    <w:rsid w:val="001B1410"/>
    <w:rsid w:val="001B3E0E"/>
    <w:rsid w:val="001B4F49"/>
    <w:rsid w:val="001B58A4"/>
    <w:rsid w:val="001C11E3"/>
    <w:rsid w:val="001C1AAD"/>
    <w:rsid w:val="001C5993"/>
    <w:rsid w:val="001D198B"/>
    <w:rsid w:val="001D61D7"/>
    <w:rsid w:val="001E0789"/>
    <w:rsid w:val="001F3FD2"/>
    <w:rsid w:val="001F49C9"/>
    <w:rsid w:val="00205EE2"/>
    <w:rsid w:val="0022385F"/>
    <w:rsid w:val="00231B97"/>
    <w:rsid w:val="00234559"/>
    <w:rsid w:val="002360FC"/>
    <w:rsid w:val="002452AB"/>
    <w:rsid w:val="00246025"/>
    <w:rsid w:val="00250635"/>
    <w:rsid w:val="00252D37"/>
    <w:rsid w:val="0025331B"/>
    <w:rsid w:val="00254AFA"/>
    <w:rsid w:val="0026004D"/>
    <w:rsid w:val="002604A7"/>
    <w:rsid w:val="0026195A"/>
    <w:rsid w:val="00263D2F"/>
    <w:rsid w:val="002659CF"/>
    <w:rsid w:val="00275914"/>
    <w:rsid w:val="00277F87"/>
    <w:rsid w:val="00283921"/>
    <w:rsid w:val="002842CD"/>
    <w:rsid w:val="00285A35"/>
    <w:rsid w:val="002945D8"/>
    <w:rsid w:val="002977E5"/>
    <w:rsid w:val="002A17F8"/>
    <w:rsid w:val="002B4DCE"/>
    <w:rsid w:val="002B6C7B"/>
    <w:rsid w:val="002B7427"/>
    <w:rsid w:val="002C072E"/>
    <w:rsid w:val="002C39A1"/>
    <w:rsid w:val="002D4B0D"/>
    <w:rsid w:val="002F044B"/>
    <w:rsid w:val="003048DF"/>
    <w:rsid w:val="00307327"/>
    <w:rsid w:val="003150C6"/>
    <w:rsid w:val="00326687"/>
    <w:rsid w:val="00336605"/>
    <w:rsid w:val="00341D10"/>
    <w:rsid w:val="003449ED"/>
    <w:rsid w:val="0034756F"/>
    <w:rsid w:val="00351F37"/>
    <w:rsid w:val="00374336"/>
    <w:rsid w:val="00382B1A"/>
    <w:rsid w:val="00386C37"/>
    <w:rsid w:val="00386DFD"/>
    <w:rsid w:val="00387ED7"/>
    <w:rsid w:val="003A2D07"/>
    <w:rsid w:val="003A2E9D"/>
    <w:rsid w:val="003A4EA0"/>
    <w:rsid w:val="003A67EB"/>
    <w:rsid w:val="003B574E"/>
    <w:rsid w:val="003B5EDD"/>
    <w:rsid w:val="003B779F"/>
    <w:rsid w:val="003C1487"/>
    <w:rsid w:val="003C49F7"/>
    <w:rsid w:val="003C5A81"/>
    <w:rsid w:val="003D365F"/>
    <w:rsid w:val="003E54B1"/>
    <w:rsid w:val="003E6B96"/>
    <w:rsid w:val="003F3D81"/>
    <w:rsid w:val="003F5590"/>
    <w:rsid w:val="004069E6"/>
    <w:rsid w:val="00431C9C"/>
    <w:rsid w:val="0044398C"/>
    <w:rsid w:val="0044407D"/>
    <w:rsid w:val="00446E43"/>
    <w:rsid w:val="00457413"/>
    <w:rsid w:val="00463368"/>
    <w:rsid w:val="004646F6"/>
    <w:rsid w:val="004648E2"/>
    <w:rsid w:val="00467628"/>
    <w:rsid w:val="0047036F"/>
    <w:rsid w:val="004715DD"/>
    <w:rsid w:val="00471F55"/>
    <w:rsid w:val="0047235E"/>
    <w:rsid w:val="00485042"/>
    <w:rsid w:val="004944B6"/>
    <w:rsid w:val="004A4BED"/>
    <w:rsid w:val="004B5ACB"/>
    <w:rsid w:val="004C43AF"/>
    <w:rsid w:val="004D2321"/>
    <w:rsid w:val="004D6C6E"/>
    <w:rsid w:val="004E400E"/>
    <w:rsid w:val="004E4B10"/>
    <w:rsid w:val="004E6397"/>
    <w:rsid w:val="0050119E"/>
    <w:rsid w:val="00507781"/>
    <w:rsid w:val="00511C35"/>
    <w:rsid w:val="005168C9"/>
    <w:rsid w:val="00516C0C"/>
    <w:rsid w:val="00517A89"/>
    <w:rsid w:val="00521E88"/>
    <w:rsid w:val="00530DE4"/>
    <w:rsid w:val="00545467"/>
    <w:rsid w:val="00546A8D"/>
    <w:rsid w:val="00550E5E"/>
    <w:rsid w:val="00550FB1"/>
    <w:rsid w:val="005555F1"/>
    <w:rsid w:val="0055719C"/>
    <w:rsid w:val="00570A4D"/>
    <w:rsid w:val="005714C0"/>
    <w:rsid w:val="00581A30"/>
    <w:rsid w:val="00587523"/>
    <w:rsid w:val="00594223"/>
    <w:rsid w:val="00595B31"/>
    <w:rsid w:val="005A16F9"/>
    <w:rsid w:val="005A3233"/>
    <w:rsid w:val="005B1935"/>
    <w:rsid w:val="005C2D86"/>
    <w:rsid w:val="005D7ADE"/>
    <w:rsid w:val="005E56BF"/>
    <w:rsid w:val="00602167"/>
    <w:rsid w:val="00603061"/>
    <w:rsid w:val="00611CAE"/>
    <w:rsid w:val="0061690F"/>
    <w:rsid w:val="00621743"/>
    <w:rsid w:val="00623D5E"/>
    <w:rsid w:val="00632522"/>
    <w:rsid w:val="00643076"/>
    <w:rsid w:val="00661A76"/>
    <w:rsid w:val="006700BC"/>
    <w:rsid w:val="0067448E"/>
    <w:rsid w:val="00683B51"/>
    <w:rsid w:val="006853BC"/>
    <w:rsid w:val="006A0483"/>
    <w:rsid w:val="006A65AD"/>
    <w:rsid w:val="006B489E"/>
    <w:rsid w:val="006B71A3"/>
    <w:rsid w:val="006D7953"/>
    <w:rsid w:val="006E3FDD"/>
    <w:rsid w:val="006E69A5"/>
    <w:rsid w:val="006E6E19"/>
    <w:rsid w:val="006F0D0D"/>
    <w:rsid w:val="007035EC"/>
    <w:rsid w:val="007104E2"/>
    <w:rsid w:val="0072476F"/>
    <w:rsid w:val="007442D2"/>
    <w:rsid w:val="007470B0"/>
    <w:rsid w:val="00755759"/>
    <w:rsid w:val="00757838"/>
    <w:rsid w:val="00761181"/>
    <w:rsid w:val="0076233D"/>
    <w:rsid w:val="007629EB"/>
    <w:rsid w:val="00765936"/>
    <w:rsid w:val="007722C1"/>
    <w:rsid w:val="0077319B"/>
    <w:rsid w:val="007740D4"/>
    <w:rsid w:val="00781EBD"/>
    <w:rsid w:val="00784190"/>
    <w:rsid w:val="007A2539"/>
    <w:rsid w:val="007B2D4E"/>
    <w:rsid w:val="007B618C"/>
    <w:rsid w:val="007C235D"/>
    <w:rsid w:val="007C3288"/>
    <w:rsid w:val="007D148C"/>
    <w:rsid w:val="007D5DC8"/>
    <w:rsid w:val="007E7CDF"/>
    <w:rsid w:val="007F0FB8"/>
    <w:rsid w:val="007F37D1"/>
    <w:rsid w:val="007F4E59"/>
    <w:rsid w:val="00804087"/>
    <w:rsid w:val="00805773"/>
    <w:rsid w:val="00805C4E"/>
    <w:rsid w:val="00810353"/>
    <w:rsid w:val="00813E2C"/>
    <w:rsid w:val="008443FE"/>
    <w:rsid w:val="00846649"/>
    <w:rsid w:val="00852501"/>
    <w:rsid w:val="00855165"/>
    <w:rsid w:val="00856C30"/>
    <w:rsid w:val="008613A2"/>
    <w:rsid w:val="00865284"/>
    <w:rsid w:val="00876BB8"/>
    <w:rsid w:val="00893196"/>
    <w:rsid w:val="0089718E"/>
    <w:rsid w:val="008A0B6E"/>
    <w:rsid w:val="008A71B3"/>
    <w:rsid w:val="008A790D"/>
    <w:rsid w:val="008B37F3"/>
    <w:rsid w:val="008B5011"/>
    <w:rsid w:val="008B55BF"/>
    <w:rsid w:val="008C15F8"/>
    <w:rsid w:val="008C5557"/>
    <w:rsid w:val="008D3F67"/>
    <w:rsid w:val="008E6AD7"/>
    <w:rsid w:val="008F15BA"/>
    <w:rsid w:val="008F26C9"/>
    <w:rsid w:val="008F5EB3"/>
    <w:rsid w:val="008F6C92"/>
    <w:rsid w:val="00903902"/>
    <w:rsid w:val="009133B5"/>
    <w:rsid w:val="0091469F"/>
    <w:rsid w:val="00915FEA"/>
    <w:rsid w:val="0092418C"/>
    <w:rsid w:val="00934157"/>
    <w:rsid w:val="00935A94"/>
    <w:rsid w:val="00944C6E"/>
    <w:rsid w:val="0095601C"/>
    <w:rsid w:val="00965D26"/>
    <w:rsid w:val="00985892"/>
    <w:rsid w:val="009B4904"/>
    <w:rsid w:val="009C3005"/>
    <w:rsid w:val="009C49C7"/>
    <w:rsid w:val="009D3300"/>
    <w:rsid w:val="009E3341"/>
    <w:rsid w:val="009F08B1"/>
    <w:rsid w:val="009F120F"/>
    <w:rsid w:val="009F1B3C"/>
    <w:rsid w:val="009F2E49"/>
    <w:rsid w:val="009F3376"/>
    <w:rsid w:val="00A0071C"/>
    <w:rsid w:val="00A04377"/>
    <w:rsid w:val="00A111B3"/>
    <w:rsid w:val="00A233EE"/>
    <w:rsid w:val="00A25644"/>
    <w:rsid w:val="00A365ED"/>
    <w:rsid w:val="00A5565A"/>
    <w:rsid w:val="00A7439D"/>
    <w:rsid w:val="00A7720F"/>
    <w:rsid w:val="00A7737F"/>
    <w:rsid w:val="00A84642"/>
    <w:rsid w:val="00A864A7"/>
    <w:rsid w:val="00A8752A"/>
    <w:rsid w:val="00A96023"/>
    <w:rsid w:val="00AA1CDC"/>
    <w:rsid w:val="00AC02CF"/>
    <w:rsid w:val="00AC06EB"/>
    <w:rsid w:val="00AC702D"/>
    <w:rsid w:val="00AC718C"/>
    <w:rsid w:val="00AE2E77"/>
    <w:rsid w:val="00AE7A4B"/>
    <w:rsid w:val="00AF2129"/>
    <w:rsid w:val="00AF4329"/>
    <w:rsid w:val="00B05683"/>
    <w:rsid w:val="00B15BC1"/>
    <w:rsid w:val="00B17535"/>
    <w:rsid w:val="00B20984"/>
    <w:rsid w:val="00B402DB"/>
    <w:rsid w:val="00B578BA"/>
    <w:rsid w:val="00B6102A"/>
    <w:rsid w:val="00B62A38"/>
    <w:rsid w:val="00B64E29"/>
    <w:rsid w:val="00B67188"/>
    <w:rsid w:val="00B71DE3"/>
    <w:rsid w:val="00B72AA1"/>
    <w:rsid w:val="00B7435E"/>
    <w:rsid w:val="00B77A2D"/>
    <w:rsid w:val="00B816BE"/>
    <w:rsid w:val="00B919C9"/>
    <w:rsid w:val="00B941B0"/>
    <w:rsid w:val="00BA43F1"/>
    <w:rsid w:val="00BB41AA"/>
    <w:rsid w:val="00BC2BD2"/>
    <w:rsid w:val="00BD2A73"/>
    <w:rsid w:val="00BF1E7D"/>
    <w:rsid w:val="00BF4E52"/>
    <w:rsid w:val="00BF5993"/>
    <w:rsid w:val="00C01114"/>
    <w:rsid w:val="00C048CA"/>
    <w:rsid w:val="00C053A3"/>
    <w:rsid w:val="00C234C8"/>
    <w:rsid w:val="00C2458D"/>
    <w:rsid w:val="00C41FA2"/>
    <w:rsid w:val="00C52962"/>
    <w:rsid w:val="00C53DCF"/>
    <w:rsid w:val="00C56F54"/>
    <w:rsid w:val="00C66097"/>
    <w:rsid w:val="00C676BA"/>
    <w:rsid w:val="00C778FE"/>
    <w:rsid w:val="00C8331F"/>
    <w:rsid w:val="00C9711B"/>
    <w:rsid w:val="00CA4136"/>
    <w:rsid w:val="00CB458B"/>
    <w:rsid w:val="00CB4CA8"/>
    <w:rsid w:val="00CB6F75"/>
    <w:rsid w:val="00CC770C"/>
    <w:rsid w:val="00CD4713"/>
    <w:rsid w:val="00CE02AF"/>
    <w:rsid w:val="00CE0621"/>
    <w:rsid w:val="00CE2B80"/>
    <w:rsid w:val="00CE3953"/>
    <w:rsid w:val="00CF01D2"/>
    <w:rsid w:val="00CF3BE5"/>
    <w:rsid w:val="00D0587B"/>
    <w:rsid w:val="00D13B7E"/>
    <w:rsid w:val="00D15E33"/>
    <w:rsid w:val="00D17E43"/>
    <w:rsid w:val="00D22007"/>
    <w:rsid w:val="00D22F1A"/>
    <w:rsid w:val="00D265EB"/>
    <w:rsid w:val="00D27F5E"/>
    <w:rsid w:val="00D355A6"/>
    <w:rsid w:val="00D42E2E"/>
    <w:rsid w:val="00D52652"/>
    <w:rsid w:val="00D65BD4"/>
    <w:rsid w:val="00D73392"/>
    <w:rsid w:val="00D81CCE"/>
    <w:rsid w:val="00D82D6E"/>
    <w:rsid w:val="00D85B47"/>
    <w:rsid w:val="00D86D4D"/>
    <w:rsid w:val="00D9127B"/>
    <w:rsid w:val="00D97F05"/>
    <w:rsid w:val="00DA4903"/>
    <w:rsid w:val="00DA678E"/>
    <w:rsid w:val="00DC1607"/>
    <w:rsid w:val="00DC6032"/>
    <w:rsid w:val="00DC6875"/>
    <w:rsid w:val="00DD70A7"/>
    <w:rsid w:val="00DE6842"/>
    <w:rsid w:val="00DF59FB"/>
    <w:rsid w:val="00DF6F16"/>
    <w:rsid w:val="00E13F1B"/>
    <w:rsid w:val="00E17773"/>
    <w:rsid w:val="00E23EA1"/>
    <w:rsid w:val="00E27AB6"/>
    <w:rsid w:val="00E4704C"/>
    <w:rsid w:val="00E620E0"/>
    <w:rsid w:val="00E736F3"/>
    <w:rsid w:val="00E76029"/>
    <w:rsid w:val="00E8348A"/>
    <w:rsid w:val="00E906E4"/>
    <w:rsid w:val="00E92202"/>
    <w:rsid w:val="00E946AE"/>
    <w:rsid w:val="00EA7362"/>
    <w:rsid w:val="00EB30FB"/>
    <w:rsid w:val="00EB6B63"/>
    <w:rsid w:val="00EB6E7E"/>
    <w:rsid w:val="00EC287C"/>
    <w:rsid w:val="00ED0613"/>
    <w:rsid w:val="00ED11E1"/>
    <w:rsid w:val="00ED1354"/>
    <w:rsid w:val="00ED2C4E"/>
    <w:rsid w:val="00ED586C"/>
    <w:rsid w:val="00ED6C44"/>
    <w:rsid w:val="00EF2EEB"/>
    <w:rsid w:val="00F04F42"/>
    <w:rsid w:val="00F27EA6"/>
    <w:rsid w:val="00F466D1"/>
    <w:rsid w:val="00F46CF8"/>
    <w:rsid w:val="00F52701"/>
    <w:rsid w:val="00F5281F"/>
    <w:rsid w:val="00F53833"/>
    <w:rsid w:val="00F567FF"/>
    <w:rsid w:val="00F6320E"/>
    <w:rsid w:val="00F65563"/>
    <w:rsid w:val="00F7489F"/>
    <w:rsid w:val="00F838AE"/>
    <w:rsid w:val="00F85C14"/>
    <w:rsid w:val="00F9243D"/>
    <w:rsid w:val="00FA24D8"/>
    <w:rsid w:val="00FA31BA"/>
    <w:rsid w:val="00FA3A7D"/>
    <w:rsid w:val="00FA3DCE"/>
    <w:rsid w:val="00FA570D"/>
    <w:rsid w:val="00FB279D"/>
    <w:rsid w:val="00FB7E8C"/>
    <w:rsid w:val="00FC2D64"/>
    <w:rsid w:val="00FC42A4"/>
    <w:rsid w:val="00FD57D8"/>
    <w:rsid w:val="00FE2BB4"/>
    <w:rsid w:val="00FE32B7"/>
    <w:rsid w:val="00FF0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9C9"/>
  </w:style>
  <w:style w:type="paragraph" w:styleId="1">
    <w:name w:val="heading 1"/>
    <w:basedOn w:val="a"/>
    <w:next w:val="a"/>
    <w:link w:val="10"/>
    <w:uiPriority w:val="9"/>
    <w:qFormat/>
    <w:rsid w:val="0050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32522"/>
    <w:pPr>
      <w:ind w:left="720"/>
      <w:contextualSpacing/>
    </w:pPr>
  </w:style>
  <w:style w:type="paragraph" w:customStyle="1" w:styleId="11">
    <w:name w:val="Обычный (веб)1"/>
    <w:basedOn w:val="a"/>
    <w:rsid w:val="00632522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Абзац списка1"/>
    <w:basedOn w:val="a"/>
    <w:rsid w:val="00632522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paragraph" w:styleId="a4">
    <w:name w:val="No Spacing"/>
    <w:link w:val="a5"/>
    <w:uiPriority w:val="1"/>
    <w:qFormat/>
    <w:rsid w:val="00507781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6">
    <w:name w:val="Title"/>
    <w:basedOn w:val="a"/>
    <w:link w:val="a7"/>
    <w:uiPriority w:val="10"/>
    <w:qFormat/>
    <w:rsid w:val="007035EC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Название Знак"/>
    <w:basedOn w:val="a0"/>
    <w:link w:val="a6"/>
    <w:uiPriority w:val="10"/>
    <w:rsid w:val="007035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0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35EC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8A71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8A71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7F0FB8"/>
    <w:rPr>
      <w:b/>
      <w:bCs/>
    </w:rPr>
  </w:style>
  <w:style w:type="paragraph" w:styleId="ad">
    <w:name w:val="Normal (Web)"/>
    <w:basedOn w:val="a"/>
    <w:link w:val="ae"/>
    <w:uiPriority w:val="99"/>
    <w:unhideWhenUsed/>
    <w:rsid w:val="00546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546A8D"/>
    <w:rPr>
      <w:color w:val="808080"/>
    </w:rPr>
  </w:style>
  <w:style w:type="character" w:customStyle="1" w:styleId="a5">
    <w:name w:val="Без интервала Знак"/>
    <w:basedOn w:val="a0"/>
    <w:link w:val="a4"/>
    <w:uiPriority w:val="1"/>
    <w:locked/>
    <w:rsid w:val="00D15E33"/>
    <w:rPr>
      <w:rFonts w:ascii="Calibri" w:eastAsia="Calibri" w:hAnsi="Calibri" w:cs="Times New Roman"/>
    </w:rPr>
  </w:style>
  <w:style w:type="paragraph" w:styleId="af0">
    <w:name w:val="Body Text Indent"/>
    <w:basedOn w:val="a"/>
    <w:link w:val="af1"/>
    <w:uiPriority w:val="99"/>
    <w:unhideWhenUsed/>
    <w:rsid w:val="00D15E33"/>
    <w:pPr>
      <w:spacing w:after="120"/>
      <w:ind w:left="283"/>
    </w:pPr>
    <w:rPr>
      <w:rFonts w:cs="Times New Roman"/>
      <w:lang w:eastAsia="ru-RU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D15E33"/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470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2">
    <w:name w:val="Hyperlink"/>
    <w:basedOn w:val="a0"/>
    <w:uiPriority w:val="99"/>
    <w:unhideWhenUsed/>
    <w:rsid w:val="00E4704C"/>
    <w:rPr>
      <w:color w:val="0000FF"/>
      <w:u w:val="single"/>
    </w:rPr>
  </w:style>
  <w:style w:type="character" w:customStyle="1" w:styleId="ae">
    <w:name w:val="Обычный (веб) Знак"/>
    <w:link w:val="ad"/>
    <w:uiPriority w:val="99"/>
    <w:rsid w:val="009F12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9F120F"/>
    <w:pPr>
      <w:spacing w:before="240" w:line="259" w:lineRule="auto"/>
      <w:outlineLvl w:val="9"/>
    </w:pPr>
    <w:rPr>
      <w:b w:val="0"/>
      <w:bCs w:val="0"/>
      <w:sz w:val="32"/>
      <w:szCs w:val="32"/>
      <w:lang w:val="ru-RU" w:eastAsia="ru-RU"/>
    </w:rPr>
  </w:style>
  <w:style w:type="paragraph" w:customStyle="1" w:styleId="Standard">
    <w:name w:val="Standard"/>
    <w:uiPriority w:val="99"/>
    <w:rsid w:val="009F120F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  <w:lang w:val="ru-RU" w:eastAsia="en-US"/>
    </w:rPr>
  </w:style>
  <w:style w:type="character" w:styleId="af4">
    <w:name w:val="Emphasis"/>
    <w:basedOn w:val="a0"/>
    <w:qFormat/>
    <w:rsid w:val="009F120F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9F120F"/>
    <w:pPr>
      <w:tabs>
        <w:tab w:val="left" w:pos="1276"/>
        <w:tab w:val="right" w:leader="dot" w:pos="9345"/>
      </w:tabs>
      <w:spacing w:after="100" w:line="240" w:lineRule="auto"/>
      <w:ind w:left="280" w:firstLine="567"/>
      <w:jc w:val="both"/>
    </w:pPr>
    <w:rPr>
      <w:rFonts w:ascii="Times New Roman" w:eastAsiaTheme="minorHAnsi" w:hAnsi="Times New Roman"/>
      <w:sz w:val="28"/>
      <w:szCs w:val="24"/>
      <w:lang w:val="ru-RU" w:eastAsia="en-US"/>
    </w:rPr>
  </w:style>
  <w:style w:type="paragraph" w:customStyle="1" w:styleId="af5">
    <w:name w:val="Чертежный"/>
    <w:rsid w:val="009F12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f6">
    <w:name w:val="Table Grid"/>
    <w:basedOn w:val="a1"/>
    <w:uiPriority w:val="39"/>
    <w:rsid w:val="00A04377"/>
    <w:pPr>
      <w:spacing w:after="0" w:line="240" w:lineRule="auto"/>
    </w:pPr>
    <w:rPr>
      <w:rFonts w:eastAsiaTheme="minorHAns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Indent 2"/>
    <w:basedOn w:val="a"/>
    <w:link w:val="23"/>
    <w:uiPriority w:val="99"/>
    <w:semiHidden/>
    <w:unhideWhenUsed/>
    <w:rsid w:val="00893196"/>
    <w:pPr>
      <w:spacing w:after="120" w:line="480" w:lineRule="auto"/>
      <w:ind w:left="283"/>
    </w:pPr>
    <w:rPr>
      <w:rFonts w:eastAsiaTheme="minorHAnsi"/>
      <w:lang w:val="ru-RU"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3196"/>
    <w:rPr>
      <w:rFonts w:eastAsiaTheme="minorHAnsi"/>
      <w:lang w:val="ru-RU" w:eastAsia="en-US"/>
    </w:rPr>
  </w:style>
  <w:style w:type="paragraph" w:styleId="31">
    <w:name w:val="Body Text Indent 3"/>
    <w:basedOn w:val="a"/>
    <w:link w:val="32"/>
    <w:uiPriority w:val="99"/>
    <w:semiHidden/>
    <w:unhideWhenUsed/>
    <w:rsid w:val="00893196"/>
    <w:pPr>
      <w:spacing w:after="120"/>
      <w:ind w:left="283"/>
    </w:pPr>
    <w:rPr>
      <w:rFonts w:eastAsiaTheme="minorHAnsi"/>
      <w:sz w:val="16"/>
      <w:szCs w:val="16"/>
      <w:lang w:val="ru-RU" w:eastAsia="en-US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893196"/>
    <w:rPr>
      <w:rFonts w:eastAsiaTheme="minorHAnsi"/>
      <w:sz w:val="16"/>
      <w:szCs w:val="16"/>
      <w:lang w:val="ru-RU" w:eastAsia="en-US"/>
    </w:rPr>
  </w:style>
  <w:style w:type="character" w:customStyle="1" w:styleId="grame">
    <w:name w:val="grame"/>
    <w:basedOn w:val="a0"/>
    <w:rsid w:val="00252D37"/>
  </w:style>
  <w:style w:type="paragraph" w:styleId="af7">
    <w:name w:val="header"/>
    <w:basedOn w:val="a"/>
    <w:link w:val="af8"/>
    <w:uiPriority w:val="99"/>
    <w:unhideWhenUsed/>
    <w:rsid w:val="005A3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5A3233"/>
  </w:style>
  <w:style w:type="paragraph" w:styleId="af9">
    <w:name w:val="footer"/>
    <w:basedOn w:val="a"/>
    <w:link w:val="afa"/>
    <w:uiPriority w:val="99"/>
    <w:unhideWhenUsed/>
    <w:rsid w:val="005A3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5A32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hyperlink" Target="http://tavrika.su/id27748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hyperlink" Target="http://tavrika.su/id24838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tavrika.su/id15175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http://alliance-catalog.ru/da_trans/" TargetMode="External"/><Relationship Id="rId23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hyperlink" Target="http://tavrika.su/id28574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eader" Target="header1.xml"/><Relationship Id="rId22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!&#1044;&#1080;&#1087;&#1083;&#1086;&#1084;\&#1050;%20&#1079;&#1072;&#1097;&#1080;&#1090;&#1077;\&#1057;&#1072;&#1096;&#1072;\&#1069;&#1054;&#1055;&#1056;_&#1082;&#1091;&#1088;&#1089;&#1072;&#10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!&#1044;&#1080;&#1087;&#1083;&#1086;&#1084;\&#1050;%20&#1079;&#1072;&#1097;&#1080;&#1090;&#1077;\&#1057;&#1072;&#1096;&#1072;\Raschety_Sash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uk-UA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безубыточности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2892560266960837E-2"/>
          <c:y val="0.10603005761973912"/>
          <c:w val="0.89188740700422597"/>
          <c:h val="0.7817836277008936"/>
        </c:manualLayout>
      </c:layout>
      <c:scatterChart>
        <c:scatterStyle val="smoothMarker"/>
        <c:varyColors val="0"/>
        <c:ser>
          <c:idx val="2"/>
          <c:order val="0"/>
          <c:tx>
            <c:strRef>
              <c:f>Лист2!$I$40</c:f>
              <c:strCache>
                <c:ptCount val="1"/>
                <c:pt idx="0">
                  <c:v>Ипост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0"/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Лист2!$J$39:$K$39</c:f>
              <c:numCache>
                <c:formatCode>General</c:formatCode>
                <c:ptCount val="2"/>
                <c:pt idx="0" formatCode="0.00">
                  <c:v>10</c:v>
                </c:pt>
                <c:pt idx="1">
                  <c:v>0</c:v>
                </c:pt>
              </c:numCache>
            </c:numRef>
          </c:xVal>
          <c:yVal>
            <c:numRef>
              <c:f>Лист2!$J$40:$K$40</c:f>
              <c:numCache>
                <c:formatCode>0.00</c:formatCode>
                <c:ptCount val="2"/>
                <c:pt idx="0">
                  <c:v>27865.026362354889</c:v>
                </c:pt>
                <c:pt idx="1">
                  <c:v>27865.026362354889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Лист2!$I$41</c:f>
              <c:strCache>
                <c:ptCount val="1"/>
                <c:pt idx="0">
                  <c:v>Иперем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Лист2!$J$39:$K$39</c:f>
              <c:numCache>
                <c:formatCode>General</c:formatCode>
                <c:ptCount val="2"/>
                <c:pt idx="0" formatCode="0.00">
                  <c:v>10</c:v>
                </c:pt>
                <c:pt idx="1">
                  <c:v>0</c:v>
                </c:pt>
              </c:numCache>
            </c:numRef>
          </c:xVal>
          <c:yVal>
            <c:numRef>
              <c:f>Лист2!$J$41:$K$41</c:f>
              <c:numCache>
                <c:formatCode>General</c:formatCode>
                <c:ptCount val="2"/>
                <c:pt idx="0" formatCode="0.00">
                  <c:v>23566.256590588717</c:v>
                </c:pt>
                <c:pt idx="1">
                  <c:v>0</c:v>
                </c:pt>
              </c:numCache>
            </c:numRef>
          </c:yVal>
          <c:smooth val="1"/>
        </c:ser>
        <c:ser>
          <c:idx val="0"/>
          <c:order val="2"/>
          <c:tx>
            <c:strRef>
              <c:f>Лист2!$I$42</c:f>
              <c:strCache>
                <c:ptCount val="1"/>
                <c:pt idx="0">
                  <c:v>Иполн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Лист2!$J$39:$K$39</c:f>
              <c:numCache>
                <c:formatCode>General</c:formatCode>
                <c:ptCount val="2"/>
                <c:pt idx="0" formatCode="0.00">
                  <c:v>10</c:v>
                </c:pt>
                <c:pt idx="1">
                  <c:v>0</c:v>
                </c:pt>
              </c:numCache>
            </c:numRef>
          </c:xVal>
          <c:yVal>
            <c:numRef>
              <c:f>Лист2!$J$42:$K$42</c:f>
              <c:numCache>
                <c:formatCode>0.00</c:formatCode>
                <c:ptCount val="2"/>
                <c:pt idx="0">
                  <c:v>51431.282952943606</c:v>
                </c:pt>
                <c:pt idx="1">
                  <c:v>27865.026362354889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Лист2!$I$43</c:f>
              <c:strCache>
                <c:ptCount val="1"/>
                <c:pt idx="0">
                  <c:v>В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0"/>
              <c:showLegendKey val="0"/>
              <c:showVal val="0"/>
              <c:showCatName val="0"/>
              <c:showSerName val="1"/>
              <c:showPercent val="0"/>
              <c:showBubbleSize val="0"/>
            </c:dLbl>
            <c:dLbl>
              <c:idx val="2"/>
              <c:layout>
                <c:manualLayout>
                  <c:x val="-2.6619148466315704E-2"/>
                  <c:y val="0.49777352614593168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layout/>
                <c15:showLeaderLines val="1"/>
              </c:ext>
            </c:extLst>
          </c:dLbls>
          <c:trendline>
            <c:trendlineType val="linear"/>
            <c:dispRSqr val="0"/>
            <c:dispEq val="0"/>
          </c:trendline>
          <c:xVal>
            <c:numRef>
              <c:f>Лист2!$J$39:$K$39</c:f>
              <c:numCache>
                <c:formatCode>General</c:formatCode>
                <c:ptCount val="2"/>
                <c:pt idx="0" formatCode="0.00">
                  <c:v>10</c:v>
                </c:pt>
                <c:pt idx="1">
                  <c:v>0</c:v>
                </c:pt>
              </c:numCache>
            </c:numRef>
          </c:xVal>
          <c:yVal>
            <c:numRef>
              <c:f>Лист2!$J$43:$K$43</c:f>
              <c:numCache>
                <c:formatCode>General</c:formatCode>
                <c:ptCount val="2"/>
                <c:pt idx="0" formatCode="0.00">
                  <c:v>72003.796134121032</c:v>
                </c:pt>
                <c:pt idx="1">
                  <c:v>0</c:v>
                </c:pt>
              </c:numCache>
            </c:numRef>
          </c:yVal>
          <c:smooth val="1"/>
        </c:ser>
        <c:ser>
          <c:idx val="4"/>
          <c:order val="4"/>
          <c:tx>
            <c:v>Точка безубыточности</c:v>
          </c:tx>
          <c:dLbls>
            <c:dLbl>
              <c:idx val="0"/>
              <c:layout>
                <c:manualLayout>
                  <c:x val="-2.8464566929133857E-2"/>
                  <c:y val="4.9775406738652793E-2"/>
                </c:manualLayout>
              </c:layout>
              <c:showLegendKey val="0"/>
              <c:showVal val="0"/>
              <c:showCatName val="1"/>
              <c:showSerName val="1"/>
              <c:showPercent val="0"/>
              <c:showBubbleSize val="0"/>
            </c:dLbl>
            <c:txPr>
              <a:bodyPr/>
              <a:lstStyle/>
              <a:p>
                <a:pPr>
                  <a:defRPr lang="uk-UA"/>
                </a:pPr>
                <a:endParaRPr lang="uk-UA"/>
              </a:p>
            </c:txPr>
            <c:showLegendKey val="0"/>
            <c:showVal val="0"/>
            <c:showCatName val="1"/>
            <c:showSerName val="1"/>
            <c:showPercent val="0"/>
            <c:showBubbleSize val="0"/>
            <c:showLeaderLines val="0"/>
          </c:dLbls>
          <c:xVal>
            <c:numRef>
              <c:f>Лист2!$L$39</c:f>
              <c:numCache>
                <c:formatCode>0.00</c:formatCode>
                <c:ptCount val="1"/>
                <c:pt idx="0">
                  <c:v>5.7527749396336949</c:v>
                </c:pt>
              </c:numCache>
            </c:numRef>
          </c:xVal>
          <c:yVal>
            <c:numRef>
              <c:f>Лист2!$L$43</c:f>
              <c:numCache>
                <c:formatCode>0.00</c:formatCode>
                <c:ptCount val="1"/>
                <c:pt idx="0">
                  <c:v>41422.163395886506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990912"/>
        <c:axId val="138014720"/>
      </c:scatterChart>
      <c:valAx>
        <c:axId val="137990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uk-UA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38014720"/>
        <c:crosses val="autoZero"/>
        <c:crossBetween val="midCat"/>
      </c:valAx>
      <c:valAx>
        <c:axId val="13801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uk-UA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37990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0226614611281333E-2"/>
          <c:y val="5.9966770486310321E-2"/>
          <c:w val="0.86471141770188809"/>
          <c:h val="0.89812806169414283"/>
        </c:manualLayout>
      </c:layout>
      <c:scatterChart>
        <c:scatterStyle val="lineMarker"/>
        <c:varyColors val="0"/>
        <c:ser>
          <c:idx val="0"/>
          <c:order val="0"/>
          <c:tx>
            <c:strRef>
              <c:f>[Raschety_Sasha.xlsx]Лист2!$B$86</c:f>
              <c:strCache>
                <c:ptCount val="1"/>
                <c:pt idx="0">
                  <c:v>Интегральный экономический эффект</c:v>
                </c:pt>
              </c:strCache>
            </c:strRef>
          </c:tx>
          <c:xVal>
            <c:numRef>
              <c:f>[Raschety_Sasha.xlsx]Лист2!$C$67:$G$67</c:f>
              <c:numCache>
                <c:formatCode>0.00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xVal>
          <c:yVal>
            <c:numRef>
              <c:f>[Raschety_Sasha.xlsx]Лист2!$C$87:$G$87</c:f>
              <c:numCache>
                <c:formatCode>0.00</c:formatCode>
                <c:ptCount val="5"/>
                <c:pt idx="0">
                  <c:v>0</c:v>
                </c:pt>
                <c:pt idx="1">
                  <c:v>-9829.7184461276775</c:v>
                </c:pt>
                <c:pt idx="2">
                  <c:v>7009.856363651943</c:v>
                </c:pt>
                <c:pt idx="3">
                  <c:v>20737.770610754898</c:v>
                </c:pt>
                <c:pt idx="4">
                  <c:v>30660.157609086091</c:v>
                </c:pt>
              </c:numCache>
            </c:numRef>
          </c:yVal>
          <c:smooth val="0"/>
        </c:ser>
        <c:ser>
          <c:idx val="3"/>
          <c:order val="1"/>
          <c:tx>
            <c:strRef>
              <c:f>[Raschety_Sasha.xlsx]Лист2!$B$90</c:f>
              <c:strCache>
                <c:ptCount val="1"/>
                <c:pt idx="0">
                  <c:v>Срок возврата капиталовложений</c:v>
                </c:pt>
              </c:strCache>
            </c:strRef>
          </c:tx>
          <c:dLbls>
            <c:dLbl>
              <c:idx val="0"/>
              <c:layout>
                <c:manualLayout>
                  <c:x val="6.3731036612402633E-2"/>
                  <c:y val="-7.9749701787040161E-2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[Raschety_Sasha.xlsx]Лист2!$C$91:$E$91</c:f>
              <c:numCache>
                <c:formatCode>0.00</c:formatCode>
                <c:ptCount val="3"/>
                <c:pt idx="0">
                  <c:v>2016</c:v>
                </c:pt>
                <c:pt idx="1">
                  <c:v>2016.8</c:v>
                </c:pt>
                <c:pt idx="2">
                  <c:v>2017.6</c:v>
                </c:pt>
              </c:numCache>
            </c:numRef>
          </c:xVal>
          <c:yVal>
            <c:numRef>
              <c:f>[Raschety_Sasha.xlsx]Лист2!$C$92:$E$92</c:f>
              <c:numCache>
                <c:formatCode>0.00</c:formatCode>
                <c:ptCount val="3"/>
                <c:pt idx="0">
                  <c:v>0</c:v>
                </c:pt>
                <c:pt idx="1">
                  <c:v>2000</c:v>
                </c:pt>
                <c:pt idx="2">
                  <c:v>0</c:v>
                </c:pt>
              </c:numCache>
            </c:numRef>
          </c:yVal>
          <c:smooth val="0"/>
        </c:ser>
        <c:ser>
          <c:idx val="4"/>
          <c:order val="2"/>
          <c:tx>
            <c:strRef>
              <c:f>[Raschety_Sasha.xlsx]Лист2!$B$93</c:f>
              <c:strCache>
                <c:ptCount val="1"/>
                <c:pt idx="0">
                  <c:v>Максимальный денежный отток</c:v>
                </c:pt>
              </c:strCache>
            </c:strRef>
          </c:tx>
          <c:marker>
            <c:symbol val="plus"/>
            <c:size val="12"/>
          </c:marker>
          <c:dLbls>
            <c:dLbl>
              <c:idx val="1"/>
              <c:layout>
                <c:manualLayout>
                  <c:x val="-8.9288446241413896E-2"/>
                  <c:y val="4.733037380153704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[Raschety_Sasha.xlsx]Лист2!$C$94:$D$94</c:f>
              <c:numCache>
                <c:formatCode>0.00</c:formatCode>
                <c:ptCount val="2"/>
                <c:pt idx="0">
                  <c:v>2017</c:v>
                </c:pt>
                <c:pt idx="1">
                  <c:v>2017</c:v>
                </c:pt>
              </c:numCache>
            </c:numRef>
          </c:xVal>
          <c:yVal>
            <c:numRef>
              <c:f>[Raschety_Sasha.xlsx]Лист2!$C$95:$D$95</c:f>
              <c:numCache>
                <c:formatCode>0.00</c:formatCode>
                <c:ptCount val="2"/>
                <c:pt idx="0">
                  <c:v>0</c:v>
                </c:pt>
                <c:pt idx="1">
                  <c:v>-9829.7184461276775</c:v>
                </c:pt>
              </c:numCache>
            </c:numRef>
          </c:yVal>
          <c:smooth val="0"/>
        </c:ser>
        <c:ser>
          <c:idx val="1"/>
          <c:order val="3"/>
          <c:tx>
            <c:strRef>
              <c:f>[Raschety_Sasha.xlsx]Лист2!$B$88</c:f>
              <c:strCache>
                <c:ptCount val="1"/>
                <c:pt idx="0">
                  <c:v>Срок окупаемости</c:v>
                </c:pt>
              </c:strCache>
            </c:strRef>
          </c:tx>
          <c:dLbls>
            <c:dLbl>
              <c:idx val="0"/>
              <c:layout>
                <c:manualLayout>
                  <c:x val="2.1378923747944187E-2"/>
                  <c:y val="-3.2270709410138883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[Raschety_Sasha.xlsx]Лист2!$C$88:$D$88</c:f>
              <c:numCache>
                <c:formatCode>0.00</c:formatCode>
                <c:ptCount val="2"/>
                <c:pt idx="0">
                  <c:v>2017</c:v>
                </c:pt>
                <c:pt idx="1">
                  <c:v>2017.6</c:v>
                </c:pt>
              </c:numCache>
            </c:numRef>
          </c:xVal>
          <c:yVal>
            <c:numRef>
              <c:f>[Raschety_Sasha.xlsx]Лист2!$C$89:$D$89</c:f>
              <c:numCache>
                <c:formatCode>0.00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0"/>
        </c:ser>
        <c:ser>
          <c:idx val="2"/>
          <c:order val="4"/>
          <c:tx>
            <c:strRef>
              <c:f>[Raschety_Sasha.xlsx]Лист2!$B$96</c:f>
              <c:strCache>
                <c:ptCount val="1"/>
                <c:pt idx="0">
                  <c:v>Интегральный экономический эффект</c:v>
                </c:pt>
              </c:strCache>
            </c:strRef>
          </c:tx>
          <c:dLbls>
            <c:dLbl>
              <c:idx val="0"/>
              <c:layout>
                <c:manualLayout>
                  <c:x val="0"/>
                  <c:y val="-0.1871701145788054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[Raschety_Sasha.xlsx]Лист2!$C$97:$D$97</c:f>
              <c:numCache>
                <c:formatCode>0.00</c:formatCode>
                <c:ptCount val="2"/>
                <c:pt idx="0">
                  <c:v>2020</c:v>
                </c:pt>
                <c:pt idx="1">
                  <c:v>2020</c:v>
                </c:pt>
              </c:numCache>
            </c:numRef>
          </c:xVal>
          <c:yVal>
            <c:numRef>
              <c:f>[Raschety_Sasha.xlsx]Лист2!$C$98:$D$98</c:f>
              <c:numCache>
                <c:formatCode>0.00</c:formatCode>
                <c:ptCount val="2"/>
                <c:pt idx="0">
                  <c:v>0</c:v>
                </c:pt>
                <c:pt idx="1">
                  <c:v>30660.157609086091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8056448"/>
        <c:axId val="138057984"/>
      </c:scatterChart>
      <c:valAx>
        <c:axId val="138056448"/>
        <c:scaling>
          <c:orientation val="minMax"/>
          <c:max val="2020"/>
          <c:min val="2016"/>
        </c:scaling>
        <c:delete val="0"/>
        <c:axPos val="b"/>
        <c:minorGridlines/>
        <c:numFmt formatCode="0.00" sourceLinked="1"/>
        <c:majorTickMark val="out"/>
        <c:minorTickMark val="cross"/>
        <c:tickLblPos val="nextTo"/>
        <c:spPr>
          <a:ln/>
        </c:spPr>
        <c:txPr>
          <a:bodyPr/>
          <a:lstStyle/>
          <a:p>
            <a:pPr>
              <a:defRPr lang="uk-UA"/>
            </a:pPr>
            <a:endParaRPr lang="uk-UA"/>
          </a:p>
        </c:txPr>
        <c:crossAx val="138057984"/>
        <c:crosses val="autoZero"/>
        <c:crossBetween val="midCat"/>
        <c:majorUnit val="1"/>
      </c:valAx>
      <c:valAx>
        <c:axId val="138057984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uk-UA"/>
          </a:p>
        </c:txPr>
        <c:crossAx val="138056448"/>
        <c:crosses val="autoZero"/>
        <c:crossBetween val="midCat"/>
      </c:valAx>
      <c:spPr>
        <a:ln>
          <a:solidFill>
            <a:schemeClr val="tx1">
              <a:lumMod val="15000"/>
              <a:lumOff val="85000"/>
            </a:schemeClr>
          </a:solidFill>
        </a:ln>
        <a:effectLst>
          <a:softEdge rad="0"/>
        </a:effectLst>
      </c:spPr>
    </c:plotArea>
    <c:plotVisOnly val="1"/>
    <c:dispBlanksAs val="gap"/>
    <c:showDLblsOverMax val="0"/>
  </c:chart>
  <c:spPr>
    <a:ln>
      <a:solidFill>
        <a:schemeClr val="tx1">
          <a:lumMod val="15000"/>
          <a:lumOff val="85000"/>
          <a:alpha val="99000"/>
        </a:schemeClr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EE0EA-2D2D-4B3C-878B-5FECDA2B1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15732</Words>
  <Characters>8968</Characters>
  <Application>Microsoft Office Word</Application>
  <DocSecurity>0</DocSecurity>
  <Lines>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irina</cp:lastModifiedBy>
  <cp:revision>10</cp:revision>
  <cp:lastPrinted>2016-05-25T07:34:00Z</cp:lastPrinted>
  <dcterms:created xsi:type="dcterms:W3CDTF">2016-05-27T19:58:00Z</dcterms:created>
  <dcterms:modified xsi:type="dcterms:W3CDTF">2016-05-28T07:40:00Z</dcterms:modified>
</cp:coreProperties>
</file>