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69" w:rsidRDefault="006F4069" w:rsidP="006F4069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F4069" w:rsidRDefault="006F4069" w:rsidP="006F4069">
      <w:pPr>
        <w:pStyle w:val="Standard"/>
        <w:jc w:val="center"/>
        <w:rPr>
          <w:rFonts w:ascii="sans-serif" w:hAnsi="sans-serif"/>
          <w:sz w:val="27"/>
        </w:rPr>
      </w:pPr>
      <w:r>
        <w:rPr>
          <w:rStyle w:val="a3"/>
        </w:rPr>
        <w:t>Федеральное государственное автономное образовательное учреждение высшего образования</w:t>
      </w:r>
    </w:p>
    <w:p w:rsidR="006F4069" w:rsidRDefault="006F4069" w:rsidP="006F4069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3"/>
        </w:rPr>
        <w:t>«</w:t>
      </w:r>
      <w:r>
        <w:rPr>
          <w:rStyle w:val="a3"/>
          <w:b/>
          <w:bCs/>
        </w:rPr>
        <w:t>Севастопольский государственный университет</w:t>
      </w:r>
      <w:r>
        <w:rPr>
          <w:rStyle w:val="a3"/>
        </w:rPr>
        <w:t>»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Pr="00043E2D" w:rsidRDefault="00043E2D" w:rsidP="006F4069">
      <w:pPr>
        <w:pStyle w:val="Standard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Икитян Руслан Владимирович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</w:t>
      </w:r>
      <w:r>
        <w:rPr>
          <w:rFonts w:cs="Times New Roman"/>
          <w:szCs w:val="28"/>
          <w:lang w:val="en-US"/>
        </w:rPr>
        <w:t>C</w:t>
      </w:r>
      <w:r w:rsidR="00270263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-4</w:t>
      </w:r>
      <w:r w:rsidR="00270263">
        <w:rPr>
          <w:rFonts w:cs="Times New Roman"/>
          <w:szCs w:val="28"/>
        </w:rPr>
        <w:t>2д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преддипломной практике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F4069" w:rsidRDefault="006F4069" w:rsidP="006F4069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 w:rsidRPr="00E54CE7">
        <w:rPr>
          <w:rFonts w:cs="Times New Roman"/>
          <w:szCs w:val="28"/>
          <w:u w:val="single"/>
        </w:rPr>
        <w:t>                         </w:t>
      </w:r>
      <w:r w:rsidRPr="00E54CE7">
        <w:rPr>
          <w:rFonts w:cs="Times New Roman"/>
          <w:szCs w:val="28"/>
        </w:rPr>
        <w:t>     </w:t>
      </w:r>
      <w:r w:rsidRPr="00E54CE7">
        <w:rPr>
          <w:rFonts w:cs="Times New Roman"/>
          <w:szCs w:val="28"/>
          <w:u w:val="single"/>
        </w:rPr>
        <w:t>                       </w:t>
      </w:r>
      <w:r w:rsidRPr="00E54CE7">
        <w:rPr>
          <w:rFonts w:cs="Times New Roman"/>
          <w:szCs w:val="28"/>
        </w:rPr>
        <w:t>    </w:t>
      </w:r>
      <w:r w:rsidR="003A0D43">
        <w:rPr>
          <w:rFonts w:cs="Times New Roman"/>
          <w:szCs w:val="28"/>
          <w:u w:val="single"/>
        </w:rPr>
        <w:t>       Кротов К. В</w:t>
      </w:r>
      <w:r w:rsidR="0047057D">
        <w:rPr>
          <w:rFonts w:cs="Times New Roman"/>
          <w:szCs w:val="28"/>
          <w:u w:val="single"/>
        </w:rPr>
        <w:t>.</w:t>
      </w:r>
      <w:r w:rsidRPr="00E54CE7">
        <w:rPr>
          <w:rFonts w:cs="Times New Roman"/>
          <w:szCs w:val="28"/>
          <w:u w:val="single"/>
        </w:rPr>
        <w:t>      </w:t>
      </w:r>
    </w:p>
    <w:p w:rsidR="006F4069" w:rsidRDefault="00270263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(должность) </w:t>
      </w:r>
      <w:r w:rsidR="006F4069">
        <w:rPr>
          <w:rFonts w:cs="Times New Roman"/>
          <w:szCs w:val="28"/>
        </w:rPr>
        <w:t xml:space="preserve">         (подпись)       (инициалы, фамилия)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125053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238" w:rsidRPr="00B55238" w:rsidRDefault="002827C3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5871845</wp:posOffset>
                    </wp:positionH>
                    <wp:positionV relativeFrom="paragraph">
                      <wp:posOffset>-582930</wp:posOffset>
                    </wp:positionV>
                    <wp:extent cx="647700" cy="504825"/>
                    <wp:effectExtent l="0" t="0" r="19050" b="28575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23305F6" id="Прямоугольник 1" o:spid="_x0000_s1026" style="position:absolute;margin-left:462.35pt;margin-top:-45.9pt;width:5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" fillcolor="white [3212]" strokecolor="white [3212]" strokeweight="1pt"/>
                </w:pict>
              </mc:Fallback>
            </mc:AlternateContent>
          </w:r>
          <w:r w:rsidR="00B55238" w:rsidRPr="00B5523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941EB" w:rsidRDefault="00B5523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r w:rsidRPr="00B55238">
            <w:fldChar w:fldCharType="begin"/>
          </w:r>
          <w:r w:rsidRPr="00B55238">
            <w:instrText xml:space="preserve"> TOC \o "1-3" \h \z \u </w:instrText>
          </w:r>
          <w:r w:rsidRPr="00B55238">
            <w:fldChar w:fldCharType="separate"/>
          </w:r>
          <w:hyperlink w:anchor="_Toc451367446" w:history="1">
            <w:r w:rsidR="001941EB" w:rsidRPr="00DE5045">
              <w:rPr>
                <w:rStyle w:val="ac"/>
                <w:noProof/>
              </w:rPr>
              <w:t>ВВЕДЕНИЕ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_Toc451367446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3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1941EB" w:rsidRDefault="00707A9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7" w:history="1">
            <w:r w:rsidR="001941EB" w:rsidRPr="00DE5045">
              <w:rPr>
                <w:rStyle w:val="ac"/>
                <w:noProof/>
              </w:rPr>
              <w:t>ПОРЯДОК ВЫПОЛНЕНИЯ РАБОТЫ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_Toc451367447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5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1941EB" w:rsidRDefault="00707A9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8" w:history="1">
            <w:r w:rsidR="001941EB" w:rsidRPr="00DE5045">
              <w:rPr>
                <w:rStyle w:val="ac"/>
                <w:noProof/>
              </w:rPr>
              <w:t>Заключение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_Toc451367448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11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B55238" w:rsidRPr="00B55238" w:rsidRDefault="00B55238">
          <w:r w:rsidRPr="00B55238">
            <w:rPr>
              <w:b/>
              <w:bCs/>
            </w:rPr>
            <w:fldChar w:fldCharType="end"/>
          </w:r>
        </w:p>
      </w:sdtContent>
    </w:sdt>
    <w:p w:rsidR="00B55238" w:rsidRPr="00B55238" w:rsidRDefault="00B55238"/>
    <w:p w:rsidR="00B76745" w:rsidRPr="00B55238" w:rsidRDefault="00B76745" w:rsidP="00B76745">
      <w:pPr>
        <w:spacing w:line="480" w:lineRule="auto"/>
        <w:jc w:val="center"/>
        <w:rPr>
          <w:b/>
        </w:rPr>
      </w:pPr>
    </w:p>
    <w:p w:rsidR="00B76745" w:rsidRDefault="00B76745">
      <w:pPr>
        <w:spacing w:after="160" w:line="259" w:lineRule="auto"/>
        <w:jc w:val="left"/>
        <w:rPr>
          <w:b/>
        </w:rPr>
      </w:pPr>
      <w:r w:rsidRPr="00B55238">
        <w:rPr>
          <w:b/>
        </w:rPr>
        <w:br w:type="page"/>
      </w:r>
    </w:p>
    <w:p w:rsidR="00B76745" w:rsidRPr="00D66A4B" w:rsidRDefault="00B76745" w:rsidP="00D66A4B">
      <w:pPr>
        <w:pStyle w:val="a9"/>
      </w:pPr>
      <w:bookmarkStart w:id="0" w:name="_Toc451367446"/>
      <w:r w:rsidRPr="00D66A4B">
        <w:t>ВВЕДЕНИЕ</w:t>
      </w:r>
      <w:bookmarkEnd w:id="0"/>
    </w:p>
    <w:p w:rsidR="00043E2D" w:rsidRDefault="00043E2D" w:rsidP="00043E2D">
      <w:pPr>
        <w:spacing w:line="360" w:lineRule="auto"/>
        <w:ind w:firstLine="709"/>
      </w:pPr>
      <w:r>
        <w:t>В работе</w:t>
      </w:r>
      <w:r w:rsidRPr="00D06C36">
        <w:t xml:space="preserve"> выполнен анализ современных методов решения задач теории расписаний, обос</w:t>
      </w:r>
      <w:r>
        <w:t>новывается возможность их совершенствования путем разработки методов построения комплексных расписаний обработки партий данных при наличии ограничений на время функционирования системы. Также в введены понятия партий данных, группы партий, обрабатываемых в течение задаваемых интервалов времени функционирования системы, а также выполнено обоснование модели обработки партий однотипных данных при наличии ограничений на время функционирования системы и условии формирования комплектов из результатов обработки. Управление вычислительным процессом обработки данных реализуется в иерархической системе принятия р</w:t>
      </w:r>
      <w:r>
        <w:t xml:space="preserve">ешений на основании введенной в </w:t>
      </w:r>
      <w:r>
        <w:t>модели многоуровневого программирования. Реализация управления вычислительным процессом предполагает определение составов партий, составов групп партий, расписаний обработки партий, входящих в с</w:t>
      </w:r>
      <w:r>
        <w:t xml:space="preserve">оответствующие группы. В работе </w:t>
      </w:r>
      <w:r>
        <w:t>обоснован метод определения решений по составам партий данных различных типов, а также метод определения расписаний обработки партий данных, входящих в группы (указанные методы реализуют определение локально оптимальных решений по составам партий и расписаниям их обработки соответственно на первом и третьем уровнях иерархи</w:t>
      </w:r>
      <w:r>
        <w:t>ческой системы принятия решений</w:t>
      </w:r>
      <w:r>
        <w:t xml:space="preserve">. Для реализации решения в иерархической системе задачи построения расписаний обработки партий, предполагающей определение эффективных составов партий, составов групп партий и расписаний обработки партий, осуществляется обоснование метода определения эффективных (локально оптимальных) составов групп партий, обрабатываемых в течение заданных интервалов времени.  Данный метод обеспечивает принятие эффективных решений на втором уровне иерархический системы, а в совокупности с методами определения составов партий и расписаний их обработки обеспечивает решение задачи построения комплексных расписаний. Таким образом, в иерархической системе принятия решений (на втором ее уровне) учитывается особенность рассматриваемой постановки задачи, связанная с заданием количества и длительностей интервалов времени функционирования системы при обработке данных (задание ограничений на время функционирования системы в течение заданного количества интервалов времени). </w:t>
      </w:r>
    </w:p>
    <w:p w:rsidR="00B76745" w:rsidRPr="00C3744D" w:rsidRDefault="00B76745" w:rsidP="00B76745">
      <w:pPr>
        <w:spacing w:after="160" w:line="360" w:lineRule="auto"/>
        <w:ind w:firstLine="708"/>
        <w:rPr>
          <w:b/>
        </w:rPr>
      </w:pPr>
      <w:r>
        <w:rPr>
          <w:b/>
        </w:rPr>
        <w:br w:type="page"/>
      </w:r>
    </w:p>
    <w:p w:rsidR="00D66A4B" w:rsidRPr="00D66A4B" w:rsidRDefault="00D66A4B" w:rsidP="00D66A4B">
      <w:pPr>
        <w:pStyle w:val="a9"/>
      </w:pPr>
      <w:bookmarkStart w:id="1" w:name="_Toc451367447"/>
      <w:r w:rsidRPr="00D66A4B">
        <w:t>ПОРЯДОК ВЫПОЛНЕНИЯ РАБОТЫ</w:t>
      </w:r>
      <w:bookmarkEnd w:id="1"/>
    </w:p>
    <w:p w:rsidR="00C3744D" w:rsidRDefault="00C3744D" w:rsidP="00C3744D">
      <w:pPr>
        <w:spacing w:line="360" w:lineRule="auto"/>
        <w:ind w:firstLine="709"/>
      </w:pPr>
      <w:r>
        <w:t>В ходе прохождения преддипломной практики были получены задания на дипломное проектирование согласно теме задания на выпускную квалификационную работу</w:t>
      </w:r>
      <w:r w:rsidRPr="003728CC">
        <w:t>.</w:t>
      </w:r>
      <w:r w:rsidR="00E83920">
        <w:t xml:space="preserve"> Суть заданий на дипломное проектирование являлось составление математической модели согласно постановке задачи, анализ аналогов и обоснование использование полученной модели.</w:t>
      </w:r>
    </w:p>
    <w:p w:rsidR="002F279A" w:rsidRPr="00D66A4B" w:rsidRDefault="002F279A" w:rsidP="00D66A4B">
      <w:pPr>
        <w:pStyle w:val="afffffffff0"/>
        <w:jc w:val="center"/>
      </w:pPr>
      <w:r w:rsidRPr="00D66A4B">
        <w:t>ПОСТАНОВКА ЗАДАЧИ</w:t>
      </w:r>
    </w:p>
    <w:p w:rsidR="005D2C4C" w:rsidRDefault="005D2C4C" w:rsidP="005D2C4C">
      <w:pPr>
        <w:spacing w:line="360" w:lineRule="auto"/>
        <w:ind w:firstLine="1134"/>
      </w:pPr>
      <w:r>
        <w:t xml:space="preserve">Рассматриваемая </w:t>
      </w:r>
      <w:r w:rsidRPr="000D4572">
        <w:t>задача является задачей с полной информацией, все пара</w:t>
      </w:r>
      <w:r>
        <w:softHyphen/>
      </w:r>
      <w:r w:rsidRPr="000D4572">
        <w:t>метры, х</w:t>
      </w:r>
      <w:r w:rsidRPr="000D4572">
        <w:t>а</w:t>
      </w:r>
      <w:r w:rsidRPr="000D4572">
        <w:t xml:space="preserve">рактеризующие обрабатываемые </w:t>
      </w:r>
      <w:r>
        <w:t xml:space="preserve">данные </w:t>
      </w:r>
      <w:r w:rsidRPr="000D4572">
        <w:t xml:space="preserve">(типы </w:t>
      </w:r>
      <w:r>
        <w:t>данных</w:t>
      </w:r>
      <w:r w:rsidRPr="000D4572">
        <w:t>, ко</w:t>
      </w:r>
      <w:r>
        <w:softHyphen/>
      </w:r>
      <w:r w:rsidRPr="000D4572">
        <w:t xml:space="preserve">личество </w:t>
      </w:r>
      <w:r>
        <w:t xml:space="preserve">данных </w:t>
      </w:r>
      <w:r w:rsidRPr="000D4572">
        <w:t>каждого типа, дл</w:t>
      </w:r>
      <w:r w:rsidRPr="000D4572">
        <w:t>и</w:t>
      </w:r>
      <w:r w:rsidRPr="000D4572">
        <w:t xml:space="preserve">тельности обработки </w:t>
      </w:r>
      <w:r>
        <w:t>данных и</w:t>
      </w:r>
      <w:r w:rsidRPr="000D4572">
        <w:t xml:space="preserve"> т.д.) и функционирующую систему (ко</w:t>
      </w:r>
      <w:r>
        <w:softHyphen/>
      </w:r>
      <w:r w:rsidRPr="000D4572">
        <w:t xml:space="preserve">личество </w:t>
      </w:r>
      <w:r>
        <w:t>сегментов, дисциплина обработки данных, длительности интервалов времени функционирования системы и т.д.</w:t>
      </w:r>
      <w:r w:rsidRPr="000D4572">
        <w:t xml:space="preserve">) являются </w:t>
      </w:r>
      <w:r w:rsidRPr="00B172B5">
        <w:t>заданными</w:t>
      </w:r>
      <w:r w:rsidRPr="000D4572">
        <w:t>.</w:t>
      </w:r>
      <w:r w:rsidRPr="005D2C4C">
        <w:t xml:space="preserve"> </w:t>
      </w:r>
      <w:r w:rsidRPr="00C43354">
        <w:t>Если через</w:t>
      </w:r>
      <w:r w:rsidRPr="005D2C4C">
        <w:t xml:space="preserve"> </w:t>
      </w:r>
      <w:r w:rsidRPr="005D2C4C">
        <w:t xml:space="preserve">i обозначен </w:t>
      </w:r>
      <w:r w:rsidRPr="000D4572">
        <w:t xml:space="preserve">идентификатор типа </w:t>
      </w:r>
      <w:r>
        <w:t>данных, о</w:t>
      </w:r>
      <w:r>
        <w:t>б</w:t>
      </w:r>
      <w:r>
        <w:t xml:space="preserve">рабатываемых в системе, тогда через </w:t>
      </w:r>
      <w:r w:rsidRPr="005D2C4C"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5pt;height:18pt" o:ole="">
            <v:imagedata r:id="rId8" o:title=""/>
          </v:shape>
          <o:OLEObject Type="Embed" ProgID="Equation.3" ShapeID="_x0000_i1027" DrawAspect="Content" ObjectID="_1525156882" r:id="rId9"/>
        </w:object>
      </w:r>
      <w:r w:rsidRPr="005D2C4C">
        <w:t xml:space="preserve">  </w:t>
      </w:r>
      <w:r w:rsidRPr="005D2C4C">
        <w:t xml:space="preserve">обозначен </w:t>
      </w:r>
      <w:r w:rsidRPr="000D4572">
        <w:t xml:space="preserve">момент времени поступления в систему </w:t>
      </w:r>
      <w:r>
        <w:t xml:space="preserve">данных </w:t>
      </w:r>
      <w:r w:rsidRPr="000D4572">
        <w:t xml:space="preserve">каждого </w:t>
      </w:r>
      <w:r w:rsidRPr="005D2C4C">
        <w:t>i</w:t>
      </w:r>
      <w:r w:rsidRPr="000D4572">
        <w:t>-</w:t>
      </w:r>
      <w:proofErr w:type="spellStart"/>
      <w:r w:rsidRPr="000D4572">
        <w:t>го</w:t>
      </w:r>
      <w:proofErr w:type="spellEnd"/>
      <w:r w:rsidRPr="000D4572">
        <w:t xml:space="preserve"> </w:t>
      </w:r>
      <w:r>
        <w:t xml:space="preserve">типа </w:t>
      </w:r>
      <w:r w:rsidRPr="000D4572">
        <w:t>(</w:t>
      </w:r>
      <w:r w:rsidRPr="005D2C4C">
        <w:object w:dxaOrig="700" w:dyaOrig="360">
          <v:shape id="_x0000_i1028" type="#_x0000_t75" style="width:36pt;height:18pt" o:ole="">
            <v:imagedata r:id="rId10" o:title=""/>
          </v:shape>
          <o:OLEObject Type="Embed" ProgID="Equation.3" ShapeID="_x0000_i1028" DrawAspect="Content" ObjectID="_1525156883" r:id="rId11"/>
        </w:object>
      </w:r>
      <w:r w:rsidRPr="000D4572">
        <w:t xml:space="preserve">). Для всех </w:t>
      </w:r>
      <w:r>
        <w:t xml:space="preserve">данных </w:t>
      </w:r>
      <w:r w:rsidRPr="000D4572">
        <w:t xml:space="preserve">моменты </w:t>
      </w:r>
      <w:r>
        <w:t xml:space="preserve">времени их </w:t>
      </w:r>
      <w:r w:rsidRPr="000D4572">
        <w:t>поступления на об</w:t>
      </w:r>
      <w:r>
        <w:softHyphen/>
      </w:r>
      <w:r w:rsidRPr="000D4572">
        <w:t xml:space="preserve">работку </w:t>
      </w:r>
      <w:r>
        <w:t>одинаковы (</w:t>
      </w:r>
      <w:r w:rsidRPr="005D2C4C">
        <w:object w:dxaOrig="680" w:dyaOrig="360">
          <v:shape id="_x0000_i1029" type="#_x0000_t75" style="width:33pt;height:18pt" o:ole="">
            <v:imagedata r:id="rId12" o:title=""/>
          </v:shape>
          <o:OLEObject Type="Embed" ProgID="Equation.3" ShapeID="_x0000_i1029" DrawAspect="Content" ObjectID="_1525156884" r:id="rId13"/>
        </w:object>
      </w:r>
      <w:r>
        <w:t>).</w:t>
      </w:r>
      <w:r w:rsidRPr="000D4572">
        <w:t xml:space="preserve"> Обо</w:t>
      </w:r>
      <w:r>
        <w:softHyphen/>
      </w:r>
      <w:r w:rsidRPr="000D4572">
        <w:t xml:space="preserve">значим через </w:t>
      </w:r>
      <w:r w:rsidRPr="005D2C4C">
        <w:t>l</w:t>
      </w:r>
      <w:r>
        <w:t xml:space="preserve"> </w:t>
      </w:r>
      <w:r w:rsidRPr="000D4572">
        <w:t>и</w:t>
      </w:r>
      <w:r w:rsidRPr="000D4572">
        <w:t>н</w:t>
      </w:r>
      <w:r w:rsidRPr="000D4572">
        <w:t xml:space="preserve">декс </w:t>
      </w:r>
      <w:r>
        <w:t>сегмента конвейера</w:t>
      </w:r>
      <w:r w:rsidRPr="00B66D23">
        <w:t>,</w:t>
      </w:r>
      <w:r w:rsidRPr="000D4572">
        <w:t xml:space="preserve"> осуществляющего выполнение </w:t>
      </w:r>
      <w:r w:rsidRPr="005D2C4C">
        <w:t>l-</w:t>
      </w:r>
      <w:r>
        <w:t xml:space="preserve">й части программы, при </w:t>
      </w:r>
      <w:proofErr w:type="gramStart"/>
      <w:r>
        <w:t xml:space="preserve">этом </w:t>
      </w:r>
      <w:r w:rsidRPr="005D2C4C">
        <w:object w:dxaOrig="740" w:dyaOrig="360">
          <v:shape id="_x0000_i1030" type="#_x0000_t75" style="width:36pt;height:18pt" o:ole="">
            <v:imagedata r:id="rId14" o:title=""/>
          </v:shape>
          <o:OLEObject Type="Embed" ProgID="Equation.3" ShapeID="_x0000_i1030" DrawAspect="Content" ObjectID="_1525156885" r:id="rId15"/>
        </w:object>
      </w:r>
      <w:r>
        <w:t>,</w:t>
      </w:r>
      <w:proofErr w:type="gramEnd"/>
      <w:r>
        <w:t xml:space="preserve"> где </w:t>
      </w:r>
      <w:r w:rsidRPr="005D2C4C">
        <w:t>L</w:t>
      </w:r>
      <w:r w:rsidRPr="00BE00FC">
        <w:t xml:space="preserve"> –</w:t>
      </w:r>
      <w:r>
        <w:t>количество сегментов в конвейере</w:t>
      </w:r>
      <w:r w:rsidRPr="000D4572">
        <w:t>. Каждым сегментом конвейер</w:t>
      </w:r>
      <w:r>
        <w:t>а</w:t>
      </w:r>
      <w:r w:rsidRPr="000D4572">
        <w:t xml:space="preserve"> выполняются вычисления, с</w:t>
      </w:r>
      <w:r w:rsidRPr="000D4572">
        <w:t>о</w:t>
      </w:r>
      <w:r w:rsidRPr="000D4572">
        <w:t xml:space="preserve">ответствующие назначенной для </w:t>
      </w:r>
      <w:r>
        <w:t>него</w:t>
      </w:r>
      <w:r w:rsidRPr="000D4572">
        <w:t xml:space="preserve"> части программы.</w:t>
      </w:r>
      <w:r>
        <w:t xml:space="preserve"> </w:t>
      </w:r>
      <w:r w:rsidRPr="000D4572">
        <w:t>Дисциплина обслуживания выполняемых в системе программ</w:t>
      </w:r>
      <w:r>
        <w:t xml:space="preserve"> </w:t>
      </w:r>
      <w:r w:rsidRPr="000D4572">
        <w:t>предполагает прохождение данными, которые они о</w:t>
      </w:r>
      <w:r w:rsidRPr="000D4572">
        <w:t>б</w:t>
      </w:r>
      <w:r w:rsidRPr="000D4572">
        <w:t>раба</w:t>
      </w:r>
      <w:r>
        <w:softHyphen/>
      </w:r>
      <w:r w:rsidRPr="000D4572">
        <w:t>тывают, всех сегме</w:t>
      </w:r>
      <w:r>
        <w:t xml:space="preserve">нтов конвейера, при этом если </w:t>
      </w:r>
      <w:r w:rsidRPr="005D2C4C">
        <w:t>l</w:t>
      </w:r>
      <w:r>
        <w:t>-</w:t>
      </w:r>
      <w:r w:rsidRPr="000D4572">
        <w:t xml:space="preserve">й </w:t>
      </w:r>
      <w:r>
        <w:t xml:space="preserve">сегмент </w:t>
      </w:r>
      <w:r w:rsidRPr="000D4572">
        <w:t>приступил к вы</w:t>
      </w:r>
      <w:r>
        <w:softHyphen/>
      </w:r>
      <w:r w:rsidRPr="000D4572">
        <w:t xml:space="preserve">полнению </w:t>
      </w:r>
      <w:r w:rsidRPr="005D2C4C">
        <w:t>i</w:t>
      </w:r>
      <w:r w:rsidRPr="000D4572">
        <w:t>-й пр</w:t>
      </w:r>
      <w:r w:rsidRPr="000D4572">
        <w:t>о</w:t>
      </w:r>
      <w:r w:rsidRPr="000D4572">
        <w:t xml:space="preserve">граммы (к обработке </w:t>
      </w:r>
      <w:r>
        <w:t xml:space="preserve">данных </w:t>
      </w:r>
      <w:r w:rsidRPr="005D2C4C">
        <w:t>i</w:t>
      </w:r>
      <w:r w:rsidRPr="000D4572">
        <w:t>-</w:t>
      </w:r>
      <w:proofErr w:type="spellStart"/>
      <w:r w:rsidRPr="000D4572">
        <w:t>го</w:t>
      </w:r>
      <w:proofErr w:type="spellEnd"/>
      <w:r w:rsidRPr="000D4572">
        <w:t xml:space="preserve"> т</w:t>
      </w:r>
      <w:r>
        <w:t>ипа</w:t>
      </w:r>
      <w:r w:rsidRPr="000D4572">
        <w:t>), обработка не может быть прервана. Выполнение на каждом</w:t>
      </w:r>
      <w:r>
        <w:t xml:space="preserve"> </w:t>
      </w:r>
      <w:r w:rsidRPr="005D2C4C">
        <w:t>l</w:t>
      </w:r>
      <w:r>
        <w:t>-</w:t>
      </w:r>
      <w:r w:rsidRPr="000D4572">
        <w:t xml:space="preserve">м </w:t>
      </w:r>
      <w:r>
        <w:t xml:space="preserve">сегменте </w:t>
      </w:r>
      <w:r w:rsidRPr="000D4572">
        <w:t>н</w:t>
      </w:r>
      <w:r w:rsidRPr="000D4572">
        <w:t>а</w:t>
      </w:r>
      <w:r w:rsidRPr="000D4572">
        <w:t xml:space="preserve">значенной ему части </w:t>
      </w:r>
      <w:r w:rsidRPr="005D2C4C">
        <w:t>i</w:t>
      </w:r>
      <w:r w:rsidRPr="00BD1BB9">
        <w:noBreakHyphen/>
      </w:r>
      <w:proofErr w:type="spellStart"/>
      <w:r w:rsidRPr="000D4572">
        <w:t>го</w:t>
      </w:r>
      <w:proofErr w:type="spellEnd"/>
      <w:r w:rsidRPr="000D4572">
        <w:t xml:space="preserve"> программы характеризуется параметром длительности обработки данных, однозначно соответствующей объему выполняемых вычис</w:t>
      </w:r>
      <w:r>
        <w:softHyphen/>
      </w:r>
      <w:r w:rsidRPr="000D4572">
        <w:t>лений при интерпрет</w:t>
      </w:r>
      <w:r w:rsidRPr="000D4572">
        <w:t>а</w:t>
      </w:r>
      <w:r w:rsidRPr="000D4572">
        <w:t>ции программного кода.</w:t>
      </w:r>
      <w:r>
        <w:t xml:space="preserve"> Таким образом, в системе выполняется обработка </w:t>
      </w:r>
      <w:r w:rsidRPr="005D2C4C">
        <w:t xml:space="preserve">n </w:t>
      </w:r>
      <w:r>
        <w:t xml:space="preserve">типов данных, при этом обработка реализуется последовательно на </w:t>
      </w:r>
      <w:r w:rsidRPr="005D2C4C">
        <w:t>L</w:t>
      </w:r>
      <w:r>
        <w:t xml:space="preserve"> сегментах конвейера, т.к. </w:t>
      </w:r>
      <w:r w:rsidRPr="005D2C4C">
        <w:object w:dxaOrig="639" w:dyaOrig="320">
          <v:shape id="_x0000_i1031" type="#_x0000_t75" style="width:32.25pt;height:16.5pt" o:ole="">
            <v:imagedata r:id="rId16" o:title=""/>
          </v:shape>
          <o:OLEObject Type="Embed" ProgID="Equation.3" ShapeID="_x0000_i1031" DrawAspect="Content" ObjectID="_1525156886" r:id="rId17"/>
        </w:object>
      </w:r>
      <w:r w:rsidRPr="005D2C4C">
        <w:t xml:space="preserve"> </w:t>
      </w:r>
      <w:r>
        <w:t>(</w:t>
      </w:r>
      <w:r w:rsidRPr="005D2C4C">
        <w:object w:dxaOrig="700" w:dyaOrig="360">
          <v:shape id="_x0000_i1032" type="#_x0000_t75" style="width:34.5pt;height:18pt" o:ole="">
            <v:imagedata r:id="rId18" o:title=""/>
          </v:shape>
          <o:OLEObject Type="Embed" ProgID="Equation.3" ShapeID="_x0000_i1032" DrawAspect="Content" ObjectID="_1525156887" r:id="rId19"/>
        </w:object>
      </w:r>
      <w:r>
        <w:t xml:space="preserve">), тогда обрабатываемые </w:t>
      </w:r>
      <w:proofErr w:type="gramStart"/>
      <w:r>
        <w:t>данные  группируются</w:t>
      </w:r>
      <w:proofErr w:type="gramEnd"/>
      <w:r>
        <w:t xml:space="preserve"> в партии.    </w:t>
      </w:r>
    </w:p>
    <w:p w:rsidR="005D2C4C" w:rsidRDefault="005D2C4C" w:rsidP="005D2C4C">
      <w:pPr>
        <w:spacing w:line="360" w:lineRule="auto"/>
        <w:ind w:firstLine="1134"/>
      </w:pPr>
      <w:r>
        <w:t xml:space="preserve">Т.к. обработка партий данных разных типов выполняется с учетом ограничений на время функционирования системы, тогда для идентификации интервалов </w:t>
      </w:r>
      <w:proofErr w:type="gramStart"/>
      <w:r>
        <w:t>времени,  задаваемых</w:t>
      </w:r>
      <w:proofErr w:type="gramEnd"/>
      <w:r>
        <w:t xml:space="preserve"> в качестве исходных параметров решаемой задачи, в рассмотрение введены обозначения: </w:t>
      </w:r>
      <w:r w:rsidRPr="005D2C4C">
        <w:object w:dxaOrig="220" w:dyaOrig="321">
          <v:shape id="Picture 10" o:spid="_x0000_i1033" type="#_x0000_t75" style="width:11.25pt;height:15.75pt;mso-position-horizontal-relative:page;mso-position-vertical-relative:page" o:ole="">
            <v:imagedata r:id="rId20" o:title=""/>
          </v:shape>
          <o:OLEObject Type="Embed" ProgID="Equation.3" ShapeID="Picture 10" DrawAspect="Content" ObjectID="_1525156888" r:id="rId21"/>
        </w:object>
      </w:r>
      <w:r w:rsidRPr="005D2C4C">
        <w:t xml:space="preserve">– </w:t>
      </w:r>
      <w:r>
        <w:t xml:space="preserve">интервал времени, в течение которого реализуется обработка партий данных; </w:t>
      </w:r>
      <w:r w:rsidRPr="005D2C4C">
        <w:t>Z</w:t>
      </w:r>
      <w:r>
        <w:t>–  количество интервалов времени (</w:t>
      </w:r>
      <w:r w:rsidRPr="005D2C4C">
        <w:object w:dxaOrig="800" w:dyaOrig="360">
          <v:shape id="_x0000_i1034" type="#_x0000_t75" style="width:40.5pt;height:18pt" o:ole="">
            <v:imagedata r:id="rId22" o:title=""/>
          </v:shape>
          <o:OLEObject Type="Embed" ProgID="Equation.3" ShapeID="_x0000_i1034" DrawAspect="Content" ObjectID="_1525156889" r:id="rId23"/>
        </w:object>
      </w:r>
      <w:r>
        <w:t xml:space="preserve">).  Обработка партий данных при задании интервалов </w:t>
      </w:r>
      <w:proofErr w:type="gramStart"/>
      <w:r>
        <w:t xml:space="preserve">времени </w:t>
      </w:r>
      <w:r w:rsidRPr="005D2C4C">
        <w:object w:dxaOrig="220" w:dyaOrig="321">
          <v:shape id="Picture 16" o:spid="_x0000_i1035" type="#_x0000_t75" style="width:11.25pt;height:15.75pt;mso-position-horizontal-relative:page;mso-position-vertical-relative:page" o:ole="">
            <v:imagedata r:id="rId20" o:title=""/>
          </v:shape>
          <o:OLEObject Type="Embed" ProgID="Equation.3" ShapeID="Picture 16" DrawAspect="Content" ObjectID="_1525156890" r:id="rId24"/>
        </w:object>
      </w:r>
      <w:r>
        <w:t xml:space="preserve"> функционирования</w:t>
      </w:r>
      <w:proofErr w:type="gramEnd"/>
      <w:r>
        <w:t xml:space="preserve"> системы (</w:t>
      </w:r>
      <w:r w:rsidRPr="005D2C4C">
        <w:object w:dxaOrig="800" w:dyaOrig="360">
          <v:shape id="_x0000_i1036" type="#_x0000_t75" style="width:40.5pt;height:18pt" o:ole="">
            <v:imagedata r:id="rId25" o:title=""/>
          </v:shape>
          <o:OLEObject Type="Embed" ProgID="Equation.3" ShapeID="_x0000_i1036" DrawAspect="Content" ObjectID="_1525156891" r:id="rId26"/>
        </w:object>
      </w:r>
      <w:r>
        <w:t xml:space="preserve">) должна быть направлена на осуществление операций на сегментах конвейера с максимальным количеством данных разных типов таким образом, чтобы ресурс времени системы использовались наилучшим образом (время простоя сегментов конвейера при обработке партий, входящих в каждую из групп, было минимальным). Формирование партий данных </w:t>
      </w:r>
      <w:proofErr w:type="spellStart"/>
      <w:r w:rsidRPr="005D2C4C">
        <w:t>i</w:t>
      </w:r>
      <w:proofErr w:type="spellEnd"/>
      <w:r w:rsidRPr="005D2C4C">
        <w:t>-</w:t>
      </w:r>
      <w:r>
        <w:t>ых типов (</w:t>
      </w:r>
      <w:r w:rsidRPr="005D2C4C">
        <w:object w:dxaOrig="700" w:dyaOrig="360">
          <v:shape id="_x0000_i1037" type="#_x0000_t75" style="width:34.5pt;height:18pt" o:ole="">
            <v:imagedata r:id="rId18" o:title=""/>
          </v:shape>
          <o:OLEObject Type="Embed" ProgID="Equation.3" ShapeID="_x0000_i1037" DrawAspect="Content" ObjectID="_1525156892" r:id="rId27"/>
        </w:object>
      </w:r>
      <w:r>
        <w:t xml:space="preserve">) вместо фиксированных партий позволяет получить более эффективное решение при учете ограничений на время обработки – </w:t>
      </w:r>
      <w:proofErr w:type="gramStart"/>
      <w:r>
        <w:t xml:space="preserve">интервалов </w:t>
      </w:r>
      <w:r w:rsidRPr="005D2C4C">
        <w:object w:dxaOrig="220" w:dyaOrig="321">
          <v:shape id="Picture 18" o:spid="_x0000_i1038" type="#_x0000_t75" style="width:11.25pt;height:15.75pt;mso-position-horizontal-relative:page;mso-position-vertical-relative:page" o:ole="">
            <v:imagedata r:id="rId20" o:title=""/>
          </v:shape>
          <o:OLEObject Type="Embed" ProgID="Equation.3" ShapeID="Picture 18" DrawAspect="Content" ObjectID="_1525156893" r:id="rId28"/>
        </w:object>
      </w:r>
      <w:r w:rsidRPr="005D2C4C">
        <w:t xml:space="preserve"> </w:t>
      </w:r>
      <w:r>
        <w:t>(</w:t>
      </w:r>
      <w:proofErr w:type="gramEnd"/>
      <w:r w:rsidRPr="005D2C4C">
        <w:object w:dxaOrig="800" w:dyaOrig="360">
          <v:shape id="_x0000_i1039" type="#_x0000_t75" style="width:40.5pt;height:18pt" o:ole="">
            <v:imagedata r:id="rId22" o:title=""/>
          </v:shape>
          <o:OLEObject Type="Embed" ProgID="Equation.3" ShapeID="_x0000_i1039" DrawAspect="Content" ObjectID="_1525156894" r:id="rId29"/>
        </w:object>
      </w:r>
      <w:r>
        <w:t xml:space="preserve">). </w:t>
      </w:r>
    </w:p>
    <w:p w:rsidR="002F279A" w:rsidRPr="005D2C4C" w:rsidRDefault="002F279A" w:rsidP="005D2C4C">
      <w:pPr>
        <w:spacing w:after="160" w:line="360" w:lineRule="auto"/>
        <w:jc w:val="left"/>
      </w:pPr>
    </w:p>
    <w:p w:rsidR="00857E80" w:rsidRPr="005D2C4C" w:rsidRDefault="00857E80" w:rsidP="00857E80">
      <w:pPr>
        <w:pStyle w:val="afffffffff0"/>
        <w:jc w:val="center"/>
        <w:rPr>
          <w:iCs/>
        </w:rPr>
      </w:pPr>
      <w:bookmarkStart w:id="2" w:name="_Toc390266459"/>
      <w:bookmarkStart w:id="3" w:name="_Toc390267070"/>
      <w:bookmarkStart w:id="4" w:name="_Toc390267167"/>
      <w:bookmarkStart w:id="5" w:name="_Toc390267458"/>
      <w:bookmarkStart w:id="6" w:name="_Toc390841480"/>
      <w:r w:rsidRPr="005D2C4C">
        <w:rPr>
          <w:iCs/>
        </w:rPr>
        <w:t xml:space="preserve">Обоснование подхода к решению задачи построения расписаний групповой обработки данных разных типов при наличии ограничения на интервал функционирования системы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Задача построения расписания групповой обработки партий при наличии ограничений имеет обобщённую цель – обработать максимальное количество данных. В то же время необходимо учитывать ограниченность временных интервалов обработки групп. Данная задача трудноразрешима. В соответствии с подходом вертикальной декомпозиции описанной в [9] достижение цели может быть представлено в виде иерарх</w:t>
      </w:r>
      <w:bookmarkStart w:id="7" w:name="_GoBack"/>
      <w:bookmarkEnd w:id="7"/>
      <w:r w:rsidRPr="0028219A">
        <w:t>ии подцелей. Тогда при разбиении обобщённой цели на подцели имеют место следующие свойства иерархической обработки: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приоритетность решений, это свойство следует из необходимости передачи данных с уровня на уровень;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зависимость эффективного решения на вышестоящем уровне от решения на нижестоящем уровне;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 xml:space="preserve">- достижение обобщённой (внешней, глобальной) цели системы возможно только при достижении всех подцелей (внутренних, локальных целей).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В результате декомпозиции обобщённой цели сформирована (определена) трёхуровневая иерархически-упорядоченная структура поиска решения задачи (с локальными подцелями на каждом уровне), изображённая на рисунке 2.1.</w:t>
      </w:r>
    </w:p>
    <w:p w:rsidR="00857E80" w:rsidRPr="0028219A" w:rsidRDefault="00857E80" w:rsidP="00857E80">
      <w:pPr>
        <w:spacing w:line="360" w:lineRule="auto"/>
        <w:ind w:firstLine="54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5FA19FF" wp14:editId="56C41DFB">
                <wp:extent cx="6029324" cy="4476750"/>
                <wp:effectExtent l="0" t="0" r="0" b="0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7" name="Rectangle 2837"/>
                        <wps:cNvSpPr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3145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количества и </w:t>
                              </w:r>
                              <w:r w:rsidRPr="0080210C">
                                <w:t xml:space="preserve">состава партий </w:t>
                              </w:r>
                              <w:r>
                                <w:t>данных</w:t>
                              </w:r>
                              <w:r w:rsidRPr="0080210C">
                                <w:t xml:space="preserve"> каждого типа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838"/>
                        <wps:cNvSpPr>
                          <a:spLocks noChangeArrowheads="1"/>
                        </wps:cNvSpPr>
                        <wps:spPr bwMode="auto">
                          <a:xfrm>
                            <a:off x="1028700" y="1828800"/>
                            <a:ext cx="24288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 w:rsidRPr="0080210C">
                                <w:t>состава групп с учётом ограничения на время обработки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3543935" y="114300"/>
                            <a:ext cx="20567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 xml:space="preserve">: максимизировать количество обработанных данных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840"/>
                        <wps:cNvSpPr>
                          <a:spLocks noChangeArrowheads="1"/>
                        </wps:cNvSpPr>
                        <wps:spPr bwMode="auto">
                          <a:xfrm>
                            <a:off x="46990" y="352424"/>
                            <a:ext cx="9144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Верхний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841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96128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Средний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842"/>
                        <wps:cNvSpPr>
                          <a:spLocks noChangeArrowheads="1"/>
                        </wps:cNvSpPr>
                        <wps:spPr bwMode="auto">
                          <a:xfrm>
                            <a:off x="3543300" y="1828800"/>
                            <a:ext cx="2171700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общие простои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3657214" y="3543299"/>
                            <a:ext cx="2305435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простои оборудования при обработке партий в группе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284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284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28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28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6865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Rectangle 2848"/>
                        <wps:cNvSpPr>
                          <a:spLocks noChangeArrowheads="1"/>
                        </wps:cNvSpPr>
                        <wps:spPr bwMode="auto">
                          <a:xfrm>
                            <a:off x="114300" y="1028700"/>
                            <a:ext cx="15614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</w:pPr>
                              <w:r w:rsidRPr="00C21E77">
                                <w:t>Состав и количество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849"/>
                        <wps:cNvSpPr>
                          <a:spLocks noChangeArrowheads="1"/>
                        </wps:cNvSpPr>
                        <wps:spPr bwMode="auto">
                          <a:xfrm>
                            <a:off x="2971800" y="2943225"/>
                            <a:ext cx="23241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>
                                <w:t>Расписание обработки поступившей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850"/>
                        <wps:cNvSpPr>
                          <a:spLocks noChangeArrowheads="1"/>
                        </wps:cNvSpPr>
                        <wps:spPr bwMode="auto">
                          <a:xfrm>
                            <a:off x="2971800" y="942974"/>
                            <a:ext cx="25146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 для поступившего состава и количества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851"/>
                        <wps:cNvSpPr>
                          <a:spLocks noChangeArrowheads="1"/>
                        </wps:cNvSpPr>
                        <wps:spPr bwMode="auto">
                          <a:xfrm>
                            <a:off x="1143000" y="3543300"/>
                            <a:ext cx="251523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 w:rsidRPr="0080210C">
                                <w:t xml:space="preserve">Формирование </w:t>
                              </w:r>
                              <w:r>
                                <w:t>расписания обработки партий в группах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852"/>
                        <wps:cNvSpPr>
                          <a:spLocks noChangeArrowheads="1"/>
                        </wps:cNvSpPr>
                        <wps:spPr bwMode="auto">
                          <a:xfrm>
                            <a:off x="0" y="3543300"/>
                            <a:ext cx="102806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Нижний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853"/>
                        <wps:cNvSpPr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125730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A19FF" id="Полотно 2" o:spid="_x0000_s1026" editas="canvas" style="width:474.75pt;height:352.5pt;mso-position-horizontal-relative:char;mso-position-vertical-relative:line" coordsize="6028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">
                <v:shape id="_x0000_s1027" type="#_x0000_t75" style="position:absolute;width:60286;height:44767;visibility:visible;mso-wrap-style:square">
                  <v:fill o:detectmouseclick="t"/>
                  <v:path o:connecttype="none"/>
                </v:shape>
                <v:rect id="Rectangle 2837" o:spid="_x0000_s1028" style="position:absolute;left:10287;top:1143;width:2314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количества и </w:t>
                        </w:r>
                        <w:r w:rsidRPr="0080210C">
                          <w:t xml:space="preserve">состава партий </w:t>
                        </w:r>
                        <w:r>
                          <w:t>данных</w:t>
                        </w:r>
                        <w:r w:rsidRPr="0080210C">
                          <w:t xml:space="preserve"> каждого типа</w:t>
                        </w:r>
                      </w:p>
                    </w:txbxContent>
                  </v:textbox>
                </v:rect>
                <v:rect id="Rectangle 2838" o:spid="_x0000_s1029" style="position:absolute;left:10287;top:18288;width:2428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 w:rsidRPr="0080210C">
                          <w:t>состава групп с учётом ограничения на время обработки</w:t>
                        </w:r>
                      </w:p>
                    </w:txbxContent>
                  </v:textbox>
                </v:rect>
                <v:rect id="Rectangle 2839" o:spid="_x0000_s1030" style="position:absolute;left:35439;top:1143;width:2056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fA8UA&#10;AADc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ioL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V8DxQAAANwAAAAPAAAAAAAAAAAAAAAAAJgCAABkcnMv&#10;ZG93bnJldi54bWxQSwUGAAAAAAQABAD1AAAAigMAAAAA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 xml:space="preserve">: максимизировать количество обработанных данных </w:t>
                        </w:r>
                      </w:p>
                    </w:txbxContent>
                  </v:textbox>
                </v:rect>
                <v:rect id="Rectangle 2840" o:spid="_x0000_s1031" style="position:absolute;left:469;top:3524;width:9144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gQ8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X4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mBD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Верхний уровень</w:t>
                        </w:r>
                      </w:p>
                    </w:txbxContent>
                  </v:textbox>
                </v:rect>
                <v:rect id="Rectangle 2841" o:spid="_x0000_s1032" style="position:absolute;top:20574;width:961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F2MQA&#10;AADcAAAADwAAAGRycy9kb3ducmV2LnhtbESPQWvCQBSE70L/w/IK3nQ3aoNNXaUIgqA9GIVeH9ln&#10;Epp9m2ZXjf/eLRQ8DjPzDbNY9bYRV+p87VhDMlYgiAtnai41nI6b0RyED8gGG8ek4U4eVsuXwQIz&#10;4258oGseShEh7DPUUIXQZlL6oiKLfuxa4uidXWcxRNmV0nR4i3DbyIlSqbRYc1yosKV1RcVPfrEa&#10;MJ2Z36/zdH/cXVJ8L3u1eftWWg9f+88PEIH68Az/t7dGwzx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xdj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Средний уровень</w:t>
                        </w:r>
                      </w:p>
                    </w:txbxContent>
                  </v:textbox>
                </v:rect>
                <v:rect id="Rectangle 2842" o:spid="_x0000_s1033" style="position:absolute;left:35433;top:18288;width:21717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br8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TAZ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W6/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общие простои оборудования</w:t>
                        </w:r>
                      </w:p>
                    </w:txbxContent>
                  </v:textbox>
                </v:rect>
                <v:rect id="Rectangle 2843" o:spid="_x0000_s1034" style="position:absolute;left:36572;top:35432;width:23054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+NMQA&#10;AADcAAAADwAAAGRycy9kb3ducmV2LnhtbESPT4vCMBTE78J+h/AW9qaJ/4pWo8iCIKgHdWGvj+bZ&#10;lm1euk3U+u2NIHgcZuY3zHzZ2kpcqfGlYw39ngJBnDlTcq7h57TuTkD4gGywckwa7uRhufjozDE1&#10;7sYHuh5DLiKEfYoaihDqVEqfFWTR91xNHL2zayyGKJtcmgZvEW4rOVAqkRZLjgsF1vRdUPZ3vFgN&#10;mIzM//483J22lwSneavW41+l9ddnu5qBCNSGd/jV3hgNk/4Q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8/jT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простои оборудования при обработке партий в группе</w:t>
                        </w:r>
                      </w:p>
                    </w:txbxContent>
                  </v:textbox>
                </v:rect>
                <v:line id="Line 2844" o:spid="_x0000_s1035" style="position:absolute;visibility:visible;mso-wrap-style:square" from="17145,9144" to="1715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WOsUAAADcAAAADwAAAGRycy9kb3ducmV2LnhtbESPzWrDMBCE74W8g9hAb43sUvL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wWOsUAAADcAAAADwAAAAAAAAAA&#10;AAAAAAChAgAAZHJzL2Rvd25yZXYueG1sUEsFBgAAAAAEAAQA+QAAAJMDAAAAAA==&#10;">
                  <v:stroke endarrow="block"/>
                </v:line>
                <v:line id="Line 2845" o:spid="_x0000_s1036" style="position:absolute;visibility:visible;mso-wrap-style:square" from="17145,26289" to="1715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Czoc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CzocUAAADcAAAADwAAAAAAAAAA&#10;AAAAAAChAgAAZHJzL2Rvd25yZXYueG1sUEsFBgAAAAAEAAQA+QAAAJMDAAAAAA==&#10;">
                  <v:stroke endarrow="block"/>
                </v:line>
                <v:line id="Line 2846" o:spid="_x0000_s1037" style="position:absolute;flip:y;visibility:visible;mso-wrap-style:square" from="28575,26289" to="2858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qRcUAAADcAAAADwAAAGRycy9kb3ducmV2LnhtbESPQWvCQBCF74X+h2UKvQTdqCA2upFW&#10;KwjFg9aDxyE7TUKzsyE7xvTfd4VCj48373vzVuvBNaqnLtSeDUzGKSjiwtuaSwPnz91oASoIssXG&#10;Mxn4oQDr/PFhhZn1Nz5Sf5JSRQiHDA1UIm2mdSgqchjGviWO3pfvHEqUXalth7cId42epulcO6w5&#10;NlTY0qai4vt0dfGN3YG3s1ny5nSSvND7RT5SLcY8Pw2vS1BCg/wf/6X31sBiMo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1qRcUAAADcAAAADwAAAAAAAAAA&#10;AAAAAAChAgAAZHJzL2Rvd25yZXYueG1sUEsFBgAAAAAEAAQA+QAAAJMDAAAAAA==&#10;">
                  <v:stroke endarrow="block"/>
                </v:line>
                <v:line id="Line 2847" o:spid="_x0000_s1038" style="position:absolute;flip:x y;visibility:visible;mso-wrap-style:square" from="28568,9144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fzsYAAADcAAAADwAAAGRycy9kb3ducmV2LnhtbESPQWvCQBSE74X+h+UVvDWb9KBp6ipF&#10;KHjwohV7fcm+ZlOzb5PsGtN/3xUKHoeZ+YZZrifbipEG3zhWkCUpCOLK6YZrBcfPj+cchA/IGlvH&#10;pOCXPKxXjw9LLLS78p7GQ6hFhLAvUIEJoSuk9JUhiz5xHXH0vt1gMUQ51FIPeI1w28qXNJ1Liw3H&#10;BYMdbQxV58PFKhjLS/Zz2u3PvvzqX8vc9JtdP1dq9jS9v4EINIV7+L+91QrybAG3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4X87GAAAA3AAAAA8AAAAAAAAA&#10;AAAAAAAAoQIAAGRycy9kb3ducmV2LnhtbFBLBQYAAAAABAAEAPkAAACUAwAAAAA=&#10;">
                  <v:stroke endarrow="block"/>
                </v:line>
                <v:rect id="Rectangle 2848" o:spid="_x0000_s1039" style="position:absolute;left:1143;top:10287;width:15614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sRc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W0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GxF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</w:pPr>
                        <w:r w:rsidRPr="00C21E77">
                          <w:t>Состав и количество партий</w:t>
                        </w:r>
                      </w:p>
                    </w:txbxContent>
                  </v:textbox>
                </v:rect>
                <v:rect id="Rectangle 2849" o:spid="_x0000_s1040" style="position:absolute;left:29718;top:29432;width:2324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J3sMA&#10;AADcAAAADwAAAGRycy9kb3ducmV2LnhtbESPQYvCMBSE7wv+h/AEb2viuhatRpEFQVg9rApeH82z&#10;LTYvtYla/70RhD0OM/MNM1u0thI3anzpWMOgr0AQZ86UnGs47FefYxA+IBusHJOGB3lYzDsfM0yN&#10;u/Mf3XYhFxHCPkUNRQh1KqXPCrLo+64mjt7JNRZDlE0uTYP3CLeV/FIqkRZLjgsF1vRTUHbeXa0G&#10;TL7NZXsabva/1wQneatWo6PSutdtl1MQgdrwH36310bDeDCB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TJ3sMAAADcAAAADwAAAAAAAAAAAAAAAACYAgAAZHJzL2Rv&#10;d25yZXYueG1sUEsFBgAAAAAEAAQA9QAAAIgDAAAAAA==&#10;" stroked="f">
                  <v:textbox>
                    <w:txbxContent>
                      <w:p w:rsidR="00857E80" w:rsidRDefault="00857E80" w:rsidP="00857E80">
                        <w:r>
                          <w:t>Расписание обработки поступившей группы</w:t>
                        </w:r>
                      </w:p>
                    </w:txbxContent>
                  </v:textbox>
                </v:rect>
                <v:rect id="Rectangle 2850" o:spid="_x0000_s1041" style="position:absolute;left:29718;top:9429;width:25146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q/s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iYje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Kq/sAAAADcAAAADwAAAAAAAAAAAAAAAACYAgAAZHJzL2Rvd25y&#10;ZXYueG1sUEsFBgAAAAAEAAQA9QAAAIUDAAAAAA=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 для поступившего состава и количества партий</w:t>
                        </w:r>
                      </w:p>
                    </w:txbxContent>
                  </v:textbox>
                </v:rect>
                <v:rect id="Rectangle 2851" o:spid="_x0000_s1042" style="position:absolute;left:11430;top:35433;width:2515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Qx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BM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dDHxQAAANwAAAAPAAAAAAAAAAAAAAAAAJgCAABkcnMv&#10;ZG93bnJldi54bWxQSwUGAAAAAAQABAD1AAAAigMAAAAA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 w:rsidRPr="0080210C">
                          <w:t xml:space="preserve">Формирование </w:t>
                        </w:r>
                        <w:r>
                          <w:t>расписания обработки партий в группах</w:t>
                        </w:r>
                      </w:p>
                    </w:txbxContent>
                  </v:textbox>
                </v:rect>
                <v:rect id="Rectangle 2852" o:spid="_x0000_s1043" style="position:absolute;top:35433;width:10280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REs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wzR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kRL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Нижний уровень</w:t>
                        </w:r>
                      </w:p>
                    </w:txbxContent>
                  </v:textbox>
                </v:rect>
                <v:rect id="Rectangle 2853" o:spid="_x0000_s1044" style="position:absolute;left:3429;top:28575;width:1257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0ic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JsMR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QNIn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57E80" w:rsidRPr="0028219A" w:rsidRDefault="00857E80" w:rsidP="00857E80">
      <w:pPr>
        <w:spacing w:line="360" w:lineRule="auto"/>
        <w:ind w:firstLine="540"/>
        <w:jc w:val="center"/>
      </w:pPr>
      <w:r w:rsidRPr="0028219A">
        <w:t xml:space="preserve">Рисунок 2.1 – Структурная схема системы построения расписаний обработки партий данных при формировании групп и наличии ограничений на длительность функционирования приборов </w:t>
      </w:r>
    </w:p>
    <w:p w:rsidR="00857E80" w:rsidRPr="0028219A" w:rsidRDefault="00857E80" w:rsidP="00857E80">
      <w:pPr>
        <w:spacing w:line="360" w:lineRule="auto"/>
        <w:ind w:firstLine="567"/>
      </w:pPr>
      <w:r w:rsidRPr="0028219A">
        <w:t>Для оценки эффективности решений на каждом уровне должны быть введены критерии оценки, которые должны учитывать:</w:t>
      </w:r>
    </w:p>
    <w:p w:rsidR="00857E80" w:rsidRPr="0028219A" w:rsidRDefault="00857E80" w:rsidP="00857E80">
      <w:pPr>
        <w:spacing w:line="360" w:lineRule="auto"/>
        <w:ind w:firstLine="567"/>
        <w:rPr>
          <w:position w:val="-6"/>
        </w:rPr>
      </w:pPr>
      <w:r w:rsidRPr="0028219A">
        <w:t xml:space="preserve">- на третьем (нижнем) уровне – эффективность использования оборудования конвейерной системы при размещении рассматриваемой партии (добавляемой в расписание для соответствующей группы) в </w:t>
      </w:r>
      <w:proofErr w:type="gramStart"/>
      <w:r w:rsidRPr="0028219A">
        <w:t xml:space="preserve">последовательностях </w:t>
      </w:r>
      <w:r w:rsidRPr="0028219A">
        <w:rPr>
          <w:position w:val="-6"/>
        </w:rPr>
        <w:object w:dxaOrig="279" w:dyaOrig="320">
          <v:shape id="_x0000_i1025" type="#_x0000_t75" style="width:15pt;height:15pt" o:ole="">
            <v:imagedata r:id="rId30" o:title=""/>
          </v:shape>
          <o:OLEObject Type="Embed" ProgID="Equation.3" ShapeID="_x0000_i1025" DrawAspect="Content" ObjectID="_1525156895" r:id="rId31"/>
        </w:object>
      </w:r>
      <w:r w:rsidRPr="0028219A">
        <w:rPr>
          <w:position w:val="-6"/>
        </w:rPr>
        <w:t>;</w:t>
      </w:r>
      <w:proofErr w:type="gramEnd"/>
    </w:p>
    <w:p w:rsidR="00857E80" w:rsidRPr="0028219A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position w:val="-6"/>
        </w:rPr>
        <w:t xml:space="preserve">- на втором (среднем) уровне – общую эффективность использования оборудования конвейерной системы при обработке всех партий данных </w:t>
      </w:r>
      <w:proofErr w:type="gramStart"/>
      <w:r w:rsidRPr="0028219A">
        <w:rPr>
          <w:position w:val="-6"/>
        </w:rPr>
        <w:t xml:space="preserve">группы </w:t>
      </w:r>
      <w:r w:rsidRPr="0028219A">
        <w:rPr>
          <w:snapToGrid w:val="0"/>
          <w:position w:val="-6"/>
        </w:rPr>
        <w:object w:dxaOrig="360" w:dyaOrig="320">
          <v:shape id="_x0000_i1026" type="#_x0000_t75" style="width:18.75pt;height:15pt" o:ole="">
            <v:imagedata r:id="rId32" o:title=""/>
          </v:shape>
          <o:OLEObject Type="Embed" ProgID="Equation.3" ShapeID="_x0000_i1026" DrawAspect="Content" ObjectID="_1525156896" r:id="rId33"/>
        </w:object>
      </w:r>
      <w:r w:rsidRPr="0028219A">
        <w:rPr>
          <w:snapToGrid w:val="0"/>
        </w:rPr>
        <w:t xml:space="preserve"> (</w:t>
      </w:r>
      <w:proofErr w:type="gramEnd"/>
      <w:r w:rsidRPr="0028219A">
        <w:rPr>
          <w:snapToGrid w:val="0"/>
        </w:rPr>
        <w:t>анализ сформированного состава группы партий на основе построенного для неё расписания с точки зрения эффективности использования временного ресурса системы с учётом ограничений на длительность обработки);</w:t>
      </w:r>
    </w:p>
    <w:p w:rsidR="00857E80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snapToGrid w:val="0"/>
        </w:rPr>
        <w:t xml:space="preserve">- на первом (верхнем) уровне – общее количество данных, обработанных в системе в течение </w:t>
      </w:r>
      <w:r w:rsidRPr="0028219A">
        <w:rPr>
          <w:i/>
          <w:snapToGrid w:val="0"/>
        </w:rPr>
        <w:t>Z</w:t>
      </w:r>
      <w:r w:rsidRPr="0028219A">
        <w:rPr>
          <w:snapToGrid w:val="0"/>
        </w:rPr>
        <w:t xml:space="preserve"> интервалов времени.</w:t>
      </w:r>
    </w:p>
    <w:bookmarkEnd w:id="2"/>
    <w:bookmarkEnd w:id="3"/>
    <w:bookmarkEnd w:id="4"/>
    <w:bookmarkEnd w:id="5"/>
    <w:bookmarkEnd w:id="6"/>
    <w:p w:rsidR="00613FA6" w:rsidRDefault="00AE6A7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B55238" w:rsidRDefault="00B55238" w:rsidP="00D66A4B">
      <w:pPr>
        <w:pStyle w:val="a9"/>
      </w:pPr>
      <w:bookmarkStart w:id="8" w:name="_Toc451367448"/>
      <w:r>
        <w:t>Заключение</w:t>
      </w:r>
      <w:bookmarkEnd w:id="8"/>
    </w:p>
    <w:p w:rsidR="00E83920" w:rsidRDefault="00E83920" w:rsidP="00C3744D">
      <w:pPr>
        <w:spacing w:line="360" w:lineRule="auto"/>
        <w:ind w:firstLine="567"/>
      </w:pPr>
      <w:r>
        <w:t>В процессе прохождения практики были рассмотрены разли</w:t>
      </w:r>
      <w:r w:rsidRPr="00AE6A79">
        <w:t>ч</w:t>
      </w:r>
      <w:r>
        <w:t>ные способы формирования партий данных различных требований и различные способы построения расписаний обработки партий данных при наличии ограничений на интервалы обработки.</w:t>
      </w:r>
    </w:p>
    <w:p w:rsidR="00E83920" w:rsidRDefault="00E83920" w:rsidP="00C3744D">
      <w:pPr>
        <w:spacing w:line="360" w:lineRule="auto"/>
        <w:ind w:firstLine="567"/>
      </w:pPr>
      <w:r>
        <w:t>В результате были получены следующие части разделов ВКР:</w:t>
      </w:r>
    </w:p>
    <w:p w:rsidR="00C3744D" w:rsidRPr="0028219A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>Постановка задачи рассмотрена с точки зрения осн</w:t>
      </w:r>
      <w:r>
        <w:t xml:space="preserve">овной задачи теории расписаний, </w:t>
      </w:r>
      <w:r w:rsidRPr="0028219A">
        <w:t xml:space="preserve">введены основные обозначения. </w:t>
      </w:r>
    </w:p>
    <w:p w:rsidR="00C3744D" w:rsidRPr="008C45B7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>Сформулирован подход к решению поставленной задачи. Сутью данного подхода является представление системы планирования в виде многоуровневой системы, на каждом уровне которой существуют свои локальные цели, а система в общем стремится достичь обобщённой цели – максимизировать количество обработанных данных. Для оценки эффективности на каждом уровне должны быть введены критерии оценки эффективности.</w:t>
      </w:r>
    </w:p>
    <w:p w:rsidR="00C3744D" w:rsidRDefault="00C3744D" w:rsidP="00AE6A79">
      <w:pPr>
        <w:spacing w:line="360" w:lineRule="auto"/>
        <w:ind w:firstLine="708"/>
      </w:pPr>
    </w:p>
    <w:p w:rsidR="008C45B7" w:rsidRDefault="008C45B7">
      <w:pPr>
        <w:spacing w:after="160" w:line="259" w:lineRule="auto"/>
        <w:jc w:val="left"/>
      </w:pPr>
    </w:p>
    <w:sectPr w:rsidR="008C45B7" w:rsidSect="0047057D">
      <w:headerReference w:type="default" r:id="rId3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96" w:rsidRDefault="00707A96" w:rsidP="0047057D">
      <w:r>
        <w:separator/>
      </w:r>
    </w:p>
  </w:endnote>
  <w:endnote w:type="continuationSeparator" w:id="0">
    <w:p w:rsidR="00707A96" w:rsidRDefault="00707A96" w:rsidP="0047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96" w:rsidRDefault="00707A96" w:rsidP="0047057D">
      <w:r>
        <w:separator/>
      </w:r>
    </w:p>
  </w:footnote>
  <w:footnote w:type="continuationSeparator" w:id="0">
    <w:p w:rsidR="00707A96" w:rsidRDefault="00707A96" w:rsidP="0047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187267"/>
      <w:docPartObj>
        <w:docPartGallery w:val="Page Numbers (Top of Page)"/>
        <w:docPartUnique/>
      </w:docPartObj>
    </w:sdtPr>
    <w:sdtEndPr/>
    <w:sdtContent>
      <w:p w:rsidR="008C45B7" w:rsidRDefault="008C4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C4C">
          <w:rPr>
            <w:noProof/>
          </w:rPr>
          <w:t>9</w:t>
        </w:r>
        <w:r>
          <w:fldChar w:fldCharType="end"/>
        </w:r>
      </w:p>
    </w:sdtContent>
  </w:sdt>
  <w:p w:rsidR="008C45B7" w:rsidRDefault="008C45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0354"/>
    <w:multiLevelType w:val="hybridMultilevel"/>
    <w:tmpl w:val="B680DB2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B1"/>
    <w:rsid w:val="00043E2D"/>
    <w:rsid w:val="000F17A8"/>
    <w:rsid w:val="001941EB"/>
    <w:rsid w:val="00270263"/>
    <w:rsid w:val="002827C3"/>
    <w:rsid w:val="00285C0B"/>
    <w:rsid w:val="002E69F4"/>
    <w:rsid w:val="002E7C80"/>
    <w:rsid w:val="002F279A"/>
    <w:rsid w:val="002F43B1"/>
    <w:rsid w:val="003A0D43"/>
    <w:rsid w:val="0047057D"/>
    <w:rsid w:val="005D2C4C"/>
    <w:rsid w:val="005F6956"/>
    <w:rsid w:val="00613FA6"/>
    <w:rsid w:val="006554A6"/>
    <w:rsid w:val="006F4069"/>
    <w:rsid w:val="00705CEF"/>
    <w:rsid w:val="00707A96"/>
    <w:rsid w:val="00725062"/>
    <w:rsid w:val="007D6A21"/>
    <w:rsid w:val="00857E80"/>
    <w:rsid w:val="008A651B"/>
    <w:rsid w:val="008C45B7"/>
    <w:rsid w:val="009A7CF7"/>
    <w:rsid w:val="00A20AAC"/>
    <w:rsid w:val="00A9653A"/>
    <w:rsid w:val="00AE6A79"/>
    <w:rsid w:val="00B0198E"/>
    <w:rsid w:val="00B27A25"/>
    <w:rsid w:val="00B55238"/>
    <w:rsid w:val="00B76745"/>
    <w:rsid w:val="00BD5B66"/>
    <w:rsid w:val="00C03085"/>
    <w:rsid w:val="00C054CE"/>
    <w:rsid w:val="00C368AC"/>
    <w:rsid w:val="00C3744D"/>
    <w:rsid w:val="00CA76B2"/>
    <w:rsid w:val="00D12576"/>
    <w:rsid w:val="00D66A4B"/>
    <w:rsid w:val="00DD3769"/>
    <w:rsid w:val="00E5218E"/>
    <w:rsid w:val="00E83920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69C76-6676-4099-B5E2-9BECB56F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F4069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aliases w:val=" Знак16"/>
    <w:basedOn w:val="a"/>
    <w:next w:val="a"/>
    <w:link w:val="10"/>
    <w:qFormat/>
    <w:rsid w:val="00B5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15"/>
    <w:basedOn w:val="a"/>
    <w:next w:val="a"/>
    <w:link w:val="20"/>
    <w:qFormat/>
    <w:rsid w:val="00D66A4B"/>
    <w:pPr>
      <w:keepNext/>
      <w:jc w:val="right"/>
      <w:outlineLvl w:val="1"/>
    </w:pPr>
    <w:rPr>
      <w:rFonts w:ascii="TimesET" w:eastAsia="Times New Roman" w:hAnsi="TimesET"/>
      <w:i/>
      <w:iCs/>
      <w:color w:val="auto"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unhideWhenUsed/>
    <w:qFormat/>
    <w:rsid w:val="00D66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 Знак13"/>
    <w:basedOn w:val="a"/>
    <w:next w:val="a"/>
    <w:link w:val="40"/>
    <w:qFormat/>
    <w:rsid w:val="00D66A4B"/>
    <w:pPr>
      <w:keepNext/>
      <w:spacing w:line="360" w:lineRule="auto"/>
      <w:ind w:firstLine="720"/>
      <w:outlineLvl w:val="3"/>
    </w:pPr>
    <w:rPr>
      <w:rFonts w:eastAsia="Times New Roman"/>
      <w:color w:val="auto"/>
      <w:szCs w:val="24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D66A4B"/>
    <w:pPr>
      <w:keepNext/>
      <w:spacing w:line="360" w:lineRule="auto"/>
      <w:ind w:firstLine="567"/>
      <w:outlineLvl w:val="4"/>
    </w:pPr>
    <w:rPr>
      <w:rFonts w:eastAsia="Times New Roman"/>
      <w:color w:val="auto"/>
      <w:szCs w:val="24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D66A4B"/>
    <w:pPr>
      <w:keepNext/>
      <w:spacing w:line="360" w:lineRule="auto"/>
      <w:ind w:firstLine="720"/>
      <w:outlineLvl w:val="5"/>
    </w:pPr>
    <w:rPr>
      <w:rFonts w:eastAsia="Times New Roman"/>
      <w:color w:val="auto"/>
      <w:szCs w:val="24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D66A4B"/>
    <w:pPr>
      <w:keepNext/>
      <w:spacing w:line="360" w:lineRule="auto"/>
      <w:ind w:firstLine="709"/>
      <w:outlineLvl w:val="6"/>
    </w:pPr>
    <w:rPr>
      <w:rFonts w:eastAsia="Times New Roman"/>
      <w:color w:val="auto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B5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15 Знак"/>
    <w:basedOn w:val="a0"/>
    <w:link w:val="2"/>
    <w:rsid w:val="00D66A4B"/>
    <w:rPr>
      <w:rFonts w:ascii="TimesET" w:eastAsia="Times New Roman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D66A4B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aliases w:val=" Знак13 Знак"/>
    <w:basedOn w:val="a0"/>
    <w:link w:val="4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andard">
    <w:name w:val="Standard"/>
    <w:rsid w:val="006F4069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uiPriority w:val="20"/>
    <w:qFormat/>
    <w:rsid w:val="006F4069"/>
    <w:rPr>
      <w:i/>
      <w:iCs/>
    </w:rPr>
  </w:style>
  <w:style w:type="paragraph" w:styleId="a4">
    <w:name w:val="List Paragraph"/>
    <w:basedOn w:val="a"/>
    <w:uiPriority w:val="34"/>
    <w:qFormat/>
    <w:rsid w:val="006F4069"/>
    <w:pPr>
      <w:ind w:left="720"/>
      <w:contextualSpacing/>
    </w:pPr>
  </w:style>
  <w:style w:type="paragraph" w:styleId="a5">
    <w:name w:val="header"/>
    <w:aliases w:val=" Знак8"/>
    <w:basedOn w:val="a"/>
    <w:link w:val="a6"/>
    <w:unhideWhenUsed/>
    <w:rsid w:val="004705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8 Знак"/>
    <w:basedOn w:val="a0"/>
    <w:link w:val="a5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footer"/>
    <w:aliases w:val=" Знак7"/>
    <w:basedOn w:val="a"/>
    <w:link w:val="a8"/>
    <w:unhideWhenUsed/>
    <w:rsid w:val="004705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 Знак7 Знак"/>
    <w:basedOn w:val="a0"/>
    <w:link w:val="a7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Заголовок"/>
    <w:basedOn w:val="1"/>
    <w:link w:val="aa"/>
    <w:autoRedefine/>
    <w:qFormat/>
    <w:rsid w:val="00D66A4B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 Знак"/>
    <w:basedOn w:val="a0"/>
    <w:link w:val="a9"/>
    <w:rsid w:val="00D66A4B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23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38"/>
    <w:pPr>
      <w:spacing w:after="100"/>
    </w:pPr>
  </w:style>
  <w:style w:type="character" w:styleId="ac">
    <w:name w:val="Hyperlink"/>
    <w:basedOn w:val="a0"/>
    <w:uiPriority w:val="99"/>
    <w:unhideWhenUsed/>
    <w:rsid w:val="00B55238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B5523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B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5238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5238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f">
    <w:name w:val="Balloon Text"/>
    <w:aliases w:val=" Знак9, Знак Знак"/>
    <w:basedOn w:val="a"/>
    <w:link w:val="af0"/>
    <w:uiPriority w:val="99"/>
    <w:unhideWhenUsed/>
    <w:rsid w:val="003A0D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aliases w:val=" Знак9 Знак, Знак Знак Знак"/>
    <w:basedOn w:val="a0"/>
    <w:link w:val="af"/>
    <w:uiPriority w:val="99"/>
    <w:rsid w:val="003A0D43"/>
    <w:rPr>
      <w:rFonts w:ascii="Tahoma" w:hAnsi="Tahoma" w:cs="Tahoma"/>
      <w:color w:val="000000"/>
      <w:sz w:val="16"/>
      <w:szCs w:val="16"/>
    </w:rPr>
  </w:style>
  <w:style w:type="paragraph" w:customStyle="1" w:styleId="af1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2">
    <w:name w:val="УДК"/>
    <w:basedOn w:val="a"/>
    <w:next w:val="a"/>
    <w:autoRedefine/>
    <w:rsid w:val="00D66A4B"/>
    <w:pPr>
      <w:keepNext/>
      <w:jc w:val="left"/>
    </w:pPr>
    <w:rPr>
      <w:rFonts w:eastAsia="Times New Roman"/>
      <w:caps/>
      <w:color w:val="auto"/>
      <w:sz w:val="20"/>
      <w:szCs w:val="18"/>
      <w:lang w:val="uk-UA" w:eastAsia="ru-RU"/>
    </w:rPr>
  </w:style>
  <w:style w:type="paragraph" w:customStyle="1" w:styleId="af3">
    <w:name w:val="Обычный (укр)"/>
    <w:basedOn w:val="a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 w:eastAsia="ru-RU"/>
    </w:rPr>
  </w:style>
  <w:style w:type="paragraph" w:customStyle="1" w:styleId="af4">
    <w:name w:val="Автор (рус) Знак"/>
    <w:basedOn w:val="a"/>
    <w:next w:val="af5"/>
    <w:link w:val="af6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/>
      <w:bCs/>
      <w:color w:val="auto"/>
      <w:sz w:val="20"/>
      <w:szCs w:val="20"/>
      <w:lang w:val="x-none" w:eastAsia="x-none"/>
    </w:rPr>
  </w:style>
  <w:style w:type="paragraph" w:customStyle="1" w:styleId="af5">
    <w:name w:val="Название статьи (рус) Знак"/>
    <w:basedOn w:val="a"/>
    <w:next w:val="a"/>
    <w:link w:val="af7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0"/>
      <w:szCs w:val="20"/>
      <w:lang w:val="x-none" w:eastAsia="x-none"/>
    </w:rPr>
  </w:style>
  <w:style w:type="character" w:customStyle="1" w:styleId="af7">
    <w:name w:val="Название статьи (рус) Знак Знак"/>
    <w:link w:val="af5"/>
    <w:rsid w:val="00D66A4B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6">
    <w:name w:val="Автор (рус) Знак Знак"/>
    <w:link w:val="af4"/>
    <w:rsid w:val="00D66A4B"/>
    <w:rPr>
      <w:rFonts w:ascii="Times New Roman" w:eastAsia="Times New Roman" w:hAnsi="Times New Roman" w:cs="Times New Roman"/>
      <w:bCs/>
      <w:sz w:val="20"/>
      <w:szCs w:val="20"/>
      <w:lang w:val="x-none" w:eastAsia="x-none"/>
    </w:rPr>
  </w:style>
  <w:style w:type="paragraph" w:customStyle="1" w:styleId="af8">
    <w:name w:val="Аннотация (укр)"/>
    <w:basedOn w:val="af9"/>
    <w:next w:val="afa"/>
    <w:autoRedefine/>
    <w:rsid w:val="00D66A4B"/>
  </w:style>
  <w:style w:type="paragraph" w:customStyle="1" w:styleId="af9">
    <w:name w:val="Аннотация (рус) Знак Знак"/>
    <w:basedOn w:val="a"/>
    <w:next w:val="afb"/>
    <w:link w:val="afc"/>
    <w:autoRedefine/>
    <w:rsid w:val="00D66A4B"/>
    <w:pPr>
      <w:keepNext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b">
    <w:name w:val="Ключевые слова (рус) Знак"/>
    <w:basedOn w:val="a"/>
    <w:next w:val="afd"/>
    <w:link w:val="afe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d">
    <w:name w:val="Аннотация (англ)"/>
    <w:basedOn w:val="af9"/>
    <w:next w:val="12"/>
    <w:autoRedefine/>
    <w:rsid w:val="00D66A4B"/>
  </w:style>
  <w:style w:type="paragraph" w:customStyle="1" w:styleId="12">
    <w:name w:val="Ключевые слова1 (англ)"/>
    <w:basedOn w:val="afb"/>
    <w:next w:val="a"/>
    <w:autoRedefine/>
    <w:qFormat/>
    <w:rsid w:val="00D66A4B"/>
    <w:pPr>
      <w:spacing w:after="480"/>
    </w:pPr>
    <w:rPr>
      <w:lang w:val="en-US"/>
    </w:rPr>
  </w:style>
  <w:style w:type="character" w:customStyle="1" w:styleId="afe">
    <w:name w:val="Ключевые слова (рус) Знак Знак"/>
    <w:link w:val="afb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c">
    <w:name w:val="Аннотация (рус) Знак Знак Знак"/>
    <w:link w:val="af9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Ключевые слова (укр) Знак"/>
    <w:basedOn w:val="afb"/>
    <w:next w:val="af9"/>
    <w:link w:val="aff"/>
    <w:autoRedefine/>
    <w:rsid w:val="00D66A4B"/>
    <w:rPr>
      <w:lang w:val="uk-UA"/>
    </w:rPr>
  </w:style>
  <w:style w:type="character" w:customStyle="1" w:styleId="aff">
    <w:name w:val="Ключевые слова (укр) Знак Знак"/>
    <w:link w:val="afa"/>
    <w:rsid w:val="00D66A4B"/>
    <w:rPr>
      <w:rFonts w:ascii="Times New Roman" w:eastAsia="Times New Roman" w:hAnsi="Times New Roman" w:cs="Times New Roman"/>
      <w:sz w:val="16"/>
      <w:szCs w:val="20"/>
      <w:lang w:val="uk-UA" w:eastAsia="x-none"/>
    </w:rPr>
  </w:style>
  <w:style w:type="character" w:customStyle="1" w:styleId="aff0">
    <w:name w:val="ФИО"/>
    <w:rsid w:val="00D66A4B"/>
    <w:rPr>
      <w:b/>
      <w:i/>
      <w:caps/>
    </w:rPr>
  </w:style>
  <w:style w:type="paragraph" w:customStyle="1" w:styleId="aff1">
    <w:name w:val="Обычный (англ) Знак"/>
    <w:basedOn w:val="a"/>
    <w:link w:val="aff2"/>
    <w:autoRedefine/>
    <w:rsid w:val="00D66A4B"/>
    <w:pPr>
      <w:ind w:firstLine="425"/>
    </w:pPr>
    <w:rPr>
      <w:rFonts w:eastAsia="Times New Roman"/>
      <w:color w:val="auto"/>
      <w:sz w:val="20"/>
      <w:szCs w:val="20"/>
      <w:lang w:val="en-US" w:eastAsia="x-none"/>
    </w:rPr>
  </w:style>
  <w:style w:type="character" w:customStyle="1" w:styleId="aff2">
    <w:name w:val="Обычный (англ) Знак Знак"/>
    <w:link w:val="aff1"/>
    <w:rsid w:val="00D66A4B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customStyle="1" w:styleId="aff3">
    <w:name w:val="Литература (рус) Знак"/>
    <w:basedOn w:val="a"/>
    <w:next w:val="aff4"/>
    <w:link w:val="aff5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4">
    <w:name w:val="Поступила"/>
    <w:basedOn w:val="aff3"/>
    <w:next w:val="a"/>
    <w:autoRedefine/>
    <w:rsid w:val="00D66A4B"/>
    <w:pPr>
      <w:keepNext w:val="0"/>
      <w:spacing w:after="480"/>
      <w:jc w:val="right"/>
    </w:pPr>
    <w:rPr>
      <w:i/>
      <w:lang w:val="uk-UA"/>
    </w:rPr>
  </w:style>
  <w:style w:type="character" w:customStyle="1" w:styleId="aff5">
    <w:name w:val="Литература (рус) Знак Знак"/>
    <w:link w:val="aff3"/>
    <w:rsid w:val="00D66A4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6">
    <w:name w:val="Курсив"/>
    <w:rsid w:val="00D66A4B"/>
    <w:rPr>
      <w:i/>
    </w:rPr>
  </w:style>
  <w:style w:type="character" w:customStyle="1" w:styleId="aff7">
    <w:name w:val="Полужирный"/>
    <w:rsid w:val="00D66A4B"/>
    <w:rPr>
      <w:b/>
    </w:rPr>
  </w:style>
  <w:style w:type="character" w:customStyle="1" w:styleId="aff8">
    <w:name w:val="Полужирный курсив"/>
    <w:rsid w:val="00D66A4B"/>
    <w:rPr>
      <w:b/>
      <w:i/>
    </w:rPr>
  </w:style>
  <w:style w:type="paragraph" w:customStyle="1" w:styleId="aff9">
    <w:name w:val="Рисунок без подписи"/>
    <w:basedOn w:val="affa"/>
    <w:autoRedefine/>
    <w:rsid w:val="00D66A4B"/>
  </w:style>
  <w:style w:type="paragraph" w:customStyle="1" w:styleId="affa">
    <w:name w:val="Рисунок"/>
    <w:basedOn w:val="a"/>
    <w:next w:val="a"/>
    <w:autoRedefine/>
    <w:rsid w:val="00D66A4B"/>
    <w:pPr>
      <w:keepNext/>
      <w:spacing w:before="120"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b">
    <w:name w:val="Без красной строки (рус)"/>
    <w:basedOn w:val="a"/>
    <w:next w:val="a"/>
    <w:autoRedefine/>
    <w:rsid w:val="00D66A4B"/>
    <w:pPr>
      <w:tabs>
        <w:tab w:val="left" w:pos="425"/>
      </w:tabs>
    </w:pPr>
    <w:rPr>
      <w:rFonts w:eastAsia="Times New Roman"/>
      <w:color w:val="auto"/>
      <w:sz w:val="20"/>
      <w:szCs w:val="20"/>
      <w:lang w:eastAsia="ru-RU"/>
    </w:rPr>
  </w:style>
  <w:style w:type="paragraph" w:customStyle="1" w:styleId="9">
    <w:name w:val="Обычный (укр) 9"/>
    <w:basedOn w:val="af3"/>
    <w:autoRedefine/>
    <w:qFormat/>
    <w:rsid w:val="00D66A4B"/>
  </w:style>
  <w:style w:type="paragraph" w:customStyle="1" w:styleId="affc">
    <w:name w:val="Без красной строки (англ)"/>
    <w:basedOn w:val="affb"/>
    <w:autoRedefine/>
    <w:rsid w:val="00D66A4B"/>
    <w:rPr>
      <w:lang w:val="en-US"/>
    </w:rPr>
  </w:style>
  <w:style w:type="paragraph" w:customStyle="1" w:styleId="affd">
    <w:name w:val="Название таблицы (рус)"/>
    <w:basedOn w:val="a"/>
    <w:next w:val="a"/>
    <w:autoRedefine/>
    <w:rsid w:val="00D66A4B"/>
    <w:pPr>
      <w:keepNext/>
      <w:spacing w:before="180" w:after="120"/>
      <w:jc w:val="center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e">
    <w:name w:val="Текст по центру (англ)"/>
    <w:basedOn w:val="afff"/>
    <w:autoRedefine/>
    <w:rsid w:val="00D66A4B"/>
    <w:rPr>
      <w:lang w:val="en-US"/>
    </w:rPr>
  </w:style>
  <w:style w:type="paragraph" w:customStyle="1" w:styleId="afff">
    <w:name w:val="Текст по центру (рус)"/>
    <w:basedOn w:val="afff0"/>
    <w:autoRedefine/>
    <w:rsid w:val="00D66A4B"/>
    <w:pPr>
      <w:jc w:val="center"/>
    </w:pPr>
  </w:style>
  <w:style w:type="paragraph" w:customStyle="1" w:styleId="afff0">
    <w:name w:val="Текст по ширине (рус)"/>
    <w:basedOn w:val="a"/>
    <w:autoRedefine/>
    <w:rsid w:val="00D66A4B"/>
    <w:rPr>
      <w:rFonts w:eastAsia="Times New Roman"/>
      <w:color w:val="auto"/>
      <w:sz w:val="18"/>
      <w:szCs w:val="18"/>
      <w:lang w:eastAsia="ru-RU"/>
    </w:rPr>
  </w:style>
  <w:style w:type="paragraph" w:customStyle="1" w:styleId="afff1">
    <w:name w:val="Нумерованный абзац с табуляцией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2">
    <w:name w:val="Автор (укр) Знак Знак"/>
    <w:basedOn w:val="af4"/>
    <w:next w:val="afff3"/>
    <w:link w:val="afff4"/>
    <w:autoRedefine/>
    <w:rsid w:val="00D66A4B"/>
    <w:rPr>
      <w:lang w:val="uk-UA"/>
    </w:rPr>
  </w:style>
  <w:style w:type="paragraph" w:customStyle="1" w:styleId="afff3">
    <w:name w:val="Название статьи (укр)"/>
    <w:basedOn w:val="af5"/>
    <w:next w:val="a"/>
    <w:autoRedefine/>
    <w:rsid w:val="00D66A4B"/>
    <w:rPr>
      <w:lang w:val="uk-UA"/>
    </w:rPr>
  </w:style>
  <w:style w:type="character" w:customStyle="1" w:styleId="afff4">
    <w:name w:val="Автор (укр) Знак Знак Знак"/>
    <w:link w:val="afff2"/>
    <w:rsid w:val="00D66A4B"/>
    <w:rPr>
      <w:rFonts w:ascii="Times New Roman" w:eastAsia="Times New Roman" w:hAnsi="Times New Roman" w:cs="Times New Roman"/>
      <w:bCs/>
      <w:sz w:val="20"/>
      <w:szCs w:val="20"/>
      <w:lang w:val="uk-UA" w:eastAsia="x-none"/>
    </w:rPr>
  </w:style>
  <w:style w:type="paragraph" w:customStyle="1" w:styleId="afff5">
    <w:name w:val="Автор (англ) Знак"/>
    <w:basedOn w:val="af4"/>
    <w:next w:val="afff3"/>
    <w:link w:val="afff6"/>
    <w:autoRedefine/>
    <w:rsid w:val="00D66A4B"/>
    <w:rPr>
      <w:lang w:val="en-US"/>
    </w:rPr>
  </w:style>
  <w:style w:type="character" w:customStyle="1" w:styleId="afff6">
    <w:name w:val="Автор (англ) Знак Знак"/>
    <w:link w:val="afff5"/>
    <w:rsid w:val="00D66A4B"/>
    <w:rPr>
      <w:rFonts w:ascii="Times New Roman" w:eastAsia="Times New Roman" w:hAnsi="Times New Roman" w:cs="Times New Roman"/>
      <w:bCs/>
      <w:sz w:val="20"/>
      <w:szCs w:val="20"/>
      <w:lang w:val="en-US" w:eastAsia="x-none"/>
    </w:rPr>
  </w:style>
  <w:style w:type="paragraph" w:customStyle="1" w:styleId="afff7">
    <w:name w:val="Подрисуночная подпись (укр)"/>
    <w:basedOn w:val="afff8"/>
    <w:next w:val="a"/>
    <w:autoRedefine/>
    <w:rsid w:val="00D66A4B"/>
    <w:rPr>
      <w:lang w:val="uk-UA"/>
    </w:rPr>
  </w:style>
  <w:style w:type="paragraph" w:customStyle="1" w:styleId="afff8">
    <w:name w:val="Подрисуночная подпись (рус) Знак"/>
    <w:basedOn w:val="a"/>
    <w:next w:val="a"/>
    <w:link w:val="afff9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character" w:customStyle="1" w:styleId="afff9">
    <w:name w:val="Подрисуночная подпись (рус) Знак Знак"/>
    <w:link w:val="afff8"/>
    <w:rsid w:val="00D66A4B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customStyle="1" w:styleId="afffa">
    <w:name w:val="Подрисуночная подпись (англ)"/>
    <w:basedOn w:val="afff8"/>
    <w:next w:val="aff1"/>
    <w:autoRedefine/>
    <w:rsid w:val="00D66A4B"/>
    <w:rPr>
      <w:lang w:val="en-US"/>
    </w:rPr>
  </w:style>
  <w:style w:type="paragraph" w:customStyle="1" w:styleId="afffb">
    <w:name w:val="Литература (укр) Знак"/>
    <w:basedOn w:val="aff3"/>
    <w:link w:val="afffc"/>
    <w:autoRedefine/>
    <w:rsid w:val="00D66A4B"/>
    <w:rPr>
      <w:lang w:val="uk-UA"/>
    </w:rPr>
  </w:style>
  <w:style w:type="character" w:customStyle="1" w:styleId="afffc">
    <w:name w:val="Литература (укр) Знак Знак"/>
    <w:link w:val="afffb"/>
    <w:rsid w:val="00D66A4B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customStyle="1" w:styleId="afffd">
    <w:name w:val="Литература (англ) Знак"/>
    <w:basedOn w:val="aff3"/>
    <w:link w:val="afffe"/>
    <w:autoRedefine/>
    <w:rsid w:val="00D66A4B"/>
    <w:rPr>
      <w:lang w:val="en-US"/>
    </w:rPr>
  </w:style>
  <w:style w:type="character" w:customStyle="1" w:styleId="afffe">
    <w:name w:val="Литература (англ) Знак Знак"/>
    <w:link w:val="afffd"/>
    <w:rsid w:val="00D66A4B"/>
    <w:rPr>
      <w:rFonts w:ascii="Times New Roman" w:eastAsia="Times New Roman" w:hAnsi="Times New Roman" w:cs="Times New Roman"/>
      <w:sz w:val="16"/>
      <w:szCs w:val="16"/>
      <w:lang w:val="en-US" w:eastAsia="x-none"/>
    </w:rPr>
  </w:style>
  <w:style w:type="paragraph" w:customStyle="1" w:styleId="affff">
    <w:name w:val="Название таблицы (укр)"/>
    <w:basedOn w:val="affd"/>
    <w:autoRedefine/>
    <w:rsid w:val="00D66A4B"/>
    <w:rPr>
      <w:lang w:val="uk-UA"/>
    </w:rPr>
  </w:style>
  <w:style w:type="paragraph" w:customStyle="1" w:styleId="affff0">
    <w:name w:val="Название таблицы (англ)"/>
    <w:basedOn w:val="affd"/>
    <w:autoRedefine/>
    <w:rsid w:val="00D66A4B"/>
    <w:rPr>
      <w:lang w:val="en-US"/>
    </w:rPr>
  </w:style>
  <w:style w:type="character" w:customStyle="1" w:styleId="affff1">
    <w:name w:val="Курсив (рус)"/>
    <w:rsid w:val="00D66A4B"/>
    <w:rPr>
      <w:i/>
      <w:lang w:val="ru-RU"/>
    </w:rPr>
  </w:style>
  <w:style w:type="character" w:customStyle="1" w:styleId="affff2">
    <w:name w:val="Курсив (укр)"/>
    <w:rsid w:val="00D66A4B"/>
    <w:rPr>
      <w:i/>
      <w:lang w:val="uk-UA"/>
    </w:rPr>
  </w:style>
  <w:style w:type="character" w:customStyle="1" w:styleId="affff3">
    <w:name w:val="Курсив (англ)"/>
    <w:rsid w:val="00D66A4B"/>
    <w:rPr>
      <w:i/>
      <w:lang w:val="en-US"/>
    </w:rPr>
  </w:style>
  <w:style w:type="character" w:customStyle="1" w:styleId="affff4">
    <w:name w:val="Полужирный (рус)"/>
    <w:rsid w:val="00D66A4B"/>
    <w:rPr>
      <w:b/>
      <w:lang w:val="ru-RU"/>
    </w:rPr>
  </w:style>
  <w:style w:type="character" w:customStyle="1" w:styleId="affff5">
    <w:name w:val="Полужирный (англ)"/>
    <w:rsid w:val="00D66A4B"/>
    <w:rPr>
      <w:b/>
      <w:lang w:val="en-US"/>
    </w:rPr>
  </w:style>
  <w:style w:type="character" w:customStyle="1" w:styleId="affff6">
    <w:name w:val="Полужирный курсив (рус)"/>
    <w:rsid w:val="00D66A4B"/>
    <w:rPr>
      <w:b/>
      <w:i/>
      <w:lang w:val="ru-RU"/>
    </w:rPr>
  </w:style>
  <w:style w:type="character" w:customStyle="1" w:styleId="affff7">
    <w:name w:val="Полужирный курсив (англ)"/>
    <w:rsid w:val="00D66A4B"/>
    <w:rPr>
      <w:b/>
      <w:i/>
      <w:lang w:val="en-US"/>
    </w:rPr>
  </w:style>
  <w:style w:type="character" w:customStyle="1" w:styleId="affff8">
    <w:name w:val="Полужирный курсив (укр)"/>
    <w:rsid w:val="00D66A4B"/>
    <w:rPr>
      <w:b/>
      <w:i/>
      <w:lang w:val="uk-UA"/>
    </w:rPr>
  </w:style>
  <w:style w:type="character" w:customStyle="1" w:styleId="affff9">
    <w:name w:val="Полужирный (укр)"/>
    <w:rsid w:val="00D66A4B"/>
    <w:rPr>
      <w:b/>
      <w:lang w:val="uk-UA"/>
    </w:rPr>
  </w:style>
  <w:style w:type="character" w:customStyle="1" w:styleId="affffa">
    <w:name w:val="Схема документа Знак"/>
    <w:aliases w:val=" Знак6 Знак"/>
    <w:link w:val="affffb"/>
    <w:semiHidden/>
    <w:rsid w:val="00D66A4B"/>
    <w:rPr>
      <w:rFonts w:ascii="Tahoma" w:hAnsi="Tahoma" w:cs="Tahoma"/>
      <w:shd w:val="clear" w:color="auto" w:fill="000080"/>
    </w:rPr>
  </w:style>
  <w:style w:type="paragraph" w:styleId="affffb">
    <w:name w:val="Document Map"/>
    <w:aliases w:val=" Знак6"/>
    <w:basedOn w:val="a"/>
    <w:link w:val="affffa"/>
    <w:semiHidden/>
    <w:rsid w:val="00D66A4B"/>
    <w:pPr>
      <w:shd w:val="clear" w:color="auto" w:fill="000080"/>
      <w:ind w:firstLine="425"/>
    </w:pPr>
    <w:rPr>
      <w:rFonts w:ascii="Tahoma" w:hAnsi="Tahoma" w:cs="Tahoma"/>
      <w:color w:val="auto"/>
      <w:sz w:val="22"/>
      <w:szCs w:val="22"/>
    </w:rPr>
  </w:style>
  <w:style w:type="character" w:customStyle="1" w:styleId="13">
    <w:name w:val="Схема документа Знак1"/>
    <w:basedOn w:val="a0"/>
    <w:uiPriority w:val="99"/>
    <w:semiHidden/>
    <w:rsid w:val="00D66A4B"/>
    <w:rPr>
      <w:rFonts w:ascii="Tahoma" w:hAnsi="Tahoma" w:cs="Tahoma"/>
      <w:color w:val="000000"/>
      <w:sz w:val="16"/>
      <w:szCs w:val="16"/>
    </w:rPr>
  </w:style>
  <w:style w:type="paragraph" w:customStyle="1" w:styleId="affffc">
    <w:name w:val="Без красной строки (укр)"/>
    <w:basedOn w:val="affb"/>
    <w:autoRedefine/>
    <w:rsid w:val="00D66A4B"/>
    <w:rPr>
      <w:lang w:val="uk-UA"/>
    </w:rPr>
  </w:style>
  <w:style w:type="paragraph" w:customStyle="1" w:styleId="affffd">
    <w:name w:val="Название статьи (англ)"/>
    <w:basedOn w:val="af5"/>
    <w:next w:val="a"/>
    <w:autoRedefine/>
    <w:rsid w:val="00D66A4B"/>
    <w:rPr>
      <w:lang w:val="en-US"/>
    </w:rPr>
  </w:style>
  <w:style w:type="paragraph" w:customStyle="1" w:styleId="affffe">
    <w:name w:val="Обычный (англ) По центру"/>
    <w:basedOn w:val="afffff"/>
    <w:autoRedefine/>
    <w:rsid w:val="00D66A4B"/>
    <w:rPr>
      <w:lang w:val="en-US"/>
    </w:rPr>
  </w:style>
  <w:style w:type="paragraph" w:customStyle="1" w:styleId="afffff">
    <w:name w:val="Обычный (рус) По центру"/>
    <w:basedOn w:val="a"/>
    <w:autoRedefine/>
    <w:rsid w:val="00D66A4B"/>
    <w:pPr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0">
    <w:name w:val="Обычный (укр) По центру"/>
    <w:basedOn w:val="afffff"/>
    <w:autoRedefine/>
    <w:rsid w:val="00D66A4B"/>
    <w:rPr>
      <w:lang w:val="uk-UA"/>
    </w:rPr>
  </w:style>
  <w:style w:type="paragraph" w:customStyle="1" w:styleId="afffff1">
    <w:name w:val="Формула"/>
    <w:basedOn w:val="a"/>
    <w:autoRedefine/>
    <w:rsid w:val="00D66A4B"/>
    <w:pPr>
      <w:tabs>
        <w:tab w:val="center" w:pos="3357"/>
        <w:tab w:val="right" w:pos="6719"/>
      </w:tabs>
      <w:spacing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2">
    <w:name w:val="Русский"/>
    <w:rsid w:val="00D66A4B"/>
    <w:rPr>
      <w:lang w:val="ru-RU"/>
    </w:rPr>
  </w:style>
  <w:style w:type="character" w:customStyle="1" w:styleId="afffff3">
    <w:name w:val="Украинский"/>
    <w:rsid w:val="00D66A4B"/>
    <w:rPr>
      <w:lang w:val="uk-UA"/>
    </w:rPr>
  </w:style>
  <w:style w:type="character" w:customStyle="1" w:styleId="afffff4">
    <w:name w:val="Английский"/>
    <w:rsid w:val="00D66A4B"/>
    <w:rPr>
      <w:lang w:val="en-US"/>
    </w:rPr>
  </w:style>
  <w:style w:type="paragraph" w:styleId="afffff5">
    <w:name w:val="footnote text"/>
    <w:aliases w:val=" Знак5"/>
    <w:basedOn w:val="a"/>
    <w:link w:val="afffff6"/>
    <w:autoRedefine/>
    <w:rsid w:val="00D66A4B"/>
    <w:pPr>
      <w:ind w:firstLine="425"/>
      <w:jc w:val="right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6">
    <w:name w:val="Текст сноски Знак"/>
    <w:aliases w:val=" Знак5 Знак"/>
    <w:basedOn w:val="a0"/>
    <w:link w:val="afffff5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ffff7">
    <w:name w:val="Маркированный список (рус) Знак Знак"/>
    <w:link w:val="afffff8"/>
    <w:rsid w:val="00D66A4B"/>
    <w:rPr>
      <w:lang w:eastAsia="ru-RU"/>
    </w:rPr>
  </w:style>
  <w:style w:type="paragraph" w:customStyle="1" w:styleId="afffff8">
    <w:name w:val="Маркированный список (рус) Знак"/>
    <w:basedOn w:val="afffff9"/>
    <w:link w:val="afffff7"/>
    <w:autoRedefine/>
    <w:qFormat/>
    <w:rsid w:val="00D66A4B"/>
    <w:rPr>
      <w:rFonts w:asciiTheme="minorHAnsi" w:eastAsiaTheme="minorHAnsi" w:hAnsiTheme="minorHAnsi" w:cstheme="minorBidi"/>
      <w:sz w:val="22"/>
      <w:szCs w:val="22"/>
    </w:rPr>
  </w:style>
  <w:style w:type="paragraph" w:styleId="afffff9">
    <w:name w:val="List Bullet"/>
    <w:basedOn w:val="a"/>
    <w:rsid w:val="00D66A4B"/>
    <w:pPr>
      <w:tabs>
        <w:tab w:val="num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a">
    <w:name w:val="Текст слева (рус)"/>
    <w:basedOn w:val="afff0"/>
    <w:autoRedefine/>
    <w:rsid w:val="00D66A4B"/>
    <w:pPr>
      <w:jc w:val="left"/>
    </w:pPr>
  </w:style>
  <w:style w:type="paragraph" w:customStyle="1" w:styleId="afffffb">
    <w:name w:val="Текст слева (укр)"/>
    <w:basedOn w:val="afffffa"/>
    <w:autoRedefine/>
    <w:rsid w:val="00D66A4B"/>
    <w:rPr>
      <w:lang w:val="uk-UA"/>
    </w:rPr>
  </w:style>
  <w:style w:type="paragraph" w:customStyle="1" w:styleId="afffffc">
    <w:name w:val="Текст по ширине (англ)"/>
    <w:basedOn w:val="afff0"/>
    <w:autoRedefine/>
    <w:rsid w:val="00D66A4B"/>
    <w:rPr>
      <w:lang w:val="en-US"/>
    </w:rPr>
  </w:style>
  <w:style w:type="paragraph" w:customStyle="1" w:styleId="afffffd">
    <w:name w:val="Титул (ХПИ и номер)"/>
    <w:basedOn w:val="afffff0"/>
    <w:autoRedefine/>
    <w:rsid w:val="00D66A4B"/>
    <w:rPr>
      <w:sz w:val="26"/>
    </w:rPr>
  </w:style>
  <w:style w:type="paragraph" w:customStyle="1" w:styleId="afffffe">
    <w:name w:val="Текст слева (англ)"/>
    <w:basedOn w:val="afffffa"/>
    <w:autoRedefine/>
    <w:rsid w:val="00D66A4B"/>
    <w:rPr>
      <w:lang w:val="en-US"/>
    </w:rPr>
  </w:style>
  <w:style w:type="paragraph" w:customStyle="1" w:styleId="affffff">
    <w:name w:val="Текст по ширине (укр)"/>
    <w:basedOn w:val="afff0"/>
    <w:autoRedefine/>
    <w:rsid w:val="00D66A4B"/>
    <w:rPr>
      <w:lang w:val="uk-UA"/>
    </w:rPr>
  </w:style>
  <w:style w:type="paragraph" w:customStyle="1" w:styleId="affffff0">
    <w:name w:val="Текст по центру (укр)"/>
    <w:basedOn w:val="afff"/>
    <w:autoRedefine/>
    <w:rsid w:val="00D66A4B"/>
    <w:rPr>
      <w:lang w:val="uk-UA"/>
    </w:rPr>
  </w:style>
  <w:style w:type="character" w:styleId="affffff1">
    <w:name w:val="page number"/>
    <w:basedOn w:val="a0"/>
    <w:rsid w:val="00D66A4B"/>
  </w:style>
  <w:style w:type="paragraph" w:customStyle="1" w:styleId="affffff2">
    <w:name w:val="Маркированный список (англ)"/>
    <w:basedOn w:val="afffff8"/>
    <w:autoRedefine/>
    <w:rsid w:val="00D66A4B"/>
    <w:rPr>
      <w:lang w:val="en-US"/>
    </w:rPr>
  </w:style>
  <w:style w:type="paragraph" w:customStyle="1" w:styleId="affffff3">
    <w:name w:val="Маркированный список (укр)"/>
    <w:basedOn w:val="afffff8"/>
    <w:autoRedefine/>
    <w:rsid w:val="00D66A4B"/>
    <w:rPr>
      <w:lang w:val="uk-UA"/>
    </w:rPr>
  </w:style>
  <w:style w:type="paragraph" w:styleId="affffff4">
    <w:name w:val="Body Text"/>
    <w:aliases w:val=" Знак4"/>
    <w:basedOn w:val="a"/>
    <w:link w:val="affffff5"/>
    <w:rsid w:val="00D66A4B"/>
    <w:pPr>
      <w:spacing w:after="120"/>
      <w:ind w:firstLine="425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f5">
    <w:name w:val="Основной текст Знак"/>
    <w:aliases w:val=" Знак4 Знак"/>
    <w:basedOn w:val="a0"/>
    <w:link w:val="affffff4"/>
    <w:rsid w:val="00D66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 1 пт"/>
    <w:basedOn w:val="a"/>
    <w:autoRedefine/>
    <w:rsid w:val="00D66A4B"/>
    <w:pPr>
      <w:ind w:firstLine="357"/>
    </w:pPr>
    <w:rPr>
      <w:rFonts w:eastAsia="Times New Roman"/>
      <w:color w:val="auto"/>
      <w:sz w:val="2"/>
      <w:szCs w:val="2"/>
      <w:lang w:eastAsia="ru-RU"/>
    </w:rPr>
  </w:style>
  <w:style w:type="paragraph" w:customStyle="1" w:styleId="affffff6">
    <w:name w:val="Нумерованный абзац с табуляцией (укр)"/>
    <w:basedOn w:val="afff1"/>
    <w:autoRedefine/>
    <w:rsid w:val="00D66A4B"/>
    <w:rPr>
      <w:lang w:val="uk-UA"/>
    </w:rPr>
  </w:style>
  <w:style w:type="paragraph" w:customStyle="1" w:styleId="affffff7">
    <w:name w:val="Нумерованный абзац с табуляцией (англ)"/>
    <w:basedOn w:val="afff1"/>
    <w:autoRedefine/>
    <w:rsid w:val="00D66A4B"/>
    <w:rPr>
      <w:lang w:val="en-US"/>
    </w:rPr>
  </w:style>
  <w:style w:type="paragraph" w:customStyle="1" w:styleId="130">
    <w:name w:val="По левому краю 13 пт (укр)"/>
    <w:basedOn w:val="afffff0"/>
    <w:rsid w:val="00D66A4B"/>
    <w:pPr>
      <w:jc w:val="left"/>
    </w:pPr>
    <w:rPr>
      <w:sz w:val="26"/>
    </w:rPr>
  </w:style>
  <w:style w:type="paragraph" w:customStyle="1" w:styleId="affffff8">
    <w:name w:val="Первая страница Вестник"/>
    <w:basedOn w:val="a"/>
    <w:autoRedefine/>
    <w:rsid w:val="00D66A4B"/>
    <w:pPr>
      <w:spacing w:after="240"/>
      <w:jc w:val="center"/>
    </w:pPr>
    <w:rPr>
      <w:rFonts w:eastAsia="Times New Roman"/>
      <w:b/>
      <w:color w:val="auto"/>
      <w:sz w:val="44"/>
      <w:szCs w:val="44"/>
      <w:lang w:val="uk-UA" w:eastAsia="ru-RU"/>
    </w:rPr>
  </w:style>
  <w:style w:type="paragraph" w:customStyle="1" w:styleId="affffff9">
    <w:name w:val="Номер вестника"/>
    <w:basedOn w:val="a"/>
    <w:autoRedefine/>
    <w:rsid w:val="00D66A4B"/>
    <w:pPr>
      <w:jc w:val="center"/>
    </w:pPr>
    <w:rPr>
      <w:rFonts w:eastAsia="Times New Roman"/>
      <w:color w:val="auto"/>
      <w:sz w:val="52"/>
      <w:szCs w:val="18"/>
      <w:lang w:eastAsia="ru-RU"/>
    </w:rPr>
  </w:style>
  <w:style w:type="paragraph" w:customStyle="1" w:styleId="affffffa">
    <w:name w:val="Содержание"/>
    <w:basedOn w:val="afff3"/>
    <w:autoRedefine/>
    <w:rsid w:val="00D66A4B"/>
    <w:pPr>
      <w:ind w:left="0"/>
      <w:jc w:val="center"/>
      <w:outlineLvl w:val="9"/>
    </w:pPr>
  </w:style>
  <w:style w:type="character" w:styleId="affffffb">
    <w:name w:val="footnote reference"/>
    <w:rsid w:val="00D66A4B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D66A4B"/>
    <w:rPr>
      <w:sz w:val="24"/>
    </w:rPr>
  </w:style>
  <w:style w:type="paragraph" w:customStyle="1" w:styleId="affffffc">
    <w:name w:val="Справа (укр)"/>
    <w:basedOn w:val="af3"/>
    <w:autoRedefine/>
    <w:rsid w:val="00D66A4B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D66A4B"/>
    <w:pPr>
      <w:jc w:val="left"/>
    </w:pPr>
    <w:rPr>
      <w:rFonts w:eastAsia="Times New Roman"/>
      <w:color w:val="auto"/>
      <w:sz w:val="17"/>
      <w:szCs w:val="18"/>
      <w:lang w:val="uk-UA" w:eastAsia="ru-RU"/>
    </w:rPr>
  </w:style>
  <w:style w:type="character" w:customStyle="1" w:styleId="affffffd">
    <w:name w:val="Курсив Красный"/>
    <w:rsid w:val="00D66A4B"/>
    <w:rPr>
      <w:i/>
      <w:color w:val="FF0000"/>
    </w:rPr>
  </w:style>
  <w:style w:type="character" w:styleId="affffffe">
    <w:name w:val="endnote reference"/>
    <w:rsid w:val="00D66A4B"/>
    <w:rPr>
      <w:color w:val="FFFFFF"/>
      <w:vertAlign w:val="superscript"/>
    </w:rPr>
  </w:style>
  <w:style w:type="character" w:customStyle="1" w:styleId="afffffff">
    <w:name w:val="Красный"/>
    <w:rsid w:val="00D66A4B"/>
    <w:rPr>
      <w:color w:val="FF0000"/>
    </w:rPr>
  </w:style>
  <w:style w:type="paragraph" w:customStyle="1" w:styleId="afffffff0">
    <w:name w:val="Ключевые слова (англ) Знак"/>
    <w:basedOn w:val="afb"/>
    <w:next w:val="a"/>
    <w:link w:val="afffffff1"/>
    <w:autoRedefine/>
    <w:qFormat/>
    <w:rsid w:val="00D66A4B"/>
  </w:style>
  <w:style w:type="character" w:customStyle="1" w:styleId="afffffff1">
    <w:name w:val="Ключевые слова (англ) Знак Знак"/>
    <w:link w:val="afffffff0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2">
    <w:name w:val="Разделитель сноски"/>
    <w:basedOn w:val="a"/>
    <w:autoRedefine/>
    <w:rsid w:val="00D66A4B"/>
    <w:pPr>
      <w:ind w:firstLine="425"/>
      <w:jc w:val="left"/>
    </w:pPr>
    <w:rPr>
      <w:rFonts w:eastAsia="Times New Roman"/>
      <w:color w:val="FFFFFF"/>
      <w:sz w:val="2"/>
      <w:szCs w:val="20"/>
      <w:lang w:eastAsia="ru-RU"/>
    </w:rPr>
  </w:style>
  <w:style w:type="paragraph" w:customStyle="1" w:styleId="afffffff3">
    <w:name w:val="Библ. описание (рус) Знак"/>
    <w:basedOn w:val="a"/>
    <w:link w:val="afffffff4"/>
    <w:autoRedefine/>
    <w:rsid w:val="00D66A4B"/>
    <w:pPr>
      <w:keepNext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ff4">
    <w:name w:val="Библ. описание (рус) Знак Знак"/>
    <w:link w:val="afffffff3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5">
    <w:name w:val="Библ. описание (укр)"/>
    <w:basedOn w:val="afffffff3"/>
    <w:autoRedefine/>
    <w:rsid w:val="00D66A4B"/>
    <w:rPr>
      <w:lang w:val="uk-UA"/>
    </w:rPr>
  </w:style>
  <w:style w:type="paragraph" w:customStyle="1" w:styleId="afffffff6">
    <w:name w:val="Библ. описание (англ) Знак"/>
    <w:basedOn w:val="afffffff3"/>
    <w:link w:val="afffffff7"/>
    <w:autoRedefine/>
    <w:rsid w:val="00D66A4B"/>
    <w:rPr>
      <w:lang w:val="en-US"/>
    </w:rPr>
  </w:style>
  <w:style w:type="character" w:customStyle="1" w:styleId="afffffff7">
    <w:name w:val="Библ. описание (англ) Знак Знак"/>
    <w:link w:val="afffffff6"/>
    <w:rsid w:val="00D66A4B"/>
    <w:rPr>
      <w:rFonts w:ascii="Times New Roman" w:eastAsia="Times New Roman" w:hAnsi="Times New Roman" w:cs="Times New Roman"/>
      <w:sz w:val="16"/>
      <w:szCs w:val="20"/>
      <w:lang w:val="en-US" w:eastAsia="x-none"/>
    </w:rPr>
  </w:style>
  <w:style w:type="paragraph" w:customStyle="1" w:styleId="afffffff8">
    <w:name w:val="УДК (опис.) Знак"/>
    <w:basedOn w:val="af9"/>
    <w:link w:val="afffffff9"/>
    <w:autoRedefine/>
    <w:rsid w:val="00D66A4B"/>
  </w:style>
  <w:style w:type="character" w:customStyle="1" w:styleId="afffffff9">
    <w:name w:val="УДК (опис.) Знак Знак"/>
    <w:basedOn w:val="afc"/>
    <w:link w:val="afffffff8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a">
    <w:name w:val="Номер таблицы (рус)"/>
    <w:basedOn w:val="a"/>
    <w:next w:val="a"/>
    <w:autoRedefine/>
    <w:rsid w:val="00D66A4B"/>
    <w:pPr>
      <w:keepNext/>
      <w:spacing w:before="180" w:after="120"/>
      <w:ind w:left="425"/>
      <w:jc w:val="left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fffffb">
    <w:name w:val="Нумерованный абзац с табул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c">
    <w:name w:val="Номер таблицы (укр)"/>
    <w:basedOn w:val="afffffffa"/>
    <w:autoRedefine/>
    <w:rsid w:val="00D66A4B"/>
    <w:rPr>
      <w:lang w:val="uk-UA"/>
    </w:rPr>
  </w:style>
  <w:style w:type="paragraph" w:customStyle="1" w:styleId="afffffffd">
    <w:name w:val="Номер таблицы (англ)"/>
    <w:basedOn w:val="afffffffa"/>
    <w:autoRedefine/>
    <w:rsid w:val="00D66A4B"/>
    <w:rPr>
      <w:lang w:val="en-US"/>
    </w:rPr>
  </w:style>
  <w:style w:type="paragraph" w:customStyle="1" w:styleId="afffffffe">
    <w:name w:val="где (рус)"/>
    <w:basedOn w:val="affb"/>
    <w:autoRedefine/>
    <w:rsid w:val="00D66A4B"/>
  </w:style>
  <w:style w:type="paragraph" w:customStyle="1" w:styleId="affffffff">
    <w:name w:val="Нумерованный абзац с табул (укр)"/>
    <w:basedOn w:val="afffffffb"/>
    <w:autoRedefine/>
    <w:rsid w:val="00D66A4B"/>
    <w:rPr>
      <w:lang w:val="uk-UA"/>
    </w:rPr>
  </w:style>
  <w:style w:type="paragraph" w:customStyle="1" w:styleId="affffffff0">
    <w:name w:val="Нумерованный абзац с табул (англ)"/>
    <w:basedOn w:val="afffffffb"/>
    <w:autoRedefine/>
    <w:rsid w:val="00D66A4B"/>
    <w:rPr>
      <w:lang w:val="en-US"/>
    </w:rPr>
  </w:style>
  <w:style w:type="paragraph" w:customStyle="1" w:styleId="affffffff1">
    <w:name w:val="где (укр)"/>
    <w:basedOn w:val="affffc"/>
    <w:autoRedefine/>
    <w:rsid w:val="00D66A4B"/>
  </w:style>
  <w:style w:type="paragraph" w:styleId="affffffff2">
    <w:name w:val="Signature"/>
    <w:aliases w:val=" Знак3"/>
    <w:basedOn w:val="a"/>
    <w:next w:val="a"/>
    <w:link w:val="affffffff3"/>
    <w:autoRedefine/>
    <w:rsid w:val="00D66A4B"/>
    <w:pPr>
      <w:suppressAutoHyphens/>
      <w:spacing w:before="120" w:after="120" w:line="480" w:lineRule="auto"/>
      <w:jc w:val="center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fffffff3">
    <w:name w:val="Подпись Знак"/>
    <w:aliases w:val=" Знак3 Знак"/>
    <w:basedOn w:val="a0"/>
    <w:link w:val="affffffff2"/>
    <w:rsid w:val="00D66A4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fff4">
    <w:name w:val="Bibliography"/>
    <w:basedOn w:val="a"/>
    <w:next w:val="a"/>
    <w:uiPriority w:val="37"/>
    <w:unhideWhenUsed/>
    <w:rsid w:val="00D66A4B"/>
    <w:pPr>
      <w:ind w:firstLine="425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f5">
    <w:name w:val="Поступила (рус)"/>
    <w:basedOn w:val="aff3"/>
    <w:next w:val="a"/>
    <w:autoRedefine/>
    <w:rsid w:val="00D66A4B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6">
    <w:name w:val="Обычный_статья_ХПИ Знак"/>
    <w:basedOn w:val="a"/>
    <w:link w:val="affffffff7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/>
    </w:rPr>
  </w:style>
  <w:style w:type="character" w:customStyle="1" w:styleId="affffffff7">
    <w:name w:val="Обычный_статья_ХПИ Знак Знак"/>
    <w:link w:val="affffffff6"/>
    <w:rsid w:val="00D66A4B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affffffff8">
    <w:name w:val="Курсив_Статья_ХПИ Знак"/>
    <w:basedOn w:val="affffffff6"/>
    <w:next w:val="affffffff6"/>
    <w:link w:val="affffffff9"/>
    <w:autoRedefine/>
    <w:rsid w:val="00D66A4B"/>
    <w:rPr>
      <w:i/>
      <w:lang w:eastAsia="x-none"/>
    </w:rPr>
  </w:style>
  <w:style w:type="character" w:customStyle="1" w:styleId="affffffff9">
    <w:name w:val="Курсив_Статья_ХПИ Знак Знак"/>
    <w:link w:val="affffffff8"/>
    <w:rsid w:val="00D66A4B"/>
    <w:rPr>
      <w:rFonts w:ascii="Times New Roman" w:eastAsia="Times New Roman" w:hAnsi="Times New Roman" w:cs="Times New Roman"/>
      <w:i/>
      <w:sz w:val="20"/>
      <w:szCs w:val="20"/>
      <w:lang w:val="uk-UA" w:eastAsia="x-none"/>
    </w:rPr>
  </w:style>
  <w:style w:type="paragraph" w:customStyle="1" w:styleId="affffffffa">
    <w:name w:val="Надпись_Рис_статья_ХПИ"/>
    <w:basedOn w:val="affffffff6"/>
    <w:rsid w:val="00D66A4B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2">
    <w:name w:val="Body Text Indent 2"/>
    <w:aliases w:val=" Знак2 Знак"/>
    <w:basedOn w:val="a"/>
    <w:link w:val="23"/>
    <w:rsid w:val="00D66A4B"/>
    <w:pPr>
      <w:ind w:left="448"/>
      <w:jc w:val="left"/>
    </w:pPr>
    <w:rPr>
      <w:rFonts w:eastAsia="Times New Roman"/>
      <w:b/>
      <w:bCs/>
      <w:color w:val="auto"/>
      <w:sz w:val="20"/>
      <w:szCs w:val="24"/>
      <w:lang w:val="uk-UA" w:eastAsia="x-none"/>
    </w:rPr>
  </w:style>
  <w:style w:type="character" w:customStyle="1" w:styleId="23">
    <w:name w:val="Основной текст с отступом 2 Знак"/>
    <w:aliases w:val=" Знак2 Знак Знак"/>
    <w:basedOn w:val="a0"/>
    <w:link w:val="22"/>
    <w:rsid w:val="00D66A4B"/>
    <w:rPr>
      <w:rFonts w:ascii="Times New Roman" w:eastAsia="Times New Roman" w:hAnsi="Times New Roman" w:cs="Times New Roman"/>
      <w:b/>
      <w:bCs/>
      <w:sz w:val="20"/>
      <w:szCs w:val="24"/>
      <w:lang w:val="uk-UA" w:eastAsia="x-none"/>
    </w:rPr>
  </w:style>
  <w:style w:type="paragraph" w:styleId="32">
    <w:name w:val="Body Text Indent 3"/>
    <w:aliases w:val=" Знак1 Знак"/>
    <w:basedOn w:val="a"/>
    <w:link w:val="33"/>
    <w:rsid w:val="00D66A4B"/>
    <w:pPr>
      <w:spacing w:before="120" w:after="120"/>
      <w:ind w:firstLine="425"/>
      <w:jc w:val="center"/>
    </w:pPr>
    <w:rPr>
      <w:rFonts w:eastAsia="Times New Roman"/>
      <w:b/>
      <w:bCs/>
      <w:color w:val="auto"/>
      <w:sz w:val="20"/>
      <w:szCs w:val="24"/>
      <w:lang w:val="x-none" w:eastAsia="x-none"/>
    </w:rPr>
  </w:style>
  <w:style w:type="character" w:customStyle="1" w:styleId="33">
    <w:name w:val="Основной текст с отступом 3 Знак"/>
    <w:aliases w:val=" Знак1 Знак Знак"/>
    <w:basedOn w:val="a0"/>
    <w:link w:val="32"/>
    <w:rsid w:val="00D66A4B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b">
    <w:name w:val="Курсив подстрочные англ"/>
    <w:rsid w:val="00D66A4B"/>
    <w:rPr>
      <w:i/>
      <w:iCs/>
      <w:vertAlign w:val="subscript"/>
    </w:rPr>
  </w:style>
  <w:style w:type="character" w:customStyle="1" w:styleId="affffffffc">
    <w:name w:val="надстрочные"/>
    <w:rsid w:val="00D66A4B"/>
    <w:rPr>
      <w:vertAlign w:val="superscript"/>
      <w:lang w:val="en-US"/>
    </w:rPr>
  </w:style>
  <w:style w:type="paragraph" w:customStyle="1" w:styleId="affffffffd">
    <w:name w:val="Пункт"/>
    <w:basedOn w:val="afffff"/>
    <w:autoRedefine/>
    <w:rsid w:val="00D66A4B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D66A4B"/>
    <w:rPr>
      <w:sz w:val="8"/>
      <w:szCs w:val="8"/>
    </w:rPr>
  </w:style>
  <w:style w:type="paragraph" w:styleId="affffffffe">
    <w:name w:val="Body Text Indent"/>
    <w:basedOn w:val="a"/>
    <w:link w:val="afffffffff"/>
    <w:rsid w:val="00D66A4B"/>
    <w:pPr>
      <w:spacing w:line="360" w:lineRule="auto"/>
      <w:ind w:firstLine="540"/>
    </w:pPr>
    <w:rPr>
      <w:rFonts w:eastAsia="Times New Roman"/>
      <w:color w:val="auto"/>
      <w:sz w:val="20"/>
      <w:szCs w:val="24"/>
      <w:lang w:val="uk-UA" w:eastAsia="x-none"/>
    </w:rPr>
  </w:style>
  <w:style w:type="character" w:customStyle="1" w:styleId="afffffffff">
    <w:name w:val="Основной текст с отступом Знак"/>
    <w:basedOn w:val="a0"/>
    <w:link w:val="affffffffe"/>
    <w:rsid w:val="00D66A4B"/>
    <w:rPr>
      <w:rFonts w:ascii="Times New Roman" w:eastAsia="Times New Roman" w:hAnsi="Times New Roman" w:cs="Times New Roman"/>
      <w:sz w:val="20"/>
      <w:szCs w:val="24"/>
      <w:lang w:val="uk-UA" w:eastAsia="x-none"/>
    </w:rPr>
  </w:style>
  <w:style w:type="paragraph" w:styleId="afffffffff0">
    <w:name w:val="caption"/>
    <w:basedOn w:val="a"/>
    <w:next w:val="a"/>
    <w:qFormat/>
    <w:rsid w:val="00D66A4B"/>
    <w:pPr>
      <w:spacing w:line="360" w:lineRule="auto"/>
      <w:ind w:firstLine="709"/>
    </w:pPr>
    <w:rPr>
      <w:rFonts w:eastAsia="Times New Roman"/>
      <w:color w:val="auto"/>
      <w:szCs w:val="24"/>
      <w:lang w:eastAsia="ru-RU"/>
    </w:rPr>
  </w:style>
  <w:style w:type="paragraph" w:customStyle="1" w:styleId="afffffffff1">
    <w:name w:val="таблица"/>
    <w:basedOn w:val="a"/>
    <w:rsid w:val="00D66A4B"/>
    <w:pPr>
      <w:framePr w:hSpace="180" w:wrap="around" w:vAnchor="page" w:hAnchor="margin" w:y="775"/>
      <w:spacing w:line="360" w:lineRule="auto"/>
      <w:ind w:firstLine="425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styleId="24">
    <w:name w:val="List Number 2"/>
    <w:basedOn w:val="a"/>
    <w:rsid w:val="00D66A4B"/>
    <w:pPr>
      <w:tabs>
        <w:tab w:val="num" w:pos="926"/>
      </w:tabs>
      <w:spacing w:line="360" w:lineRule="auto"/>
      <w:ind w:left="926" w:hanging="360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rsid w:val="00D66A4B"/>
  </w:style>
  <w:style w:type="paragraph" w:customStyle="1" w:styleId="03">
    <w:name w:val="Формула 0 3"/>
    <w:basedOn w:val="afffff1"/>
    <w:autoRedefine/>
    <w:rsid w:val="00D66A4B"/>
    <w:pPr>
      <w:spacing w:after="60"/>
    </w:pPr>
  </w:style>
  <w:style w:type="character" w:customStyle="1" w:styleId="apple-style-span">
    <w:name w:val="apple-style-span"/>
    <w:rsid w:val="00D66A4B"/>
  </w:style>
  <w:style w:type="character" w:customStyle="1" w:styleId="hps">
    <w:name w:val="hps"/>
    <w:basedOn w:val="a0"/>
    <w:rsid w:val="00D66A4B"/>
  </w:style>
  <w:style w:type="paragraph" w:customStyle="1" w:styleId="afffffffff2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ffffffff3">
    <w:name w:val="Маркированный список (рус)"/>
    <w:basedOn w:val="afffff9"/>
    <w:autoRedefine/>
    <w:qFormat/>
    <w:rsid w:val="00D66A4B"/>
  </w:style>
  <w:style w:type="paragraph" w:customStyle="1" w:styleId="afffffffff4">
    <w:name w:val="Автор (рус)"/>
    <w:basedOn w:val="a"/>
    <w:next w:val="afffffffff5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 w:cs="Arial"/>
      <w:bCs/>
      <w:color w:val="auto"/>
      <w:sz w:val="24"/>
      <w:szCs w:val="24"/>
      <w:lang w:eastAsia="ru-RU"/>
    </w:rPr>
  </w:style>
  <w:style w:type="paragraph" w:customStyle="1" w:styleId="afffffffff5">
    <w:name w:val="Название статьи (рус)"/>
    <w:basedOn w:val="a"/>
    <w:next w:val="a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4"/>
      <w:szCs w:val="24"/>
      <w:lang w:val="x-none" w:eastAsia="x-none"/>
    </w:rPr>
  </w:style>
  <w:style w:type="paragraph" w:customStyle="1" w:styleId="afffffffff6">
    <w:name w:val="Аннотация (рус)"/>
    <w:basedOn w:val="a"/>
    <w:next w:val="afffffffff7"/>
    <w:link w:val="afffffffff8"/>
    <w:autoRedefine/>
    <w:rsid w:val="00D66A4B"/>
    <w:pPr>
      <w:keepNext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7">
    <w:name w:val="Ключевые слова (рус)"/>
    <w:basedOn w:val="a"/>
    <w:next w:val="afd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character" w:customStyle="1" w:styleId="afffffffff8">
    <w:name w:val="Аннотация (рус) Знак"/>
    <w:link w:val="afffffffff6"/>
    <w:rsid w:val="00D66A4B"/>
    <w:rPr>
      <w:rFonts w:ascii="Times New Roman" w:eastAsia="Times New Roman" w:hAnsi="Times New Roman" w:cs="Times New Roman"/>
      <w:sz w:val="16"/>
      <w:szCs w:val="24"/>
      <w:lang w:val="x-none" w:eastAsia="x-none"/>
    </w:rPr>
  </w:style>
  <w:style w:type="paragraph" w:customStyle="1" w:styleId="afffffffff9">
    <w:name w:val="Ключевые слова (укр)"/>
    <w:basedOn w:val="afffffffff7"/>
    <w:next w:val="afffffffff6"/>
    <w:autoRedefine/>
    <w:rsid w:val="00D66A4B"/>
    <w:rPr>
      <w:lang w:val="uk-UA"/>
    </w:rPr>
  </w:style>
  <w:style w:type="paragraph" w:customStyle="1" w:styleId="afffffffffa">
    <w:name w:val="Обычный (англ)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en-US" w:eastAsia="ru-RU"/>
    </w:rPr>
  </w:style>
  <w:style w:type="paragraph" w:customStyle="1" w:styleId="afffffffffb">
    <w:name w:val="Литература (рус)"/>
    <w:basedOn w:val="a"/>
    <w:next w:val="aff4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fffffffc">
    <w:name w:val="Автор (укр)"/>
    <w:basedOn w:val="afffffffff4"/>
    <w:next w:val="afff3"/>
    <w:link w:val="afffffffffd"/>
    <w:autoRedefine/>
    <w:rsid w:val="00D66A4B"/>
    <w:rPr>
      <w:rFonts w:cs="Times New Roman"/>
      <w:lang w:val="uk-UA" w:eastAsia="x-none"/>
    </w:rPr>
  </w:style>
  <w:style w:type="character" w:customStyle="1" w:styleId="afffffffffd">
    <w:name w:val="Автор (укр) Знак"/>
    <w:link w:val="afffffffffc"/>
    <w:rsid w:val="00D66A4B"/>
    <w:rPr>
      <w:rFonts w:ascii="Times New Roman" w:eastAsia="Times New Roman" w:hAnsi="Times New Roman" w:cs="Times New Roman"/>
      <w:bCs/>
      <w:sz w:val="24"/>
      <w:szCs w:val="24"/>
      <w:lang w:val="uk-UA" w:eastAsia="x-none"/>
    </w:rPr>
  </w:style>
  <w:style w:type="paragraph" w:customStyle="1" w:styleId="afffffffffe">
    <w:name w:val="Автор (англ)"/>
    <w:basedOn w:val="afffffffff4"/>
    <w:next w:val="afff3"/>
    <w:autoRedefine/>
    <w:rsid w:val="00D66A4B"/>
    <w:rPr>
      <w:lang w:val="en-US"/>
    </w:rPr>
  </w:style>
  <w:style w:type="paragraph" w:customStyle="1" w:styleId="affffffffff">
    <w:name w:val="Подрисуночная подпись (рус)"/>
    <w:basedOn w:val="a"/>
    <w:next w:val="a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paragraph" w:customStyle="1" w:styleId="affffffffff0">
    <w:name w:val="Литература (укр)"/>
    <w:basedOn w:val="afffffffffb"/>
    <w:autoRedefine/>
    <w:rsid w:val="00D66A4B"/>
    <w:rPr>
      <w:lang w:val="uk-UA"/>
    </w:rPr>
  </w:style>
  <w:style w:type="paragraph" w:customStyle="1" w:styleId="affffffffff1">
    <w:name w:val="Литература (англ)"/>
    <w:basedOn w:val="afffffffffb"/>
    <w:autoRedefine/>
    <w:rsid w:val="00D66A4B"/>
    <w:rPr>
      <w:lang w:val="en-US"/>
    </w:rPr>
  </w:style>
  <w:style w:type="paragraph" w:customStyle="1" w:styleId="affffffffff2">
    <w:name w:val="Ключевые слова (англ)"/>
    <w:basedOn w:val="afffffffff7"/>
    <w:next w:val="a"/>
    <w:autoRedefine/>
    <w:qFormat/>
    <w:rsid w:val="00D66A4B"/>
  </w:style>
  <w:style w:type="paragraph" w:customStyle="1" w:styleId="affffffffff3">
    <w:name w:val="Библ. описание (рус)"/>
    <w:basedOn w:val="a"/>
    <w:autoRedefine/>
    <w:rsid w:val="00D66A4B"/>
    <w:pPr>
      <w:keepNext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f4">
    <w:name w:val="Библ. описание (англ)"/>
    <w:basedOn w:val="affffffffff3"/>
    <w:autoRedefine/>
    <w:rsid w:val="00D66A4B"/>
    <w:rPr>
      <w:lang w:val="en-US"/>
    </w:rPr>
  </w:style>
  <w:style w:type="paragraph" w:customStyle="1" w:styleId="affffffffff5">
    <w:name w:val="УДК (опис.)"/>
    <w:basedOn w:val="afffffffff6"/>
    <w:autoRedefine/>
    <w:rsid w:val="00D66A4B"/>
  </w:style>
  <w:style w:type="paragraph" w:customStyle="1" w:styleId="affffffffff6">
    <w:name w:val="Обычный_статья_ХПИ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uk-UA"/>
    </w:rPr>
  </w:style>
  <w:style w:type="paragraph" w:customStyle="1" w:styleId="affffffffff7">
    <w:name w:val="Курсив_Статья_ХПИ"/>
    <w:basedOn w:val="affffffffff6"/>
    <w:next w:val="affffffffff6"/>
    <w:autoRedefine/>
    <w:rsid w:val="00D66A4B"/>
    <w:rPr>
      <w:i/>
      <w:lang w:eastAsia="x-none"/>
    </w:rPr>
  </w:style>
  <w:style w:type="character" w:customStyle="1" w:styleId="25">
    <w:name w:val="Знак2"/>
    <w:rsid w:val="00D66A4B"/>
    <w:rPr>
      <w:b/>
      <w:bCs/>
      <w:sz w:val="24"/>
      <w:szCs w:val="24"/>
      <w:lang w:val="uk-UA" w:eastAsia="x-none" w:bidi="ar-SA"/>
    </w:rPr>
  </w:style>
  <w:style w:type="character" w:customStyle="1" w:styleId="15">
    <w:name w:val="Знак1"/>
    <w:rsid w:val="00D66A4B"/>
    <w:rPr>
      <w:b/>
      <w:bCs/>
      <w:sz w:val="24"/>
      <w:szCs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28F8-D5F6-4926-9A6A-644D14ED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9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Дмитрий</dc:creator>
  <cp:keywords/>
  <dc:description/>
  <cp:lastModifiedBy>ktoto</cp:lastModifiedBy>
  <cp:revision>16</cp:revision>
  <dcterms:created xsi:type="dcterms:W3CDTF">2016-05-15T23:23:00Z</dcterms:created>
  <dcterms:modified xsi:type="dcterms:W3CDTF">2016-05-19T06:55:00Z</dcterms:modified>
</cp:coreProperties>
</file>