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</w:tblGrid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75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Информация о документе:</w:t>
            </w:r>
          </w:p>
        </w:tc>
      </w:tr>
    </w:tbl>
    <w:p w:rsidR="00CC6C03" w:rsidRPr="00CC6C03" w:rsidRDefault="00CC6C03" w:rsidP="00CC6C03">
      <w:pPr>
        <w:rPr>
          <w:vanish/>
          <w:sz w:val="24"/>
          <w:szCs w:val="24"/>
          <w:lang w:val="uk-UA" w:eastAsia="uk-U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7537"/>
      </w:tblGrid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Группа: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ИС_б-42-о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Дисциплина: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ВКР бакалавра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Имя исходного файла: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ВКРб_09.03.02_ЛисянскийАИ.docx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Имя компании: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Севастопольский Государственный Университет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Студент: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Лисянский А.И.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Тип документа: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Студенческая работа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Факультет: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Институт Информационных технологий и управления в ТС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Имя документа: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ВКРб_09.03.02_ЛисянскийАИ.docx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Дата проверки: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30.05.2016 22:58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Кафедра: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Высшая математика; Информатика и управление в технических системах; Информационные системы; Информационные технологии и компьютерные системы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Преподаватель: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Кротов Кирилл Викторович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Оценка: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B43CF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5</w:t>
            </w:r>
            <w:bookmarkStart w:id="0" w:name="_GoBack"/>
            <w:bookmarkEnd w:id="0"/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Модули поиска: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Интернет (Антиплагиат), Кольцо вузов</w:t>
            </w:r>
          </w:p>
        </w:tc>
      </w:tr>
    </w:tbl>
    <w:p w:rsidR="00CC6C03" w:rsidRPr="00CC6C03" w:rsidRDefault="00CC6C03" w:rsidP="00CC6C03">
      <w:pPr>
        <w:rPr>
          <w:vanish/>
          <w:sz w:val="24"/>
          <w:szCs w:val="24"/>
          <w:lang w:val="uk-UA" w:eastAsia="uk-U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1845"/>
      </w:tblGrid>
      <w:tr w:rsidR="00CC6C03" w:rsidRPr="00CC6C03" w:rsidTr="00CC6C03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spacing w:after="150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Текстовые статистики: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Индекс читаемости: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color w:val="7D3333"/>
                <w:sz w:val="24"/>
                <w:szCs w:val="24"/>
                <w:lang w:val="uk-UA" w:eastAsia="uk-UA"/>
              </w:rPr>
              <w:t>очень сложный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Неизвестные слова: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color w:val="337D33"/>
                <w:sz w:val="24"/>
                <w:szCs w:val="24"/>
                <w:lang w:val="uk-UA" w:eastAsia="uk-UA"/>
              </w:rPr>
              <w:t>в пределах нормы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Макс. длина слова: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color w:val="337D33"/>
                <w:sz w:val="24"/>
                <w:szCs w:val="24"/>
                <w:lang w:val="uk-UA" w:eastAsia="uk-UA"/>
              </w:rPr>
              <w:t>в пределах нормы</w:t>
            </w:r>
          </w:p>
        </w:tc>
      </w:tr>
      <w:tr w:rsidR="00CC6C03" w:rsidRPr="00CC6C03" w:rsidTr="00CC6C0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Большие слова: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color w:val="337D33"/>
                <w:sz w:val="24"/>
                <w:szCs w:val="24"/>
                <w:lang w:val="uk-UA" w:eastAsia="uk-UA"/>
              </w:rPr>
              <w:t>в пределах нормы</w:t>
            </w:r>
          </w:p>
        </w:tc>
      </w:tr>
    </w:tbl>
    <w:p w:rsidR="00CC6C03" w:rsidRPr="00CC6C03" w:rsidRDefault="00CC6C03" w:rsidP="00CC6C03">
      <w:pPr>
        <w:rPr>
          <w:sz w:val="24"/>
          <w:szCs w:val="24"/>
          <w:lang w:val="uk-UA" w:eastAsia="uk-UA"/>
        </w:rPr>
      </w:pPr>
    </w:p>
    <w:p w:rsidR="00CC6C03" w:rsidRPr="00CC6C03" w:rsidRDefault="00CC6C03" w:rsidP="00CC6C03">
      <w:pPr>
        <w:rPr>
          <w:sz w:val="24"/>
          <w:szCs w:val="24"/>
          <w:lang w:val="uk-UA" w:eastAsia="uk-U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6"/>
      </w:tblGrid>
      <w:tr w:rsidR="00CC6C03" w:rsidRPr="00CC6C03" w:rsidTr="00CC6C0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 xml:space="preserve">Оценка: 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</w:p>
        </w:tc>
      </w:tr>
      <w:tr w:rsidR="00CC6C03" w:rsidRPr="00CC6C03" w:rsidTr="00CC6C03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</w:p>
        </w:tc>
      </w:tr>
      <w:tr w:rsidR="00CC6C03" w:rsidRPr="00CC6C03" w:rsidTr="00CC6C03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1"/>
                <w:szCs w:val="24"/>
                <w:lang w:val="uk-UA" w:eastAsia="uk-UA"/>
              </w:rPr>
            </w:pPr>
          </w:p>
        </w:tc>
      </w:tr>
    </w:tbl>
    <w:p w:rsidR="00CC6C03" w:rsidRPr="00CC6C03" w:rsidRDefault="00CC6C03" w:rsidP="00CC6C03">
      <w:pPr>
        <w:rPr>
          <w:sz w:val="24"/>
          <w:szCs w:val="24"/>
          <w:lang w:val="uk-UA" w:eastAsia="uk-U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C6C03" w:rsidRPr="00CC6C03" w:rsidTr="00CC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Тип отчета: </w:t>
            </w:r>
          </w:p>
        </w:tc>
      </w:tr>
    </w:tbl>
    <w:p w:rsidR="00CC6C03" w:rsidRPr="00CC6C03" w:rsidRDefault="00CC6C03" w:rsidP="00CC6C03">
      <w:pPr>
        <w:rPr>
          <w:vanish/>
          <w:sz w:val="24"/>
          <w:szCs w:val="24"/>
          <w:lang w:val="uk-UA" w:eastAsia="uk-U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6"/>
        <w:gridCol w:w="239"/>
      </w:tblGrid>
      <w:tr w:rsidR="00CC6C03" w:rsidRPr="00CC6C03" w:rsidTr="00CC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5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О типах отчетов</w:t>
              </w:r>
            </w:hyperlink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6C03" w:rsidRPr="00CC6C03" w:rsidRDefault="00CC6C03" w:rsidP="00CC6C03">
            <w:pPr>
              <w:jc w:val="right"/>
              <w:rPr>
                <w:sz w:val="24"/>
                <w:szCs w:val="24"/>
                <w:lang w:val="uk-UA" w:eastAsia="uk-UA"/>
              </w:rPr>
            </w:pPr>
          </w:p>
        </w:tc>
      </w:tr>
    </w:tbl>
    <w:p w:rsidR="00CC6C03" w:rsidRPr="00CC6C03" w:rsidRDefault="00CC6C03" w:rsidP="00CC6C03">
      <w:pPr>
        <w:rPr>
          <w:vanish/>
          <w:sz w:val="24"/>
          <w:szCs w:val="24"/>
          <w:lang w:val="uk-UA" w:eastAsia="uk-UA"/>
        </w:rPr>
      </w:pPr>
    </w:p>
    <w:tbl>
      <w:tblPr>
        <w:tblW w:w="496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3"/>
        <w:gridCol w:w="2070"/>
        <w:gridCol w:w="3267"/>
        <w:gridCol w:w="1701"/>
        <w:gridCol w:w="993"/>
        <w:gridCol w:w="992"/>
      </w:tblGrid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b/>
                <w:bCs/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15pt;height:17.8pt" o:ole="">
                  <v:imagedata r:id="rId6" o:title=""/>
                </v:shape>
                <w:control r:id="rId7" w:name="DefaultOcxName" w:shapeid="_x0000_i1090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b/>
                <w:bCs/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Источник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b/>
                <w:bCs/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Ссылка на источник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b/>
                <w:bCs/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Коллекция/модуль поиска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b/>
                <w:bCs/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 xml:space="preserve">Доля в отчёте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b/>
                <w:bCs/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 xml:space="preserve">Доля в тексте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object w:dxaOrig="225" w:dyaOrig="225">
                <v:shape id="_x0000_i1089" type="#_x0000_t75" style="width:20.15pt;height:17.8pt" o:ole="">
                  <v:imagedata r:id="rId6" o:title=""/>
                </v:shape>
                <w:control r:id="rId8" w:name="DefaultOcxName1" w:shapeid="_x0000_i1089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[1]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9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_teorija_raspisanij(...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10" w:anchor="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http://inethub.olvi.net.ua/ftp/library/somelibrary/lib/dvd-0...</w:t>
              </w:r>
            </w:hyperlink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Интернет (Антиплагиат)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1,37%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1,37%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object w:dxaOrig="225" w:dyaOrig="225">
                <v:shape id="_x0000_i1088" type="#_x0000_t75" style="width:20.15pt;height:17.8pt" o:ole="">
                  <v:imagedata r:id="rId6" o:title=""/>
                </v:shape>
                <w:control r:id="rId11" w:name="DefaultOcxName2" w:shapeid="_x0000_i1088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[2]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12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Родин В.А. Теория пр...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13" w:anchor="12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http://www.vimvd.ru/institute/structure/chairs/vm/methodical...</w:t>
              </w:r>
            </w:hyperlink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Интернет (Антиплагиат)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1,2%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object w:dxaOrig="225" w:dyaOrig="225">
                <v:shape id="_x0000_i1087" type="#_x0000_t75" style="width:20.15pt;height:17.8pt" o:ole="">
                  <v:imagedata r:id="rId6" o:title=""/>
                </v:shape>
                <w:control r:id="rId14" w:name="DefaultOcxName3" w:shapeid="_x0000_i1087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lastRenderedPageBreak/>
              <w:t>[3]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15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Тема 24 </w:t>
              </w:r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lastRenderedPageBreak/>
                <w:t>Уровень опер...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16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http://referatdb.ru/ekonomika/15</w:t>
              </w:r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lastRenderedPageBreak/>
                <w:t>025/index.html?page=31</w:t>
              </w:r>
            </w:hyperlink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lastRenderedPageBreak/>
              <w:t xml:space="preserve">Интернет </w:t>
            </w:r>
            <w:r w:rsidRPr="00CC6C03">
              <w:rPr>
                <w:sz w:val="24"/>
                <w:szCs w:val="24"/>
                <w:lang w:val="uk-UA" w:eastAsia="uk-UA"/>
              </w:rPr>
              <w:lastRenderedPageBreak/>
              <w:t>(Антиплагиат)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lastRenderedPageBreak/>
              <w:t xml:space="preserve">0%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1,2%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lastRenderedPageBreak/>
              <w:object w:dxaOrig="225" w:dyaOrig="225">
                <v:shape id="_x0000_i1086" type="#_x0000_t75" style="width:20.15pt;height:17.8pt" o:ole="">
                  <v:imagedata r:id="rId6" o:title=""/>
                </v:shape>
                <w:control r:id="rId17" w:name="DefaultOcxName4" w:shapeid="_x0000_i1086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[4]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18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скачать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19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http://sanse.ru/download/60</w:t>
              </w:r>
            </w:hyperlink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Интернет (Антиплагиат)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1,02%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object w:dxaOrig="225" w:dyaOrig="225">
                <v:shape id="_x0000_i1085" type="#_x0000_t75" style="width:20.15pt;height:17.8pt" o:ole="">
                  <v:imagedata r:id="rId6" o:title=""/>
                </v:shape>
                <w:control r:id="rId20" w:name="DefaultOcxName5" w:shapeid="_x0000_i1085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[5]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21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Предмет теории распи...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22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http://megaobuchalka.ru/4/29628.html</w:t>
              </w:r>
            </w:hyperlink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Интернет (Антиплагиат)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0,39%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0,39%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object w:dxaOrig="225" w:dyaOrig="225">
                <v:shape id="_x0000_i1084" type="#_x0000_t75" style="width:20.15pt;height:17.8pt" o:ole="">
                  <v:imagedata r:id="rId6" o:title=""/>
                </v:shape>
                <w:control r:id="rId23" w:name="DefaultOcxName6" w:shapeid="_x0000_i1084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[6]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24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Источник 6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hyperlink r:id="rId25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http://www.hse.ru/pubs/lib/data/access/ticket/13530554307cc0...</w:t>
              </w:r>
            </w:hyperlink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Интернет (Антиплагиат)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0,12%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0,12% </w:t>
            </w:r>
          </w:p>
        </w:tc>
      </w:tr>
      <w:tr w:rsidR="00CC6C03" w:rsidRPr="00CC6C03" w:rsidTr="00CC6C03"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object w:dxaOrig="225" w:dyaOrig="225">
                <v:shape id="_x0000_i1083" type="#_x0000_t75" style="width:20.15pt;height:17.8pt" o:ole="">
                  <v:imagedata r:id="rId6" o:title=""/>
                </v:shape>
                <w:control r:id="rId26" w:name="DefaultOcxName7" w:shapeid="_x0000_i1083"/>
              </w:objec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[7]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hyperlink r:id="rId27" w:anchor="bn-1" w:tgtFrame="_blank" w:history="1">
              <w:r w:rsidRPr="00CC6C03">
                <w:rPr>
                  <w:color w:val="0000FF"/>
                  <w:sz w:val="24"/>
                  <w:szCs w:val="24"/>
                  <w:u w:val="single"/>
                  <w:lang w:val="uk-UA" w:eastAsia="uk-UA"/>
                </w:rPr>
                <w:t>2015_ИЭФ_ЭЭТ414_Един...</w:t>
              </w:r>
            </w:hyperlink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>Кольцо вузов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0%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6C03" w:rsidRPr="00CC6C03" w:rsidRDefault="00CC6C03" w:rsidP="00CC6C03">
            <w:pPr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0% </w:t>
            </w:r>
          </w:p>
        </w:tc>
      </w:tr>
    </w:tbl>
    <w:p w:rsidR="00CC6C03" w:rsidRPr="00CC6C03" w:rsidRDefault="00CC6C03" w:rsidP="00CC6C03">
      <w:pPr>
        <w:rPr>
          <w:vanish/>
          <w:sz w:val="24"/>
          <w:szCs w:val="24"/>
          <w:lang w:val="uk-UA" w:eastAsia="uk-UA"/>
        </w:rPr>
      </w:pPr>
    </w:p>
    <w:p w:rsidR="00CC6C03" w:rsidRPr="00CC6C03" w:rsidRDefault="00CC6C03" w:rsidP="00CC6C03">
      <w:pPr>
        <w:rPr>
          <w:vanish/>
          <w:sz w:val="24"/>
          <w:szCs w:val="24"/>
          <w:lang w:val="uk-UA" w:eastAsia="uk-UA"/>
        </w:rPr>
      </w:pP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7"/>
        <w:gridCol w:w="4278"/>
      </w:tblGrid>
      <w:tr w:rsidR="00CC6C03" w:rsidRPr="00CC6C03" w:rsidTr="00CC6C03">
        <w:trPr>
          <w:tblCellSpacing w:w="0" w:type="dxa"/>
        </w:trPr>
        <w:tc>
          <w:tcPr>
            <w:tcW w:w="2500" w:type="pct"/>
            <w:hideMark/>
          </w:tcPr>
          <w:tbl>
            <w:tblPr>
              <w:tblW w:w="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36"/>
              <w:gridCol w:w="90"/>
            </w:tblGrid>
            <w:tr w:rsidR="00CC6C03" w:rsidRPr="00CC6C03" w:rsidTr="00CC6C03">
              <w:trPr>
                <w:gridAfter w:val="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6C03" w:rsidRPr="00CC6C03" w:rsidRDefault="00CC6C03" w:rsidP="00CC6C03">
                  <w:pPr>
                    <w:rPr>
                      <w:sz w:val="24"/>
                      <w:szCs w:val="24"/>
                      <w:lang w:val="uk-UA" w:eastAsia="uk-UA"/>
                    </w:rPr>
                  </w:pPr>
                  <w:r w:rsidRPr="00CC6C03">
                    <w:rPr>
                      <w:i/>
                      <w:iCs/>
                      <w:sz w:val="24"/>
                      <w:szCs w:val="24"/>
                      <w:lang w:val="uk-UA" w:eastAsia="uk-UA"/>
                    </w:rPr>
                    <w:t> </w:t>
                  </w:r>
                </w:p>
              </w:tc>
            </w:tr>
            <w:tr w:rsidR="00CC6C03" w:rsidRPr="00CC6C03" w:rsidTr="00CC6C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6C03" w:rsidRPr="00CC6C03" w:rsidRDefault="00CC6C03" w:rsidP="00CC6C03">
                  <w:pPr>
                    <w:rPr>
                      <w:sz w:val="24"/>
                      <w:szCs w:val="24"/>
                      <w:lang w:val="uk-UA" w:eastAsia="uk-UA"/>
                    </w:rPr>
                  </w:pPr>
                  <w:r w:rsidRPr="00CC6C03">
                    <w:rPr>
                      <w:i/>
                      <w:iCs/>
                      <w:sz w:val="24"/>
                      <w:szCs w:val="24"/>
                      <w:lang w:val="uk-UA" w:eastAsia="uk-U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C03" w:rsidRPr="00CC6C03" w:rsidRDefault="00CC6C03" w:rsidP="00CC6C03">
                  <w:pPr>
                    <w:rPr>
                      <w:sz w:val="24"/>
                      <w:szCs w:val="24"/>
                      <w:lang w:val="uk-UA" w:eastAsia="uk-U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C03" w:rsidRPr="00CC6C03" w:rsidRDefault="00CC6C03" w:rsidP="00CC6C03">
                  <w:pPr>
                    <w:rPr>
                      <w:sz w:val="24"/>
                      <w:szCs w:val="24"/>
                      <w:lang w:val="uk-UA" w:eastAsia="uk-UA"/>
                    </w:rPr>
                  </w:pPr>
                  <w:r w:rsidRPr="00CC6C03">
                    <w:rPr>
                      <w:i/>
                      <w:iCs/>
                      <w:sz w:val="24"/>
                      <w:szCs w:val="24"/>
                      <w:lang w:val="uk-UA" w:eastAsia="uk-UA"/>
                    </w:rPr>
                    <w:t> </w:t>
                  </w:r>
                </w:p>
              </w:tc>
            </w:tr>
          </w:tbl>
          <w:p w:rsidR="00CC6C03" w:rsidRPr="00CC6C03" w:rsidRDefault="00CC6C03" w:rsidP="00CC6C03">
            <w:pPr>
              <w:spacing w:before="150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C6C03" w:rsidRPr="00CC6C03" w:rsidRDefault="00CC6C03" w:rsidP="00CC6C03">
            <w:pPr>
              <w:spacing w:before="150"/>
              <w:jc w:val="right"/>
              <w:rPr>
                <w:sz w:val="24"/>
                <w:szCs w:val="24"/>
                <w:lang w:val="uk-UA" w:eastAsia="uk-UA"/>
              </w:rPr>
            </w:pPr>
            <w:r w:rsidRPr="00CC6C03">
              <w:rPr>
                <w:sz w:val="24"/>
                <w:szCs w:val="24"/>
                <w:lang w:val="uk-UA" w:eastAsia="uk-UA"/>
              </w:rPr>
              <w:t xml:space="preserve">Оригинальные блоки: </w:t>
            </w: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98,13%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r w:rsidRPr="00CC6C03">
              <w:rPr>
                <w:sz w:val="24"/>
                <w:szCs w:val="24"/>
                <w:lang w:val="uk-UA" w:eastAsia="uk-UA"/>
              </w:rPr>
              <w:br/>
              <w:t xml:space="preserve">Заимствованные блоки: </w:t>
            </w: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1,87%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r w:rsidRPr="00CC6C03">
              <w:rPr>
                <w:sz w:val="24"/>
                <w:szCs w:val="24"/>
                <w:lang w:val="uk-UA" w:eastAsia="uk-UA"/>
              </w:rPr>
              <w:br/>
              <w:t xml:space="preserve">Заимствование из "белых" источников: </w:t>
            </w: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0%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  <w:r w:rsidRPr="00CC6C03">
              <w:rPr>
                <w:sz w:val="24"/>
                <w:szCs w:val="24"/>
                <w:lang w:val="uk-UA" w:eastAsia="uk-UA"/>
              </w:rPr>
              <w:br/>
              <w:t xml:space="preserve">Итоговая оценка оригинальности: </w:t>
            </w:r>
            <w:r w:rsidRPr="00CC6C03">
              <w:rPr>
                <w:b/>
                <w:bCs/>
                <w:sz w:val="24"/>
                <w:szCs w:val="24"/>
                <w:lang w:val="uk-UA" w:eastAsia="uk-UA"/>
              </w:rPr>
              <w:t>98,13%</w:t>
            </w:r>
            <w:r w:rsidRPr="00CC6C03">
              <w:rPr>
                <w:sz w:val="24"/>
                <w:szCs w:val="24"/>
                <w:lang w:val="uk-UA" w:eastAsia="uk-UA"/>
              </w:rPr>
              <w:t xml:space="preserve"> </w:t>
            </w:r>
          </w:p>
        </w:tc>
      </w:tr>
    </w:tbl>
    <w:p w:rsidR="00CC254B" w:rsidRPr="00CC6C03" w:rsidRDefault="00CC254B">
      <w:pPr>
        <w:rPr>
          <w:lang w:val="uk-UA"/>
        </w:rPr>
      </w:pPr>
    </w:p>
    <w:sectPr w:rsidR="00CC254B" w:rsidRPr="00CC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33"/>
    <w:rsid w:val="001A3F71"/>
    <w:rsid w:val="004A0733"/>
    <w:rsid w:val="00CB43CF"/>
    <w:rsid w:val="00CC254B"/>
    <w:rsid w:val="00C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C03"/>
    <w:rPr>
      <w:color w:val="0000FF"/>
      <w:u w:val="single"/>
    </w:rPr>
  </w:style>
  <w:style w:type="character" w:styleId="a4">
    <w:name w:val="Strong"/>
    <w:basedOn w:val="a0"/>
    <w:uiPriority w:val="22"/>
    <w:qFormat/>
    <w:rsid w:val="00CC6C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C03"/>
    <w:rPr>
      <w:color w:val="0000FF"/>
      <w:u w:val="single"/>
    </w:rPr>
  </w:style>
  <w:style w:type="character" w:styleId="a4">
    <w:name w:val="Strong"/>
    <w:basedOn w:val="a0"/>
    <w:uiPriority w:val="22"/>
    <w:qFormat/>
    <w:rsid w:val="00CC6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www.vimvd.ru/institute/structure/chairs/vm/methodical/tpr13.pdf" TargetMode="External"/><Relationship Id="rId18" Type="http://schemas.openxmlformats.org/officeDocument/2006/relationships/hyperlink" Target="http://sevsu.antiplagiat.ru/ReportSource.aspx?docId=sevsu.427.21743720&amp;repNumb=1&amp;srcInd=4&amp;bn=-1" TargetMode="External"/><Relationship Id="rId26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hyperlink" Target="http://sevsu.antiplagiat.ru/ReportSource.aspx?docId=sevsu.427.21743720&amp;repNumb=1&amp;srcInd=5&amp;bn=-1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sevsu.antiplagiat.ru/ReportSource.aspx?docId=sevsu.427.21743720&amp;repNumb=1&amp;srcInd=2&amp;bn=-1" TargetMode="External"/><Relationship Id="rId17" Type="http://schemas.openxmlformats.org/officeDocument/2006/relationships/control" Target="activeX/activeX5.xml"/><Relationship Id="rId25" Type="http://schemas.openxmlformats.org/officeDocument/2006/relationships/hyperlink" Target="http://www.hse.ru/pubs/lib/data/access/ticket/13530554307cc0d3db5d1424aa64647d695cc94956/Sbornik_INFO_2010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eferatdb.ru/ekonomika/15025/index.html?page=31" TargetMode="External"/><Relationship Id="rId20" Type="http://schemas.openxmlformats.org/officeDocument/2006/relationships/control" Target="activeX/activeX6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://sevsu.antiplagiat.ru/ReportSource.aspx?docId=sevsu.427.21743720&amp;repNumb=1&amp;srcInd=6&amp;bn=-1" TargetMode="External"/><Relationship Id="rId5" Type="http://schemas.openxmlformats.org/officeDocument/2006/relationships/hyperlink" Target="http://sevsu.antiplagiat.ru/Cabinet/Help.aspx?val=300024" TargetMode="External"/><Relationship Id="rId15" Type="http://schemas.openxmlformats.org/officeDocument/2006/relationships/hyperlink" Target="http://sevsu.antiplagiat.ru/ReportSource.aspx?docId=sevsu.427.21743720&amp;repNumb=1&amp;srcInd=3&amp;bn=-1" TargetMode="External"/><Relationship Id="rId23" Type="http://schemas.openxmlformats.org/officeDocument/2006/relationships/control" Target="activeX/activeX7.xml"/><Relationship Id="rId28" Type="http://schemas.openxmlformats.org/officeDocument/2006/relationships/fontTable" Target="fontTable.xml"/><Relationship Id="rId10" Type="http://schemas.openxmlformats.org/officeDocument/2006/relationships/hyperlink" Target="http://inethub.olvi.net.ua/ftp/library/somelibrary/lib/dvd-012/_teorija_raspisanij%28ru%29%2881s%29.doc" TargetMode="External"/><Relationship Id="rId19" Type="http://schemas.openxmlformats.org/officeDocument/2006/relationships/hyperlink" Target="http://sanse.ru/download/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vsu.antiplagiat.ru/ReportSource.aspx?docId=sevsu.427.21743720&amp;repNumb=1&amp;srcInd=1&amp;bn=-1" TargetMode="External"/><Relationship Id="rId14" Type="http://schemas.openxmlformats.org/officeDocument/2006/relationships/control" Target="activeX/activeX4.xml"/><Relationship Id="rId22" Type="http://schemas.openxmlformats.org/officeDocument/2006/relationships/hyperlink" Target="http://megaobuchalka.ru/4/29628.html" TargetMode="External"/><Relationship Id="rId27" Type="http://schemas.openxmlformats.org/officeDocument/2006/relationships/hyperlink" Target="http://sevsu.antiplagiat.ru/ReportSource.aspx?docId=sevsu.427.21743720&amp;repNumb=1&amp;srcInd=7&amp;bn=-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2381</Words>
  <Characters>1358</Characters>
  <Application>Microsoft Office Word</Application>
  <DocSecurity>0</DocSecurity>
  <Lines>11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2016-05-30T20:06:00Z</dcterms:created>
  <dcterms:modified xsi:type="dcterms:W3CDTF">2016-05-30T20:08:00Z</dcterms:modified>
</cp:coreProperties>
</file>