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89" w:rsidRPr="008A02D6" w:rsidRDefault="00B31AF6">
      <w:pPr>
        <w:rPr>
          <w:sz w:val="28"/>
          <w:lang w:val="ru-RU"/>
        </w:rPr>
      </w:pPr>
      <w:r w:rsidRPr="008A02D6">
        <w:rPr>
          <w:sz w:val="28"/>
          <w:lang w:val="ru-RU"/>
        </w:rPr>
        <w:t>Мебельная фабрика.</w:t>
      </w:r>
    </w:p>
    <w:p w:rsidR="00B31AF6" w:rsidRPr="008A02D6" w:rsidRDefault="00665F13">
      <w:pPr>
        <w:rPr>
          <w:sz w:val="28"/>
          <w:lang w:val="ru-RU"/>
        </w:rPr>
      </w:pPr>
      <w:r w:rsidRPr="008A02D6">
        <w:rPr>
          <w:sz w:val="28"/>
          <w:lang w:val="ru-RU"/>
        </w:rPr>
        <w:t>Предприятие</w:t>
      </w:r>
      <w:r w:rsidR="00C72322" w:rsidRPr="008A02D6">
        <w:rPr>
          <w:sz w:val="28"/>
          <w:lang w:val="ru-RU"/>
        </w:rPr>
        <w:t xml:space="preserve"> </w:t>
      </w:r>
      <w:r w:rsidRPr="008A02D6">
        <w:rPr>
          <w:sz w:val="28"/>
          <w:lang w:val="ru-RU"/>
        </w:rPr>
        <w:t>«</w:t>
      </w:r>
      <w:r w:rsidR="00C72322" w:rsidRPr="008A02D6">
        <w:rPr>
          <w:sz w:val="28"/>
          <w:lang w:val="ru-RU"/>
        </w:rPr>
        <w:t>Мебельная фабрика</w:t>
      </w:r>
      <w:r w:rsidRPr="008A02D6">
        <w:rPr>
          <w:sz w:val="28"/>
          <w:lang w:val="ru-RU"/>
        </w:rPr>
        <w:t>» состоит из нескольких цехов или отделов (подсистем), а именно:</w:t>
      </w:r>
    </w:p>
    <w:p w:rsidR="00665F13" w:rsidRPr="008A02D6" w:rsidRDefault="00665F13" w:rsidP="00665F13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8A02D6">
        <w:rPr>
          <w:sz w:val="28"/>
          <w:lang w:val="ru-RU"/>
        </w:rPr>
        <w:t>Цех распила древесины;</w:t>
      </w:r>
    </w:p>
    <w:p w:rsidR="00665F13" w:rsidRPr="008A02D6" w:rsidRDefault="00665F13" w:rsidP="00665F13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8A02D6">
        <w:rPr>
          <w:sz w:val="28"/>
          <w:lang w:val="ru-RU"/>
        </w:rPr>
        <w:t>Цех просушки древесины;</w:t>
      </w:r>
    </w:p>
    <w:p w:rsidR="00231849" w:rsidRPr="008A02D6" w:rsidRDefault="00231849" w:rsidP="00231849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8A02D6">
        <w:rPr>
          <w:sz w:val="28"/>
          <w:lang w:val="ru-RU"/>
        </w:rPr>
        <w:t>Цех полировки и обработки;</w:t>
      </w:r>
    </w:p>
    <w:p w:rsidR="00231849" w:rsidRPr="008A02D6" w:rsidRDefault="00231849" w:rsidP="00665F13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8A02D6">
        <w:rPr>
          <w:sz w:val="28"/>
          <w:lang w:val="ru-RU"/>
        </w:rPr>
        <w:t>Цех покраски обработанных изделий;</w:t>
      </w:r>
    </w:p>
    <w:p w:rsidR="00665F13" w:rsidRPr="008A02D6" w:rsidRDefault="00665F13" w:rsidP="00665F13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8A02D6">
        <w:rPr>
          <w:sz w:val="28"/>
          <w:lang w:val="ru-RU"/>
        </w:rPr>
        <w:t xml:space="preserve">Цех </w:t>
      </w:r>
      <w:r w:rsidR="00231849" w:rsidRPr="008A02D6">
        <w:rPr>
          <w:sz w:val="28"/>
          <w:lang w:val="ru-RU"/>
        </w:rPr>
        <w:t>лакировки изделий</w:t>
      </w:r>
      <w:r w:rsidRPr="008A02D6">
        <w:rPr>
          <w:sz w:val="28"/>
          <w:lang w:val="ru-RU"/>
        </w:rPr>
        <w:t>;</w:t>
      </w:r>
    </w:p>
    <w:p w:rsidR="00665F13" w:rsidRPr="008A02D6" w:rsidRDefault="00665F13" w:rsidP="00665F13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8A02D6">
        <w:rPr>
          <w:sz w:val="28"/>
          <w:lang w:val="ru-RU"/>
        </w:rPr>
        <w:t>Цех сборки готовых изделий;</w:t>
      </w:r>
    </w:p>
    <w:p w:rsidR="00665F13" w:rsidRPr="008A02D6" w:rsidRDefault="00665F13" w:rsidP="00665F13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8A02D6">
        <w:rPr>
          <w:sz w:val="28"/>
          <w:lang w:val="ru-RU"/>
        </w:rPr>
        <w:t>Транспортировка готовых мебельных изделий в магазин для реализации.</w:t>
      </w:r>
    </w:p>
    <w:p w:rsidR="00665F13" w:rsidRPr="008A02D6" w:rsidRDefault="00665F13" w:rsidP="00665F13">
      <w:pPr>
        <w:rPr>
          <w:sz w:val="28"/>
          <w:lang w:val="ru-RU"/>
        </w:rPr>
      </w:pPr>
      <w:r w:rsidRPr="008A02D6">
        <w:rPr>
          <w:sz w:val="28"/>
          <w:lang w:val="ru-RU"/>
        </w:rPr>
        <w:t xml:space="preserve">Так же в данной системе имеются внешние системы, тесно взаимодействующие </w:t>
      </w:r>
      <w:proofErr w:type="gramStart"/>
      <w:r w:rsidRPr="008A02D6">
        <w:rPr>
          <w:sz w:val="28"/>
          <w:lang w:val="ru-RU"/>
        </w:rPr>
        <w:t>с</w:t>
      </w:r>
      <w:proofErr w:type="gramEnd"/>
      <w:r w:rsidRPr="008A02D6">
        <w:rPr>
          <w:sz w:val="28"/>
          <w:lang w:val="ru-RU"/>
        </w:rPr>
        <w:t xml:space="preserve"> данной, а именно:</w:t>
      </w:r>
    </w:p>
    <w:p w:rsidR="00665F13" w:rsidRPr="008A02D6" w:rsidRDefault="004939E8" w:rsidP="004939E8">
      <w:pPr>
        <w:pStyle w:val="a3"/>
        <w:numPr>
          <w:ilvl w:val="0"/>
          <w:numId w:val="2"/>
        </w:numPr>
        <w:ind w:left="709"/>
        <w:rPr>
          <w:sz w:val="28"/>
          <w:lang w:val="ru-RU"/>
        </w:rPr>
      </w:pPr>
      <w:proofErr w:type="spellStart"/>
      <w:r w:rsidRPr="008A02D6">
        <w:rPr>
          <w:sz w:val="28"/>
          <w:lang w:val="ru-RU"/>
        </w:rPr>
        <w:t>Лесораспилочный</w:t>
      </w:r>
      <w:proofErr w:type="spellEnd"/>
      <w:r w:rsidRPr="008A02D6">
        <w:rPr>
          <w:sz w:val="28"/>
          <w:lang w:val="ru-RU"/>
        </w:rPr>
        <w:t xml:space="preserve"> завод</w:t>
      </w:r>
    </w:p>
    <w:p w:rsidR="004939E8" w:rsidRPr="008A02D6" w:rsidRDefault="004939E8" w:rsidP="004939E8">
      <w:pPr>
        <w:pStyle w:val="a3"/>
        <w:numPr>
          <w:ilvl w:val="0"/>
          <w:numId w:val="2"/>
        </w:numPr>
        <w:ind w:left="709"/>
        <w:rPr>
          <w:sz w:val="28"/>
          <w:lang w:val="ru-RU"/>
        </w:rPr>
      </w:pPr>
      <w:r w:rsidRPr="008A02D6">
        <w:rPr>
          <w:sz w:val="28"/>
          <w:lang w:val="ru-RU"/>
        </w:rPr>
        <w:t>Транспортировка древесины на мебельную фабрику</w:t>
      </w:r>
    </w:p>
    <w:p w:rsidR="00F74735" w:rsidRPr="008A02D6" w:rsidRDefault="00C739FB" w:rsidP="00F74735">
      <w:pPr>
        <w:rPr>
          <w:sz w:val="28"/>
          <w:lang w:val="ru-RU"/>
        </w:rPr>
      </w:pPr>
      <w:r w:rsidRPr="008A02D6">
        <w:rPr>
          <w:sz w:val="28"/>
          <w:lang w:val="ru-RU"/>
        </w:rPr>
        <w:t>Рассмотрим данную систему более конкретно.</w:t>
      </w:r>
    </w:p>
    <w:p w:rsidR="00C739FB" w:rsidRPr="008A02D6" w:rsidRDefault="00C739FB" w:rsidP="00F74735">
      <w:pPr>
        <w:rPr>
          <w:sz w:val="28"/>
          <w:lang w:val="ru-RU"/>
        </w:rPr>
      </w:pPr>
      <w:r w:rsidRPr="008A02D6">
        <w:rPr>
          <w:sz w:val="28"/>
          <w:lang w:val="ru-RU"/>
        </w:rPr>
        <w:t>Для начала на предприятии должен быть склад для временного хранения привезенной древесины, а также уже изготовленных изделий.</w:t>
      </w:r>
    </w:p>
    <w:p w:rsidR="00C739FB" w:rsidRPr="008A02D6" w:rsidRDefault="00C739FB" w:rsidP="00F74735">
      <w:pPr>
        <w:rPr>
          <w:sz w:val="28"/>
          <w:lang w:val="ru-RU"/>
        </w:rPr>
      </w:pPr>
      <w:r w:rsidRPr="008A02D6">
        <w:rPr>
          <w:sz w:val="28"/>
          <w:lang w:val="ru-RU"/>
        </w:rPr>
        <w:t xml:space="preserve">После доставки и разгрузки древесные ресурсы проходят проверку на влажность. Это необходимо, так как при транспортировке ресурсов они могут намокнуть, </w:t>
      </w:r>
      <w:proofErr w:type="gramStart"/>
      <w:r w:rsidRPr="008A02D6">
        <w:rPr>
          <w:sz w:val="28"/>
          <w:lang w:val="ru-RU"/>
        </w:rPr>
        <w:t>а</w:t>
      </w:r>
      <w:proofErr w:type="gramEnd"/>
      <w:r w:rsidRPr="008A02D6">
        <w:rPr>
          <w:sz w:val="28"/>
          <w:lang w:val="ru-RU"/>
        </w:rPr>
        <w:t xml:space="preserve"> следовательно сразу в производство их использовать нельзя. Если привезенные материалы требуют </w:t>
      </w:r>
      <w:r w:rsidR="003B4AC9" w:rsidRPr="008A02D6">
        <w:rPr>
          <w:sz w:val="28"/>
          <w:lang w:val="ru-RU"/>
        </w:rPr>
        <w:t>сушки,</w:t>
      </w:r>
      <w:r w:rsidRPr="008A02D6">
        <w:rPr>
          <w:sz w:val="28"/>
          <w:lang w:val="ru-RU"/>
        </w:rPr>
        <w:t xml:space="preserve"> они отправляются в цех просушки древесины.</w:t>
      </w:r>
    </w:p>
    <w:p w:rsidR="00C739FB" w:rsidRPr="008A02D6" w:rsidRDefault="00C739FB" w:rsidP="00F74735">
      <w:pPr>
        <w:rPr>
          <w:sz w:val="28"/>
          <w:lang w:val="ru-RU"/>
        </w:rPr>
      </w:pPr>
      <w:r w:rsidRPr="008A02D6">
        <w:rPr>
          <w:sz w:val="28"/>
          <w:lang w:val="ru-RU"/>
        </w:rPr>
        <w:t>В цеху просушки древесины материалы подвергаются термической сушке, а затем снова возвращаются на склад.</w:t>
      </w:r>
    </w:p>
    <w:p w:rsidR="00C739FB" w:rsidRPr="008A02D6" w:rsidRDefault="003B4AC9" w:rsidP="00F74735">
      <w:pPr>
        <w:rPr>
          <w:sz w:val="28"/>
          <w:lang w:val="ru-RU"/>
        </w:rPr>
      </w:pPr>
      <w:r w:rsidRPr="008A02D6">
        <w:rPr>
          <w:sz w:val="28"/>
          <w:lang w:val="ru-RU"/>
        </w:rPr>
        <w:t>Если выбранные материалы готовы к использованию, то они поступают посредствам конвейера в цех распила материалов. В данном цеху находятся производственные циркулярные пилы,  трафареты для раскройки и контейнеры для сбора стружки. После распила контейнеры со стружкой отправляются в цех по изготовлению ДСП материалов.</w:t>
      </w:r>
    </w:p>
    <w:p w:rsidR="00963219" w:rsidRPr="008A02D6" w:rsidRDefault="009942F3" w:rsidP="00F74735">
      <w:pPr>
        <w:rPr>
          <w:sz w:val="28"/>
          <w:lang w:val="ru-RU"/>
        </w:rPr>
      </w:pPr>
      <w:r w:rsidRPr="008A02D6">
        <w:rPr>
          <w:sz w:val="28"/>
          <w:lang w:val="ru-RU"/>
        </w:rPr>
        <w:t xml:space="preserve">После распила заготовки поступают ф цех полировки.  Здесь изделия шлифуют, выравнивают, устраняют дефекты. После грубой обработки </w:t>
      </w:r>
      <w:r w:rsidRPr="008A02D6">
        <w:rPr>
          <w:sz w:val="28"/>
          <w:lang w:val="ru-RU"/>
        </w:rPr>
        <w:lastRenderedPageBreak/>
        <w:t>изделия подвергаются полировке. Именно в данном цеху заканчиваются внешние изменения изделий в размерах.</w:t>
      </w:r>
    </w:p>
    <w:p w:rsidR="009942F3" w:rsidRPr="008A02D6" w:rsidRDefault="009942F3" w:rsidP="009942F3">
      <w:pPr>
        <w:rPr>
          <w:sz w:val="28"/>
          <w:lang w:val="ru-RU"/>
        </w:rPr>
      </w:pPr>
      <w:r w:rsidRPr="008A02D6">
        <w:rPr>
          <w:sz w:val="28"/>
          <w:lang w:val="ru-RU"/>
        </w:rPr>
        <w:t>После распила и шлифовки заготовки поступают в цех обработки. В данном цеху заготовки подвергают химической обработке:</w:t>
      </w:r>
    </w:p>
    <w:p w:rsidR="009942F3" w:rsidRPr="008A02D6" w:rsidRDefault="009942F3" w:rsidP="009942F3">
      <w:pPr>
        <w:pStyle w:val="a3"/>
        <w:numPr>
          <w:ilvl w:val="0"/>
          <w:numId w:val="3"/>
        </w:numPr>
        <w:ind w:left="709"/>
        <w:rPr>
          <w:sz w:val="28"/>
          <w:lang w:val="ru-RU"/>
        </w:rPr>
      </w:pPr>
      <w:r w:rsidRPr="008A02D6">
        <w:rPr>
          <w:sz w:val="28"/>
          <w:lang w:val="ru-RU"/>
        </w:rPr>
        <w:t>Избавляются от масел внутри древесины;</w:t>
      </w:r>
    </w:p>
    <w:p w:rsidR="009942F3" w:rsidRPr="008A02D6" w:rsidRDefault="009942F3" w:rsidP="00F74735">
      <w:pPr>
        <w:pStyle w:val="a3"/>
        <w:numPr>
          <w:ilvl w:val="0"/>
          <w:numId w:val="3"/>
        </w:numPr>
        <w:ind w:left="709"/>
        <w:rPr>
          <w:sz w:val="28"/>
          <w:lang w:val="ru-RU"/>
        </w:rPr>
      </w:pPr>
      <w:r w:rsidRPr="008A02D6">
        <w:rPr>
          <w:sz w:val="28"/>
          <w:lang w:val="ru-RU"/>
        </w:rPr>
        <w:t>Покрытие изделий антибактериальными, антикоррозийными и антигрибковыми средствами;</w:t>
      </w:r>
    </w:p>
    <w:p w:rsidR="00104F95" w:rsidRPr="008A02D6" w:rsidRDefault="009942F3" w:rsidP="00231849">
      <w:pPr>
        <w:rPr>
          <w:sz w:val="28"/>
          <w:lang w:val="ru-RU"/>
        </w:rPr>
      </w:pPr>
      <w:r w:rsidRPr="008A02D6">
        <w:rPr>
          <w:sz w:val="28"/>
          <w:lang w:val="ru-RU"/>
        </w:rPr>
        <w:t>После полировки и обработки почти готовые изделия окрашивают, а затем лакируют. Для этого изделия по конвейеру поступают в</w:t>
      </w:r>
      <w:r w:rsidR="00104F95" w:rsidRPr="008A02D6">
        <w:rPr>
          <w:sz w:val="28"/>
          <w:lang w:val="ru-RU"/>
        </w:rPr>
        <w:t xml:space="preserve"> цех покраски. На данном этапе производства изделия окрашивают, придавая им необходимый цвет.</w:t>
      </w:r>
      <w:r w:rsidRPr="008A02D6">
        <w:rPr>
          <w:sz w:val="28"/>
          <w:lang w:val="ru-RU"/>
        </w:rPr>
        <w:t xml:space="preserve"> После покраски изделия лакируют прозрачным или тонирующим лаком для придания необходимой полной цветовой передачи.</w:t>
      </w:r>
    </w:p>
    <w:p w:rsidR="009942F3" w:rsidRPr="008A02D6" w:rsidRDefault="00104F95" w:rsidP="009942F3">
      <w:pPr>
        <w:rPr>
          <w:sz w:val="28"/>
          <w:lang w:val="ru-RU"/>
        </w:rPr>
      </w:pPr>
      <w:r w:rsidRPr="008A02D6">
        <w:rPr>
          <w:sz w:val="28"/>
          <w:lang w:val="ru-RU"/>
        </w:rPr>
        <w:t>В цеху по изготовлению ДСП материалов к готовым изделиям добавляют элементы фурнитуры.</w:t>
      </w:r>
      <w:r w:rsidR="00963219" w:rsidRPr="008A02D6">
        <w:rPr>
          <w:sz w:val="28"/>
          <w:lang w:val="ru-RU"/>
        </w:rPr>
        <w:t xml:space="preserve"> Эти элементы окрашиваются в тот же тон или же в тон по задумке дизайнера</w:t>
      </w:r>
    </w:p>
    <w:p w:rsidR="00231849" w:rsidRPr="008A02D6" w:rsidRDefault="009942F3" w:rsidP="00231849">
      <w:pPr>
        <w:rPr>
          <w:sz w:val="28"/>
          <w:lang w:val="ru-RU"/>
        </w:rPr>
      </w:pPr>
      <w:r w:rsidRPr="008A02D6">
        <w:rPr>
          <w:sz w:val="28"/>
          <w:lang w:val="ru-RU"/>
        </w:rPr>
        <w:t>После того как все изделия прошли все предыдущие  этапы производства начинается сборка готовых изделий. После сборки мебель в готовом виде поступает на склад для ожидания и дальнейшей транспортировки в магазины для реализации.</w:t>
      </w:r>
      <w:bookmarkStart w:id="0" w:name="_GoBack"/>
      <w:bookmarkEnd w:id="0"/>
    </w:p>
    <w:sectPr w:rsidR="00231849" w:rsidRPr="008A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63EC1"/>
    <w:multiLevelType w:val="hybridMultilevel"/>
    <w:tmpl w:val="55F4D19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20AE0"/>
    <w:multiLevelType w:val="hybridMultilevel"/>
    <w:tmpl w:val="EC26EC98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847258"/>
    <w:multiLevelType w:val="hybridMultilevel"/>
    <w:tmpl w:val="1DCC65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F6"/>
    <w:rsid w:val="00104F95"/>
    <w:rsid w:val="00226E69"/>
    <w:rsid w:val="00231849"/>
    <w:rsid w:val="003B4AC9"/>
    <w:rsid w:val="004939E8"/>
    <w:rsid w:val="00665F13"/>
    <w:rsid w:val="008A02D6"/>
    <w:rsid w:val="00963219"/>
    <w:rsid w:val="009942F3"/>
    <w:rsid w:val="00B31AF6"/>
    <w:rsid w:val="00C72322"/>
    <w:rsid w:val="00C739FB"/>
    <w:rsid w:val="00EB30A8"/>
    <w:rsid w:val="00EC1189"/>
    <w:rsid w:val="00F7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1647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8</cp:revision>
  <dcterms:created xsi:type="dcterms:W3CDTF">2014-11-23T15:08:00Z</dcterms:created>
  <dcterms:modified xsi:type="dcterms:W3CDTF">2014-11-25T12:13:00Z</dcterms:modified>
</cp:coreProperties>
</file>