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7D" w:rsidRPr="00FE5B7D" w:rsidRDefault="00FE5B7D" w:rsidP="0030454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FE5B7D">
        <w:rPr>
          <w:rFonts w:ascii="Times New Roman" w:hAnsi="Times New Roman"/>
          <w:bCs/>
          <w:sz w:val="24"/>
          <w:szCs w:val="24"/>
        </w:rPr>
        <w:t>Министерство образования и науки Российской Федерации</w:t>
      </w: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FE5B7D" w:rsidRPr="00FE5B7D" w:rsidRDefault="00FE5B7D" w:rsidP="0030454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Севастопольский государственный университет</w:t>
      </w: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Pr="00832395" w:rsidRDefault="00FE5B7D" w:rsidP="00FE5B7D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FE5B7D">
        <w:rPr>
          <w:rFonts w:ascii="Times New Roman" w:hAnsi="Times New Roman"/>
          <w:bCs/>
          <w:sz w:val="24"/>
          <w:szCs w:val="24"/>
        </w:rPr>
        <w:t>Кафедра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832395">
        <w:rPr>
          <w:rFonts w:ascii="Times New Roman" w:hAnsi="Times New Roman"/>
          <w:bCs/>
          <w:sz w:val="24"/>
          <w:szCs w:val="24"/>
        </w:rPr>
        <w:t>ИС</w:t>
      </w: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FE5B7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0454E" w:rsidRPr="00832395" w:rsidRDefault="00832395" w:rsidP="00FE5B7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ЛАБОРАТОРНАЯ РАБОТА №</w:t>
      </w:r>
      <w:r w:rsidRPr="00832395">
        <w:rPr>
          <w:rFonts w:ascii="Times New Roman" w:hAnsi="Times New Roman"/>
          <w:b/>
          <w:bCs/>
          <w:sz w:val="24"/>
          <w:szCs w:val="24"/>
        </w:rPr>
        <w:t>2</w:t>
      </w:r>
    </w:p>
    <w:p w:rsidR="0030454E" w:rsidRPr="00832395" w:rsidRDefault="0030454E" w:rsidP="00FE5B7D">
      <w:pPr>
        <w:spacing w:after="0" w:line="240" w:lineRule="auto"/>
        <w:jc w:val="center"/>
        <w:rPr>
          <w:rFonts w:ascii="Times New Roman" w:hAnsi="Times New Roman"/>
          <w:sz w:val="36"/>
          <w:szCs w:val="24"/>
        </w:rPr>
      </w:pPr>
    </w:p>
    <w:p w:rsidR="00FE5B7D" w:rsidRPr="00832395" w:rsidRDefault="00832395" w:rsidP="00FE5B7D">
      <w:pPr>
        <w:pStyle w:val="2"/>
        <w:spacing w:line="240" w:lineRule="auto"/>
        <w:ind w:firstLine="0"/>
        <w:rPr>
          <w:bCs/>
          <w:sz w:val="36"/>
          <w:szCs w:val="24"/>
        </w:rPr>
      </w:pPr>
      <w:r w:rsidRPr="00832395">
        <w:rPr>
          <w:bCs/>
          <w:sz w:val="36"/>
          <w:szCs w:val="24"/>
        </w:rPr>
        <w:t>Исследование применения аппарата теории полезности для описания бинарных отношений при принятии решений</w:t>
      </w: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Выполнил:</w:t>
      </w: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Ст. гр. ИТб-33</w:t>
      </w: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Лисянский А. И.</w:t>
      </w: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Проверил:</w:t>
      </w: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Доц.</w:t>
      </w:r>
    </w:p>
    <w:p w:rsidR="00FE5B7D" w:rsidRP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Кротов К. В.</w:t>
      </w: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Севастополь</w:t>
      </w: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2014</w:t>
      </w:r>
    </w:p>
    <w:p w:rsidR="0030454E" w:rsidRDefault="0030454E" w:rsidP="0030454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1. </w:t>
      </w:r>
      <w:r w:rsidRPr="000105B3">
        <w:rPr>
          <w:rFonts w:ascii="Times New Roman" w:hAnsi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/>
          <w:sz w:val="24"/>
          <w:szCs w:val="24"/>
        </w:rPr>
        <w:t xml:space="preserve"> </w:t>
      </w:r>
      <w:r w:rsidR="00832395">
        <w:rPr>
          <w:rFonts w:ascii="Times New Roman" w:hAnsi="Times New Roman"/>
          <w:sz w:val="24"/>
          <w:szCs w:val="24"/>
        </w:rPr>
        <w:t>исследовать применение аппарата теории полезности при принятии решений по выбору альтернатив</w:t>
      </w:r>
    </w:p>
    <w:p w:rsidR="0030454E" w:rsidRDefault="0030454E" w:rsidP="0030454E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2E2EA9">
        <w:rPr>
          <w:rFonts w:ascii="Times New Roman" w:hAnsi="Times New Roman"/>
          <w:b/>
          <w:sz w:val="24"/>
          <w:szCs w:val="24"/>
        </w:rPr>
        <w:t>2. Программа выполнения работы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621BC">
        <w:rPr>
          <w:rFonts w:ascii="Times New Roman" w:hAnsi="Times New Roman"/>
          <w:sz w:val="24"/>
          <w:szCs w:val="24"/>
        </w:rPr>
        <w:t>Для первого варианта задания предусматрив</w:t>
      </w:r>
      <w:r>
        <w:rPr>
          <w:rFonts w:ascii="Times New Roman" w:hAnsi="Times New Roman"/>
          <w:sz w:val="24"/>
          <w:szCs w:val="24"/>
        </w:rPr>
        <w:t>ается следующий порядок действий</w:t>
      </w:r>
      <w:r w:rsidRPr="005621BC">
        <w:rPr>
          <w:rFonts w:ascii="Times New Roman" w:hAnsi="Times New Roman"/>
          <w:sz w:val="24"/>
          <w:szCs w:val="24"/>
        </w:rPr>
        <w:t xml:space="preserve"> по выполнению лабораторной работы</w:t>
      </w:r>
      <w:r>
        <w:rPr>
          <w:rFonts w:ascii="Times New Roman" w:hAnsi="Times New Roman"/>
          <w:sz w:val="24"/>
          <w:szCs w:val="24"/>
        </w:rPr>
        <w:t>: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реализовать объявление и инициализацию матрицы отношений между решениями в соответствии с вариантом задания;</w:t>
      </w:r>
    </w:p>
    <w:p w:rsidR="00832395" w:rsidRPr="005621BC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реализовать процедуру определения для каждого рассматриваемого решения 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74955" cy="200660"/>
            <wp:effectExtent l="0" t="0" r="0" b="889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соответствующих ему множеств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30505" cy="245110"/>
            <wp:effectExtent l="0" t="0" r="0" b="254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45110" cy="238125"/>
            <wp:effectExtent l="0" t="0" r="2540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которые определяют для решения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74955" cy="200660"/>
            <wp:effectExtent l="0" t="0" r="0" b="889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 худшие по отношению к нему решения  (множество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30505" cy="245110"/>
            <wp:effectExtent l="0" t="0" r="0" b="254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) и не лучшие по отношению к нему решения (множество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45110" cy="238125"/>
            <wp:effectExtent l="0" t="0" r="2540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); при определении множества 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30505" cy="245110"/>
            <wp:effectExtent l="0" t="0" r="0" b="254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необходимо выполнять просмотр </w:t>
      </w:r>
      <w:r w:rsidRPr="005621BC">
        <w:rPr>
          <w:rFonts w:ascii="Times New Roman" w:hAnsi="Times New Roman"/>
          <w:i/>
          <w:sz w:val="24"/>
          <w:szCs w:val="24"/>
        </w:rPr>
        <w:t>(</w:t>
      </w:r>
      <w:r w:rsidRPr="005621BC">
        <w:rPr>
          <w:rFonts w:ascii="Times New Roman" w:hAnsi="Times New Roman"/>
          <w:i/>
          <w:sz w:val="24"/>
          <w:szCs w:val="24"/>
          <w:lang w:val="en-US"/>
        </w:rPr>
        <w:t>n</w:t>
      </w:r>
      <w:r w:rsidRPr="005621BC">
        <w:rPr>
          <w:rFonts w:ascii="Times New Roman" w:hAnsi="Times New Roman"/>
          <w:i/>
          <w:sz w:val="24"/>
          <w:szCs w:val="24"/>
        </w:rPr>
        <w:t>+1)</w:t>
      </w:r>
      <w:r>
        <w:rPr>
          <w:rFonts w:ascii="Times New Roman" w:hAnsi="Times New Roman"/>
          <w:sz w:val="24"/>
          <w:szCs w:val="24"/>
        </w:rPr>
        <w:t xml:space="preserve">-го столбца матрицы отношений, при определении множества 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45110" cy="238125"/>
            <wp:effectExtent l="0" t="0" r="254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необходимо выполнять просмотр </w:t>
      </w:r>
      <w:r w:rsidRPr="005621BC">
        <w:rPr>
          <w:rFonts w:ascii="Times New Roman" w:hAnsi="Times New Roman"/>
          <w:i/>
          <w:sz w:val="24"/>
          <w:szCs w:val="24"/>
        </w:rPr>
        <w:t>(</w:t>
      </w:r>
      <w:r w:rsidRPr="005621BC">
        <w:rPr>
          <w:rFonts w:ascii="Times New Roman" w:hAnsi="Times New Roman"/>
          <w:i/>
          <w:sz w:val="24"/>
          <w:szCs w:val="24"/>
          <w:lang w:val="en-US"/>
        </w:rPr>
        <w:t>n</w:t>
      </w:r>
      <w:r w:rsidRPr="005621BC">
        <w:rPr>
          <w:rFonts w:ascii="Times New Roman" w:hAnsi="Times New Roman"/>
          <w:i/>
          <w:sz w:val="24"/>
          <w:szCs w:val="24"/>
        </w:rPr>
        <w:t>+1)</w:t>
      </w:r>
      <w:r>
        <w:rPr>
          <w:rFonts w:ascii="Times New Roman" w:hAnsi="Times New Roman"/>
          <w:sz w:val="24"/>
          <w:szCs w:val="24"/>
        </w:rPr>
        <w:t>-</w:t>
      </w:r>
      <w:proofErr w:type="gramStart"/>
      <w:r>
        <w:rPr>
          <w:rFonts w:ascii="Times New Roman" w:hAnsi="Times New Roman"/>
          <w:sz w:val="24"/>
          <w:szCs w:val="24"/>
        </w:rPr>
        <w:t>ой</w:t>
      </w:r>
      <w:proofErr w:type="gramEnd"/>
      <w:r>
        <w:rPr>
          <w:rFonts w:ascii="Times New Roman" w:hAnsi="Times New Roman"/>
          <w:sz w:val="24"/>
          <w:szCs w:val="24"/>
        </w:rPr>
        <w:t xml:space="preserve"> строки матрицы отношений, для рассматриваемого элемента  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74955" cy="200660"/>
            <wp:effectExtent l="0" t="0" r="0" b="889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выполнить вывод множеств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30505" cy="245110"/>
            <wp:effectExtent l="0" t="0" r="0" b="254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45110" cy="238125"/>
            <wp:effectExtent l="0" t="0" r="254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;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реализовать процедуру выполнения условий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549910" cy="260350"/>
            <wp:effectExtent l="0" t="0" r="2540" b="635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549910" cy="260350"/>
            <wp:effectExtent l="0" t="0" r="2540" b="635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16B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549910" cy="260350"/>
            <wp:effectExtent l="0" t="0" r="2540" b="635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549910" cy="260350"/>
            <wp:effectExtent l="0" t="0" r="2540" b="635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16B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929005" cy="260350"/>
            <wp:effectExtent l="0" t="0" r="4445" b="635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929005" cy="260350"/>
            <wp:effectExtent l="0" t="0" r="4445" b="635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</w:t>
      </w:r>
      <w:proofErr w:type="gramEnd"/>
      <w:r>
        <w:rPr>
          <w:rFonts w:ascii="Times New Roman" w:hAnsi="Times New Roman"/>
          <w:sz w:val="24"/>
          <w:szCs w:val="24"/>
        </w:rPr>
        <w:t xml:space="preserve">тем самым определяется способ вычисления значений функции полезности для решения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74955" cy="200660"/>
            <wp:effectExtent l="0" t="0" r="0" b="889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; реализовать вывод информации о выполняющемся условии;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реализовать процедуру вычисления значения функции полезности для текущего рассматриваемого решения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74955" cy="200660"/>
            <wp:effectExtent l="0" t="0" r="0" b="889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;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реализовать процедуру управления процессом вычисления значений функции полезности для каждого элемента множества </w:t>
      </w:r>
      <w:r w:rsidRPr="00953B61">
        <w:rPr>
          <w:rFonts w:ascii="Times New Roman" w:hAnsi="Times New Roman"/>
          <w:i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(решения множества </w:t>
      </w:r>
      <w:r w:rsidRPr="00953B61">
        <w:rPr>
          <w:rFonts w:ascii="Times New Roman" w:hAnsi="Times New Roman"/>
          <w:i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); реализовать в рассматриваемой процедуре определение максимального значения функции полезности и соответствующего ему решения;  выполнить вывод всех решений 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431165" cy="200660"/>
            <wp:effectExtent l="0" t="0" r="6985" b="889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и соответствующих им значений функции полезности.</w:t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621BC"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</w:rPr>
        <w:t>второго</w:t>
      </w:r>
      <w:r w:rsidRPr="005621BC">
        <w:rPr>
          <w:rFonts w:ascii="Times New Roman" w:hAnsi="Times New Roman"/>
          <w:sz w:val="24"/>
          <w:szCs w:val="24"/>
        </w:rPr>
        <w:t xml:space="preserve"> варианта задания предусматрив</w:t>
      </w:r>
      <w:r>
        <w:rPr>
          <w:rFonts w:ascii="Times New Roman" w:hAnsi="Times New Roman"/>
          <w:sz w:val="24"/>
          <w:szCs w:val="24"/>
        </w:rPr>
        <w:t>ается следующий порядок действий</w:t>
      </w:r>
      <w:r w:rsidRPr="005621BC">
        <w:rPr>
          <w:rFonts w:ascii="Times New Roman" w:hAnsi="Times New Roman"/>
          <w:sz w:val="24"/>
          <w:szCs w:val="24"/>
        </w:rPr>
        <w:t xml:space="preserve"> по выполнению лабораторной работы</w:t>
      </w:r>
      <w:r>
        <w:rPr>
          <w:rFonts w:ascii="Times New Roman" w:hAnsi="Times New Roman"/>
          <w:sz w:val="24"/>
          <w:szCs w:val="24"/>
        </w:rPr>
        <w:t>: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реализовать инициализацию матриц отношений строго предпочтения А</w:t>
      </w:r>
      <w:proofErr w:type="gramStart"/>
      <w:r w:rsidRPr="008E770C">
        <w:rPr>
          <w:rFonts w:ascii="Times New Roman" w:hAnsi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/>
          <w:sz w:val="24"/>
          <w:szCs w:val="24"/>
        </w:rPr>
        <w:t xml:space="preserve"> и эквивалентности А</w:t>
      </w:r>
      <w:r w:rsidRPr="008E770C">
        <w:rPr>
          <w:rFonts w:ascii="Times New Roman" w:hAnsi="Times New Roman"/>
          <w:sz w:val="24"/>
          <w:szCs w:val="24"/>
          <w:vertAlign w:val="subscript"/>
        </w:rPr>
        <w:t>2</w:t>
      </w:r>
      <w:r w:rsidRPr="008E770C">
        <w:rPr>
          <w:rFonts w:ascii="Times New Roman" w:hAnsi="Times New Roman"/>
          <w:sz w:val="24"/>
          <w:szCs w:val="24"/>
        </w:rPr>
        <w:t>;</w:t>
      </w:r>
    </w:p>
    <w:p w:rsidR="00832395" w:rsidRPr="00883909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реализовать процедуру, формирующую на основе матрицы отношения эквивалентности А</w:t>
      </w:r>
      <w:proofErr w:type="gramStart"/>
      <w:r w:rsidRPr="008E770C">
        <w:rPr>
          <w:rFonts w:ascii="Times New Roman" w:hAnsi="Times New Roman"/>
          <w:sz w:val="24"/>
          <w:szCs w:val="24"/>
          <w:vertAlign w:val="subscript"/>
        </w:rPr>
        <w:t>2</w:t>
      </w:r>
      <w:proofErr w:type="gramEnd"/>
      <w:r>
        <w:rPr>
          <w:rFonts w:ascii="Times New Roman" w:hAnsi="Times New Roman"/>
          <w:sz w:val="24"/>
          <w:szCs w:val="24"/>
        </w:rPr>
        <w:t xml:space="preserve"> классы  эквивалентности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386715" cy="208280"/>
            <wp:effectExtent l="0" t="0" r="0" b="127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431165" cy="208280"/>
            <wp:effectExtent l="0" t="0" r="6985" b="127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); 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449D"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sz w:val="24"/>
          <w:szCs w:val="24"/>
        </w:rPr>
        <w:t>реализовать процедуру, выполняющую сравнение полученных классов эквивалентности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386715" cy="208280"/>
            <wp:effectExtent l="0" t="0" r="0" b="127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431165" cy="208280"/>
            <wp:effectExtent l="0" t="0" r="6985" b="127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), </w:t>
      </w:r>
      <w:proofErr w:type="gramEnd"/>
      <w:r>
        <w:rPr>
          <w:rFonts w:ascii="Times New Roman" w:hAnsi="Times New Roman"/>
          <w:sz w:val="24"/>
          <w:szCs w:val="24"/>
        </w:rPr>
        <w:t xml:space="preserve">исключение повторяющихся классов, формирующую множество </w:t>
      </w:r>
      <w:r>
        <w:rPr>
          <w:rFonts w:ascii="Times New Roman" w:hAnsi="Times New Roman"/>
          <w:noProof/>
          <w:position w:val="-4"/>
          <w:sz w:val="24"/>
          <w:szCs w:val="24"/>
          <w:lang w:val="uk-UA" w:eastAsia="uk-UA"/>
        </w:rPr>
        <w:drawing>
          <wp:inline distT="0" distB="0" distL="0" distR="0">
            <wp:extent cx="178435" cy="170815"/>
            <wp:effectExtent l="0" t="0" r="0" b="63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16B">
        <w:rPr>
          <w:rFonts w:ascii="Times New Roman" w:hAnsi="Times New Roman"/>
          <w:sz w:val="24"/>
          <w:szCs w:val="24"/>
        </w:rPr>
        <w:t>/~</w:t>
      </w:r>
      <w:r>
        <w:rPr>
          <w:rFonts w:ascii="Times New Roman" w:hAnsi="Times New Roman"/>
          <w:sz w:val="24"/>
          <w:szCs w:val="24"/>
        </w:rPr>
        <w:t xml:space="preserve"> уникальных классов эквивалентности решений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156210" cy="208280"/>
            <wp:effectExtent l="0" t="0" r="0" b="127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реализовать процедуру, выполняющую упорядочивание классов эквивалентности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156210" cy="208280"/>
            <wp:effectExtent l="0" t="0" r="0" b="127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с определение соответствующих им значений функции полезности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431165" cy="238125"/>
            <wp:effectExtent l="0" t="0" r="698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;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реализовать процедуру, которая выполняет инициализацию значений функции полезности элементов (решений)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408940" cy="208280"/>
            <wp:effectExtent l="0" t="0" r="0" b="127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множества </w:t>
      </w:r>
      <w:r w:rsidRPr="0095639D">
        <w:rPr>
          <w:rFonts w:ascii="Times New Roman" w:hAnsi="Times New Roman"/>
          <w:i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, входящих в соответствующие классы эквивалентности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156210" cy="208280"/>
            <wp:effectExtent l="0" t="0" r="0" b="127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 значениями функции полезности этих классов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431165" cy="238125"/>
            <wp:effectExtent l="0" t="0" r="698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разрабатываемая процедура  также выполняет упорядочивание решений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431165" cy="208280"/>
            <wp:effectExtent l="0" t="0" r="6985" b="127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точки зрения значений их функции полезности и определяет решение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461010" cy="245110"/>
            <wp:effectExtent l="0" t="0" r="0" b="254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для которого значение функции полезности является максимальным; 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реализовать вывод исходных данных, промежуточных и конечных результатов: матриц отношений  </w:t>
      </w:r>
      <w:r w:rsidRPr="00AF438D">
        <w:rPr>
          <w:rFonts w:ascii="Times New Roman" w:hAnsi="Times New Roman"/>
          <w:i/>
          <w:iCs/>
          <w:sz w:val="24"/>
          <w:szCs w:val="24"/>
        </w:rPr>
        <w:t>А</w:t>
      </w:r>
      <w:proofErr w:type="gramStart"/>
      <w:r w:rsidRPr="00AF438D">
        <w:rPr>
          <w:rFonts w:ascii="Times New Roman" w:hAnsi="Times New Roman"/>
          <w:i/>
          <w:iCs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/>
          <w:sz w:val="24"/>
          <w:szCs w:val="24"/>
        </w:rPr>
        <w:t xml:space="preserve"> и </w:t>
      </w:r>
      <w:r w:rsidRPr="00AF438D">
        <w:rPr>
          <w:rFonts w:ascii="Times New Roman" w:hAnsi="Times New Roman"/>
          <w:i/>
          <w:iCs/>
          <w:sz w:val="24"/>
          <w:szCs w:val="24"/>
        </w:rPr>
        <w:t>А</w:t>
      </w:r>
      <w:r w:rsidRPr="00AF438D">
        <w:rPr>
          <w:rFonts w:ascii="Times New Roman" w:hAnsi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,  классов эквивалентности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386715" cy="208280"/>
            <wp:effectExtent l="0" t="0" r="0" b="127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431165" cy="208280"/>
            <wp:effectExtent l="0" t="0" r="6985" b="127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), множества </w:t>
      </w:r>
      <w:r>
        <w:rPr>
          <w:rFonts w:ascii="Times New Roman" w:hAnsi="Times New Roman"/>
          <w:noProof/>
          <w:position w:val="-4"/>
          <w:sz w:val="24"/>
          <w:szCs w:val="24"/>
          <w:lang w:val="uk-UA" w:eastAsia="uk-UA"/>
        </w:rPr>
        <w:drawing>
          <wp:inline distT="0" distB="0" distL="0" distR="0">
            <wp:extent cx="178435" cy="170815"/>
            <wp:effectExtent l="0" t="0" r="0" b="63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16B">
        <w:rPr>
          <w:rFonts w:ascii="Times New Roman" w:hAnsi="Times New Roman"/>
          <w:sz w:val="24"/>
          <w:szCs w:val="24"/>
        </w:rPr>
        <w:t>/~</w:t>
      </w:r>
      <w:r>
        <w:rPr>
          <w:rFonts w:ascii="Times New Roman" w:hAnsi="Times New Roman"/>
          <w:sz w:val="24"/>
          <w:szCs w:val="24"/>
        </w:rPr>
        <w:t xml:space="preserve"> не </w:t>
      </w:r>
      <w:r>
        <w:rPr>
          <w:rFonts w:ascii="Times New Roman" w:hAnsi="Times New Roman"/>
          <w:sz w:val="24"/>
          <w:szCs w:val="24"/>
        </w:rPr>
        <w:lastRenderedPageBreak/>
        <w:t xml:space="preserve">повторяющихся ("уникальных") классов эквивалентности, полученных значений функции полезности 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431165" cy="238125"/>
            <wp:effectExtent l="0" t="0" r="698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каждого класса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156210" cy="208280"/>
            <wp:effectExtent l="0" t="0" r="0" b="127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значений функции полезности для решений 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431165" cy="208280"/>
            <wp:effectExtent l="0" t="0" r="6985" b="127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, соответствующих этим классам, эффективных решений с максимальным значением функции полезности.</w:t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621BC"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</w:rPr>
        <w:t xml:space="preserve">третьего </w:t>
      </w:r>
      <w:r w:rsidRPr="005621BC">
        <w:rPr>
          <w:rFonts w:ascii="Times New Roman" w:hAnsi="Times New Roman"/>
          <w:sz w:val="24"/>
          <w:szCs w:val="24"/>
        </w:rPr>
        <w:t>варианта задания предусматрив</w:t>
      </w:r>
      <w:r>
        <w:rPr>
          <w:rFonts w:ascii="Times New Roman" w:hAnsi="Times New Roman"/>
          <w:sz w:val="24"/>
          <w:szCs w:val="24"/>
        </w:rPr>
        <w:t>ается следующий порядок действий</w:t>
      </w:r>
      <w:r w:rsidRPr="005621BC">
        <w:rPr>
          <w:rFonts w:ascii="Times New Roman" w:hAnsi="Times New Roman"/>
          <w:sz w:val="24"/>
          <w:szCs w:val="24"/>
        </w:rPr>
        <w:t xml:space="preserve"> по выполнению лабораторной работы</w:t>
      </w:r>
      <w:r>
        <w:rPr>
          <w:rFonts w:ascii="Times New Roman" w:hAnsi="Times New Roman"/>
          <w:sz w:val="24"/>
          <w:szCs w:val="24"/>
        </w:rPr>
        <w:t>: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Для введенных диапазонов изменения параметров решений (критериев решений) и соответствующих значений этих критериев реализовать процедуру построения двумерную функцию полезности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647065" cy="222885"/>
            <wp:effectExtent l="0" t="0" r="635" b="57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 в которой выполнить определение дискретных значений одномерных функций полезности 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520700" cy="27495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535305" cy="27495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для соответствующих критериев (реализовать процедуру формирования значений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520700" cy="27495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535305" cy="27495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Выполнить построение линий безразличия для двумерной функции полезности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647065" cy="222885"/>
            <wp:effectExtent l="0" t="0" r="635" b="571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которые в дальнейшем будут использоваться для определения эквивалентных решений, лежащих на одной из этих линий. Координаты этих решений будут использованы при вычислении коэффициента масштабирования </w:t>
      </w:r>
      <w:r w:rsidRPr="000D7772">
        <w:rPr>
          <w:rFonts w:ascii="Times New Roman" w:hAnsi="Times New Roman"/>
          <w:i/>
          <w:iCs/>
          <w:sz w:val="24"/>
          <w:szCs w:val="24"/>
          <w:lang w:val="en-US"/>
        </w:rPr>
        <w:t>j</w:t>
      </w:r>
      <w:r w:rsidRPr="000D777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Реализовать процедуру аппроксимации полученных дискретных значений одномерных функций полезности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520700" cy="27495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535305" cy="27495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использованием полиномов второй степени 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505075" cy="245110"/>
            <wp:effectExtent l="0" t="0" r="9525" b="254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результатом реализации этой процедуры являются коэффициенты этих аналитических кривых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817880" cy="222885"/>
            <wp:effectExtent l="0" t="0" r="1270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Выполнить формирование процедуры вычисления значения коэффициента масштабирования </w:t>
      </w:r>
      <w:r w:rsidRPr="000D7772">
        <w:rPr>
          <w:rFonts w:ascii="Times New Roman" w:hAnsi="Times New Roman"/>
          <w:i/>
          <w:i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, при </w:t>
      </w:r>
      <w:proofErr w:type="gramStart"/>
      <w:r>
        <w:rPr>
          <w:rFonts w:ascii="Times New Roman" w:hAnsi="Times New Roman"/>
          <w:sz w:val="24"/>
          <w:szCs w:val="24"/>
        </w:rPr>
        <w:t>реализации</w:t>
      </w:r>
      <w:proofErr w:type="gramEnd"/>
      <w:r>
        <w:rPr>
          <w:rFonts w:ascii="Times New Roman" w:hAnsi="Times New Roman"/>
          <w:sz w:val="24"/>
          <w:szCs w:val="24"/>
        </w:rPr>
        <w:t xml:space="preserve"> которой используются координаты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520700" cy="260350"/>
            <wp:effectExtent l="0" t="0" r="0" b="63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572135" cy="27495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772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соответствующих </w:t>
      </w:r>
      <w:r w:rsidRPr="000D77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эквивалентных решений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163830" cy="238125"/>
            <wp:effectExtent l="0" t="0" r="762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noProof/>
          <w:position w:val="-14"/>
          <w:sz w:val="24"/>
          <w:szCs w:val="24"/>
          <w:lang w:val="uk-UA" w:eastAsia="uk-UA"/>
        </w:rPr>
        <w:drawing>
          <wp:inline distT="0" distB="0" distL="0" distR="0">
            <wp:extent cx="186055" cy="245110"/>
            <wp:effectExtent l="0" t="0" r="0" b="254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лежащих на одной кривой безразличия (т.е. в качестве исходных данных для этой процедуры использованы координаты 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520700" cy="260350"/>
            <wp:effectExtent l="0" t="0" r="0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и 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572135" cy="27495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842">
        <w:rPr>
          <w:rFonts w:ascii="Times New Roman" w:hAnsi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решений 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163830" cy="238125"/>
            <wp:effectExtent l="0" t="0" r="762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noProof/>
          <w:position w:val="-14"/>
          <w:sz w:val="24"/>
          <w:szCs w:val="24"/>
          <w:lang w:val="uk-UA" w:eastAsia="uk-UA"/>
        </w:rPr>
        <w:drawing>
          <wp:inline distT="0" distB="0" distL="0" distR="0">
            <wp:extent cx="186055" cy="245110"/>
            <wp:effectExtent l="0" t="0" r="0" b="25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, выбранных на одной кривой безразличия, сформированной в пункте 2).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Для задаваемых в варианте характеристик решений с использованием определенных ранее (процедурой в пункте 3) аналитических функций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683510" cy="260350"/>
            <wp:effectExtent l="0" t="0" r="2540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реализовать процедуру вычисления значений одномерных функций полезности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520700" cy="27495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535305" cy="27495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а затем двумерной функции полезности 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647065" cy="222885"/>
            <wp:effectExtent l="0" t="0" r="635" b="571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учетом коэффициента масштабирования</w:t>
      </w:r>
      <w:r w:rsidRPr="00F8384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F83842">
        <w:rPr>
          <w:rFonts w:ascii="Times New Roman" w:hAnsi="Times New Roman"/>
          <w:i/>
          <w:i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. В разрабатываемой процедуре выполнить определение эффективного решения с максимальным значением двумерной функции полезности (передаваемыми в реализуемую процедуру наряду с исходными данными являются параметры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817880" cy="222885"/>
            <wp:effectExtent l="0" t="0" r="1270" b="571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).</w:t>
      </w:r>
    </w:p>
    <w:p w:rsidR="00832395" w:rsidRDefault="00832395" w:rsidP="008323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Выполнить вывод: а) линий безразличия, б) полученных значений одномерных функций полезности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520700" cy="27495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535305" cy="27495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в) видов аппроксимирующих функций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1323340" cy="260350"/>
            <wp:effectExtent l="0" t="0" r="0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1375410" cy="260350"/>
            <wp:effectExtent l="0" t="0" r="0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 г)  значений одномерных и двумерной функций полезности для решений, указанных в варианте задания,  д) эффективных решений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178435" cy="245110"/>
            <wp:effectExtent l="0" t="0" r="0" b="254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с максимальным значением двумерной функции полезности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647065" cy="222885"/>
            <wp:effectExtent l="0" t="0" r="635" b="571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.   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0454E" w:rsidRPr="009B3FD7" w:rsidRDefault="0030454E" w:rsidP="0030454E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B3FD7">
        <w:rPr>
          <w:rFonts w:ascii="Times New Roman" w:hAnsi="Times New Roman"/>
          <w:b/>
          <w:sz w:val="24"/>
          <w:szCs w:val="24"/>
        </w:rPr>
        <w:t>3. Варианты заданий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2395" w:rsidRPr="00AF438D" w:rsidRDefault="0030454E" w:rsidP="0083239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Вариант 1. </w:t>
      </w:r>
      <w:r w:rsidR="00832395" w:rsidRPr="000B71FF">
        <w:rPr>
          <w:rFonts w:ascii="Times New Roman" w:hAnsi="Times New Roman"/>
          <w:sz w:val="24"/>
          <w:szCs w:val="24"/>
        </w:rPr>
        <w:t xml:space="preserve">Используя метод, реализующий формирование множеств  </w:t>
      </w:r>
      <w:r w:rsidR="00832395"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45110" cy="238125"/>
            <wp:effectExtent l="0" t="0" r="2540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95" w:rsidRPr="000B71FF">
        <w:rPr>
          <w:rFonts w:ascii="Times New Roman" w:hAnsi="Times New Roman"/>
          <w:position w:val="-10"/>
          <w:sz w:val="24"/>
          <w:szCs w:val="24"/>
        </w:rPr>
        <w:t xml:space="preserve"> </w:t>
      </w:r>
      <w:r w:rsidR="00832395" w:rsidRPr="000B71FF">
        <w:rPr>
          <w:rFonts w:ascii="Times New Roman" w:hAnsi="Times New Roman"/>
          <w:sz w:val="24"/>
          <w:szCs w:val="24"/>
        </w:rPr>
        <w:t xml:space="preserve">и </w:t>
      </w:r>
      <w:r w:rsidR="00832395"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245110" cy="238125"/>
            <wp:effectExtent l="0" t="0" r="2540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95" w:rsidRPr="000B71FF">
        <w:rPr>
          <w:rFonts w:ascii="Times New Roman" w:hAnsi="Times New Roman"/>
          <w:sz w:val="24"/>
          <w:szCs w:val="24"/>
        </w:rPr>
        <w:t xml:space="preserve">, а </w:t>
      </w:r>
      <w:r w:rsidR="00832395">
        <w:rPr>
          <w:rFonts w:ascii="Times New Roman" w:hAnsi="Times New Roman"/>
          <w:sz w:val="24"/>
          <w:szCs w:val="24"/>
        </w:rPr>
        <w:t xml:space="preserve">также их последующий анализ (с точки зрения </w:t>
      </w:r>
      <w:r w:rsidR="00832395"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549910" cy="260350"/>
            <wp:effectExtent l="0" t="0" r="2540" b="63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95">
        <w:rPr>
          <w:rFonts w:ascii="Times New Roman" w:hAnsi="Times New Roman"/>
          <w:sz w:val="24"/>
          <w:szCs w:val="24"/>
        </w:rPr>
        <w:t xml:space="preserve"> (</w:t>
      </w:r>
      <w:r w:rsidR="00832395"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549910" cy="260350"/>
            <wp:effectExtent l="0" t="0" r="2540" b="635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95" w:rsidRPr="006C016B">
        <w:rPr>
          <w:rFonts w:ascii="Times New Roman" w:hAnsi="Times New Roman"/>
          <w:sz w:val="24"/>
          <w:szCs w:val="24"/>
        </w:rPr>
        <w:t>)</w:t>
      </w:r>
      <w:r w:rsidR="00832395">
        <w:rPr>
          <w:rFonts w:ascii="Times New Roman" w:hAnsi="Times New Roman"/>
          <w:sz w:val="24"/>
          <w:szCs w:val="24"/>
        </w:rPr>
        <w:t xml:space="preserve">, </w:t>
      </w:r>
      <w:r w:rsidR="00832395"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549910" cy="260350"/>
            <wp:effectExtent l="0" t="0" r="2540" b="635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95">
        <w:rPr>
          <w:rFonts w:ascii="Times New Roman" w:hAnsi="Times New Roman"/>
          <w:sz w:val="24"/>
          <w:szCs w:val="24"/>
        </w:rPr>
        <w:t>(</w:t>
      </w:r>
      <w:r w:rsidR="00832395"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549910" cy="260350"/>
            <wp:effectExtent l="0" t="0" r="2540" b="635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95" w:rsidRPr="006C016B">
        <w:rPr>
          <w:rFonts w:ascii="Times New Roman" w:hAnsi="Times New Roman"/>
          <w:sz w:val="24"/>
          <w:szCs w:val="24"/>
        </w:rPr>
        <w:t>)</w:t>
      </w:r>
      <w:r w:rsidR="00832395">
        <w:rPr>
          <w:rFonts w:ascii="Times New Roman" w:hAnsi="Times New Roman"/>
          <w:sz w:val="24"/>
          <w:szCs w:val="24"/>
        </w:rPr>
        <w:t xml:space="preserve">, </w:t>
      </w:r>
      <w:r w:rsidR="00832395"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929005" cy="260350"/>
            <wp:effectExtent l="0" t="0" r="4445" b="635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95">
        <w:rPr>
          <w:rFonts w:ascii="Times New Roman" w:hAnsi="Times New Roman"/>
          <w:sz w:val="24"/>
          <w:szCs w:val="24"/>
        </w:rPr>
        <w:t xml:space="preserve">, </w:t>
      </w:r>
      <w:r w:rsidR="00832395"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929005" cy="260350"/>
            <wp:effectExtent l="0" t="0" r="4445" b="635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95">
        <w:rPr>
          <w:rFonts w:ascii="Times New Roman" w:hAnsi="Times New Roman"/>
          <w:sz w:val="24"/>
          <w:szCs w:val="24"/>
        </w:rPr>
        <w:t xml:space="preserve">) , выполнить для заданного вида матрицы отношения предпочтения </w:t>
      </w:r>
      <w:r w:rsidR="00832395" w:rsidRPr="000B71FF">
        <w:rPr>
          <w:rFonts w:ascii="Times New Roman" w:hAnsi="Times New Roman"/>
          <w:i/>
          <w:sz w:val="24"/>
          <w:szCs w:val="24"/>
        </w:rPr>
        <w:t>А</w:t>
      </w:r>
      <w:proofErr w:type="gramStart"/>
      <w:r w:rsidR="00832395" w:rsidRPr="000B71FF">
        <w:rPr>
          <w:rFonts w:ascii="Times New Roman" w:hAnsi="Times New Roman"/>
          <w:i/>
          <w:sz w:val="24"/>
          <w:szCs w:val="24"/>
          <w:vertAlign w:val="subscript"/>
        </w:rPr>
        <w:t>1</w:t>
      </w:r>
      <w:proofErr w:type="gramEnd"/>
      <w:r w:rsidR="00832395">
        <w:rPr>
          <w:rFonts w:ascii="Times New Roman" w:hAnsi="Times New Roman"/>
          <w:i/>
          <w:sz w:val="24"/>
          <w:szCs w:val="24"/>
          <w:vertAlign w:val="subscript"/>
        </w:rPr>
        <w:t xml:space="preserve">  </w:t>
      </w:r>
      <w:r w:rsidR="00832395">
        <w:rPr>
          <w:rFonts w:ascii="Times New Roman" w:hAnsi="Times New Roman"/>
          <w:sz w:val="24"/>
          <w:szCs w:val="24"/>
        </w:rPr>
        <w:t xml:space="preserve">определение значений функции полезности </w:t>
      </w:r>
      <w:r w:rsidR="00832395"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408940" cy="208280"/>
            <wp:effectExtent l="0" t="0" r="0" b="127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95">
        <w:rPr>
          <w:rFonts w:ascii="Times New Roman" w:hAnsi="Times New Roman"/>
          <w:position w:val="-10"/>
          <w:sz w:val="24"/>
          <w:szCs w:val="24"/>
        </w:rPr>
        <w:t xml:space="preserve"> </w:t>
      </w:r>
      <w:r w:rsidR="00832395">
        <w:rPr>
          <w:rFonts w:ascii="Times New Roman" w:hAnsi="Times New Roman"/>
          <w:sz w:val="24"/>
          <w:szCs w:val="24"/>
        </w:rPr>
        <w:t xml:space="preserve">решений и определение по формируемым значениям функции полезности эффективных решений  </w:t>
      </w:r>
      <w:r w:rsidR="00832395"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461010" cy="245110"/>
            <wp:effectExtent l="0" t="0" r="0" b="254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95">
        <w:rPr>
          <w:rFonts w:ascii="Times New Roman" w:hAnsi="Times New Roman"/>
          <w:sz w:val="24"/>
          <w:szCs w:val="24"/>
        </w:rPr>
        <w:t>. Матрица отношения предпочтения имеет следующий вид:</w:t>
      </w:r>
      <w:r w:rsidR="00832395">
        <w:rPr>
          <w:rFonts w:ascii="Times New Roman" w:hAnsi="Times New Roman"/>
          <w:position w:val="-10"/>
          <w:sz w:val="24"/>
          <w:szCs w:val="24"/>
        </w:rPr>
        <w:t xml:space="preserve"> </w:t>
      </w:r>
    </w:p>
    <w:p w:rsidR="00832395" w:rsidRDefault="00832395" w:rsidP="0083239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138"/>
          <w:sz w:val="24"/>
          <w:szCs w:val="24"/>
          <w:lang w:val="uk-UA" w:eastAsia="uk-UA"/>
        </w:rPr>
        <w:drawing>
          <wp:inline distT="0" distB="0" distL="0" distR="0" wp14:anchorId="6B43216E" wp14:editId="096661F0">
            <wp:extent cx="2512695" cy="1516380"/>
            <wp:effectExtent l="0" t="0" r="0" b="762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38"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D56DD8" wp14:editId="4DE3CF6F">
                <wp:simplePos x="0" y="0"/>
                <wp:positionH relativeFrom="column">
                  <wp:posOffset>2272665</wp:posOffset>
                </wp:positionH>
                <wp:positionV relativeFrom="paragraph">
                  <wp:posOffset>245327</wp:posOffset>
                </wp:positionV>
                <wp:extent cx="1836234" cy="1189990"/>
                <wp:effectExtent l="0" t="0" r="12065" b="10160"/>
                <wp:wrapNone/>
                <wp:docPr id="138" name="Группа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234" cy="1189990"/>
                          <a:chOff x="0" y="0"/>
                          <a:chExt cx="1836234" cy="1189990"/>
                        </a:xfrm>
                      </wpg:grpSpPr>
                      <wps:wsp>
                        <wps:cNvPr id="137" name="Прямая со стрелкой 137"/>
                        <wps:cNvCnPr>
                          <a:cxnSpLocks noChangeShapeType="1"/>
                        </wps:cNvCnPr>
                        <wps:spPr bwMode="auto">
                          <a:xfrm>
                            <a:off x="1836234" y="0"/>
                            <a:ext cx="0" cy="11899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Прямая со стрелкой 136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138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8" o:spid="_x0000_s1026" style="position:absolute;margin-left:178.95pt;margin-top:19.3pt;width:144.6pt;height:93.7pt;z-index:251665408" coordsize="18362,1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7" o:spid="_x0000_s1027" type="#_x0000_t32" style="position:absolute;left:18362;width:0;height:11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3QCsMAAADcAAAADwAAAGRycy9kb3ducmV2LnhtbERPTWsCMRC9F/wPYQQvpWa1aMtqlK0g&#10;qOBB297HzXQTuplsN1G3/74pCN7m8T5nvuxcLS7UButZwWiYgSAuvbZcKfh4Xz+9gggRWWPtmRT8&#10;UoDlovcwx1z7Kx/ocoyVSCEcclRgYmxyKUNpyGEY+oY4cV++dRgTbCupW7ymcFfLcZZNpUPLqcFg&#10;QytD5ffx7BTst6O34mTsdnf4sfvJuqjP1eOnUoN+V8xAROriXXxzb3Sa//w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t0ArDAAAA3AAAAA8AAAAAAAAAAAAA&#10;AAAAoQIAAGRycy9kb3ducmV2LnhtbFBLBQYAAAAABAAEAPkAAACRAwAAAAA=&#10;"/>
                <v:shape id="Прямая со стрелкой 136" o:spid="_x0000_s1028" type="#_x0000_t32" style="position:absolute;width:0;height:11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F1kcMAAADc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n83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hdZHDAAAA3AAAAA8AAAAAAAAAAAAA&#10;AAAAoQIAAGRycy9kb3ducmV2LnhtbFBLBQYAAAAABAAEAPkAAACRAwAAAAA=&#10;"/>
              </v:group>
            </w:pict>
          </mc:Fallback>
        </mc:AlternateContent>
      </w:r>
    </w:p>
    <w:p w:rsidR="0030454E" w:rsidRDefault="0030454E" w:rsidP="0083239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E5B7D" w:rsidRDefault="00FE5B7D">
      <w:pPr>
        <w:rPr>
          <w:rFonts w:ascii="Times New Roman" w:hAnsi="Times New Roman"/>
          <w:b/>
          <w:sz w:val="24"/>
          <w:szCs w:val="24"/>
        </w:rPr>
      </w:pPr>
      <w:r w:rsidRPr="00FE5B7D">
        <w:rPr>
          <w:rFonts w:ascii="Times New Roman" w:hAnsi="Times New Roman"/>
          <w:b/>
          <w:sz w:val="24"/>
          <w:szCs w:val="24"/>
        </w:rPr>
        <w:t>Код программы выполнения лабораторной работы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stdio.h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&gt;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 xml:space="preserve"> main()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>{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[8][8]={0};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float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 xml:space="preserve"> U[8];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xip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[8],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xim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[8];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i,j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xx,yy,z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2][1]=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[2][3]=1;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3][4]=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[3][7]=1;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[4][2]=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[4][5]=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[4][6]=1;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5][2]=1;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6][1]=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[6][4]=1;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7][3]=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[7][6]=1;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832395">
        <w:rPr>
          <w:rFonts w:ascii="Times New Roman" w:hAnsi="Times New Roman"/>
          <w:sz w:val="20"/>
          <w:szCs w:val="20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</w:rPr>
        <w:t>("Матрица отношений по варианту:\n");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</w:rPr>
      </w:pP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</w:rPr>
        <w:lastRenderedPageBreak/>
        <w:t xml:space="preserve">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=1;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&lt;=7;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++)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j=1; j&lt;=7; j++)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"%d ",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][j]);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"\n");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"\nx1\n");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"U[1]=0.0\n\n");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U[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1]=0.0;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 k=2; k&lt;=7; k++)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x%d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\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n",k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 xml:space="preserve"> p=0,m=0;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=1;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&lt;=k;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++)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if(</w:t>
      </w:r>
      <w:proofErr w:type="spellStart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[k][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] == 1)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m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++;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xim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m]=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if(</w:t>
      </w:r>
      <w:proofErr w:type="spellStart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][k] == 1)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++;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xip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p]=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xip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={ ");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tt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=1;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tt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&lt;=p;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tt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++)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"%d ",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xip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tt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]);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"}\n");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xim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={ ");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tt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=1;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tt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&lt;=m;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tt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++)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"%d ",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xim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tt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]);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"}\n");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m == 0 &amp;&amp; p &gt; 0)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U[k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]=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U[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xip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[p]]-1.0;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p == 0 &amp;&amp; m &gt; 0)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U[k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]=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U[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xim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[m]]+1.0;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p &gt;0 &amp;&amp; m &gt; 0)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 xml:space="preserve"> f=0,uu;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xx=1; xx&lt;=p; xx++)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f == 0)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yy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=1;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yy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&lt;=m;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yy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++)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if(</w:t>
      </w:r>
      <w:proofErr w:type="spellStart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xip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[xx] ==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xim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yy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])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    {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        f=1;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uu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=</w:t>
      </w:r>
      <w:proofErr w:type="spellStart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xip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[xx];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f == 1)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U[k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]=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U[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uu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];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{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    U[k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]=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(U[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xip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[p]]+U[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xim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[m]])/2.0;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"U[%d]=%.2f ",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k,U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[k]);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"\n\n");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 xml:space="preserve"> max=1;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=2;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 xml:space="preserve">&lt;=7; 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++)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U[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]&gt;U[max])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max=</w:t>
      </w:r>
      <w:proofErr w:type="spellStart"/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"x* = %d\</w:t>
      </w:r>
      <w:proofErr w:type="spellStart"/>
      <w:r w:rsidRPr="00832395">
        <w:rPr>
          <w:rFonts w:ascii="Times New Roman" w:hAnsi="Times New Roman"/>
          <w:sz w:val="20"/>
          <w:szCs w:val="20"/>
          <w:lang w:val="en-US"/>
        </w:rPr>
        <w:t>n",max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395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32395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32395">
        <w:rPr>
          <w:rFonts w:ascii="Times New Roman" w:hAnsi="Times New Roman"/>
          <w:sz w:val="20"/>
          <w:szCs w:val="20"/>
          <w:lang w:val="en-US"/>
        </w:rPr>
        <w:t>"U(x*) = %.2f",U[max]);</w:t>
      </w: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  <w:lang w:val="en-US"/>
        </w:rPr>
      </w:pPr>
    </w:p>
    <w:p w:rsidR="00832395" w:rsidRPr="00832395" w:rsidRDefault="00832395" w:rsidP="00832395">
      <w:pPr>
        <w:rPr>
          <w:rFonts w:ascii="Times New Roman" w:hAnsi="Times New Roman"/>
          <w:sz w:val="20"/>
          <w:szCs w:val="20"/>
        </w:rPr>
      </w:pPr>
      <w:r w:rsidRPr="00832395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832395">
        <w:rPr>
          <w:rFonts w:ascii="Times New Roman" w:hAnsi="Times New Roman"/>
          <w:sz w:val="20"/>
          <w:szCs w:val="20"/>
        </w:rPr>
        <w:t>return</w:t>
      </w:r>
      <w:proofErr w:type="spellEnd"/>
      <w:r w:rsidRPr="00832395">
        <w:rPr>
          <w:rFonts w:ascii="Times New Roman" w:hAnsi="Times New Roman"/>
          <w:sz w:val="20"/>
          <w:szCs w:val="20"/>
        </w:rPr>
        <w:t xml:space="preserve"> 0;</w:t>
      </w:r>
    </w:p>
    <w:p w:rsidR="00B960C3" w:rsidRDefault="00832395" w:rsidP="00832395">
      <w:pPr>
        <w:rPr>
          <w:rFonts w:ascii="Times New Roman" w:hAnsi="Times New Roman"/>
          <w:b/>
          <w:sz w:val="24"/>
          <w:szCs w:val="24"/>
        </w:rPr>
      </w:pPr>
      <w:r w:rsidRPr="00832395">
        <w:rPr>
          <w:rFonts w:ascii="Times New Roman" w:hAnsi="Times New Roman"/>
          <w:sz w:val="20"/>
          <w:szCs w:val="20"/>
        </w:rPr>
        <w:t>}</w:t>
      </w:r>
    </w:p>
    <w:p w:rsidR="00B960C3" w:rsidRDefault="00B960C3" w:rsidP="00702272">
      <w:pPr>
        <w:rPr>
          <w:rFonts w:ascii="Times New Roman" w:hAnsi="Times New Roman"/>
          <w:b/>
          <w:sz w:val="24"/>
          <w:szCs w:val="24"/>
        </w:rPr>
      </w:pPr>
    </w:p>
    <w:p w:rsidR="00B960C3" w:rsidRDefault="00B960C3" w:rsidP="00702272">
      <w:pPr>
        <w:rPr>
          <w:rFonts w:ascii="Times New Roman" w:hAnsi="Times New Roman"/>
          <w:b/>
          <w:sz w:val="24"/>
          <w:szCs w:val="24"/>
        </w:rPr>
      </w:pPr>
    </w:p>
    <w:p w:rsidR="00B960C3" w:rsidRDefault="00B960C3" w:rsidP="00702272">
      <w:pPr>
        <w:rPr>
          <w:rFonts w:ascii="Times New Roman" w:hAnsi="Times New Roman"/>
          <w:b/>
          <w:sz w:val="24"/>
          <w:szCs w:val="24"/>
        </w:rPr>
      </w:pPr>
    </w:p>
    <w:p w:rsidR="00702272" w:rsidRDefault="00702272" w:rsidP="0070227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Аналитическое выполнение</w:t>
      </w:r>
      <w:r w:rsidRPr="00FE5B7D">
        <w:rPr>
          <w:rFonts w:ascii="Times New Roman" w:hAnsi="Times New Roman"/>
          <w:b/>
          <w:sz w:val="24"/>
          <w:szCs w:val="24"/>
        </w:rPr>
        <w:t xml:space="preserve"> лабораторной работы</w:t>
      </w:r>
    </w:p>
    <w:p w:rsidR="00B960C3" w:rsidRDefault="00702272" w:rsidP="007022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Представив матрицу отношений </w:t>
      </w:r>
      <w:r w:rsidR="00832395">
        <w:rPr>
          <w:rFonts w:ascii="Times New Roman" w:hAnsi="Times New Roman"/>
          <w:sz w:val="24"/>
          <w:szCs w:val="24"/>
        </w:rPr>
        <w:t>предпочтений</w:t>
      </w:r>
    </w:p>
    <w:p w:rsidR="00832395" w:rsidRDefault="00832395" w:rsidP="007022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138"/>
          <w:sz w:val="24"/>
          <w:szCs w:val="24"/>
          <w:lang w:val="uk-UA" w:eastAsia="uk-UA"/>
        </w:rPr>
        <w:drawing>
          <wp:inline distT="0" distB="0" distL="0" distR="0" wp14:anchorId="22F14E9D" wp14:editId="1E619EAD">
            <wp:extent cx="2512695" cy="1516380"/>
            <wp:effectExtent l="0" t="0" r="0" b="762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="00B960C3">
        <w:rPr>
          <w:rFonts w:ascii="Times New Roman" w:hAnsi="Times New Roman"/>
          <w:sz w:val="24"/>
          <w:szCs w:val="24"/>
        </w:rPr>
        <w:t>ожно</w:t>
      </w:r>
      <w:r>
        <w:rPr>
          <w:rFonts w:ascii="Times New Roman" w:hAnsi="Times New Roman"/>
          <w:sz w:val="24"/>
          <w:szCs w:val="24"/>
        </w:rPr>
        <w:t xml:space="preserve"> построить следующее итерационное решение</w:t>
      </w:r>
    </w:p>
    <w:p w:rsidR="00832395" w:rsidRDefault="00B960C3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32395">
        <w:rPr>
          <w:rFonts w:ascii="Times New Roman" w:hAnsi="Times New Roman"/>
          <w:sz w:val="24"/>
          <w:szCs w:val="24"/>
        </w:rPr>
        <w:t xml:space="preserve">1)  Решение </w:t>
      </w:r>
      <w:r w:rsidR="00832395"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178435" cy="222885"/>
            <wp:effectExtent l="0" t="0" r="0" b="571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95">
        <w:rPr>
          <w:rFonts w:ascii="Times New Roman" w:hAnsi="Times New Roman"/>
          <w:sz w:val="24"/>
          <w:szCs w:val="24"/>
        </w:rPr>
        <w:t>,</w:t>
      </w:r>
      <w:r w:rsidR="00832395" w:rsidRPr="006C016B">
        <w:rPr>
          <w:rFonts w:ascii="Times New Roman" w:hAnsi="Times New Roman"/>
          <w:position w:val="-12"/>
          <w:sz w:val="24"/>
          <w:szCs w:val="24"/>
        </w:rPr>
        <w:t xml:space="preserve"> </w:t>
      </w:r>
      <w:r w:rsidR="00832395"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683895" cy="222885"/>
            <wp:effectExtent l="0" t="0" r="1905" b="571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95">
        <w:rPr>
          <w:rFonts w:ascii="Times New Roman" w:hAnsi="Times New Roman"/>
          <w:sz w:val="24"/>
          <w:szCs w:val="24"/>
        </w:rPr>
        <w:t>;</w:t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2)  Решение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186055" cy="222885"/>
            <wp:effectExtent l="0" t="0" r="4445" b="5715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:</w:t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535305" cy="260350"/>
            <wp:effectExtent l="0" t="0" r="0" b="635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1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; </w:t>
      </w:r>
      <w:r w:rsidRPr="006C01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713740" cy="260350"/>
            <wp:effectExtent l="0" t="0" r="0" b="635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683895" cy="222885"/>
            <wp:effectExtent l="0" t="0" r="1905" b="571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</w:t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Решение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178435" cy="238125"/>
            <wp:effectExtent l="0" t="0" r="0" b="952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:</w:t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743585" cy="260350"/>
            <wp:effectExtent l="0" t="0" r="0" b="635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1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; </w:t>
      </w:r>
      <w:r w:rsidRPr="006C01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549910" cy="260350"/>
            <wp:effectExtent l="0" t="0" r="2540" b="635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706120" cy="238125"/>
            <wp:effectExtent l="0" t="0" r="0" b="952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</w:t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F45B7">
        <w:rPr>
          <w:rFonts w:ascii="Times New Roman" w:hAnsi="Times New Roman"/>
          <w:sz w:val="24"/>
          <w:szCs w:val="24"/>
        </w:rPr>
        <w:t xml:space="preserve">4) </w:t>
      </w:r>
      <w:r>
        <w:rPr>
          <w:rFonts w:ascii="Times New Roman" w:hAnsi="Times New Roman"/>
          <w:sz w:val="24"/>
          <w:szCs w:val="24"/>
        </w:rPr>
        <w:t xml:space="preserve">Решение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186055" cy="238125"/>
            <wp:effectExtent l="0" t="0" r="4445" b="952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:</w:t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721360" cy="274955"/>
            <wp:effectExtent l="0" t="0" r="254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1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; </w:t>
      </w:r>
      <w:r w:rsidRPr="006C01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721360" cy="260350"/>
            <wp:effectExtent l="0" t="0" r="2540" b="635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2326640" cy="238125"/>
            <wp:effectExtent l="0" t="0" r="0" b="952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</w:t>
      </w:r>
    </w:p>
    <w:p w:rsidR="00832395" w:rsidRPr="001F45B7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F45B7">
        <w:rPr>
          <w:rFonts w:ascii="Times New Roman" w:hAnsi="Times New Roman"/>
          <w:sz w:val="24"/>
          <w:szCs w:val="24"/>
        </w:rPr>
        <w:t xml:space="preserve">5) </w:t>
      </w:r>
      <w:r>
        <w:rPr>
          <w:rFonts w:ascii="Times New Roman" w:hAnsi="Times New Roman"/>
          <w:sz w:val="24"/>
          <w:szCs w:val="24"/>
        </w:rPr>
        <w:t xml:space="preserve">Решение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186055" cy="238125"/>
            <wp:effectExtent l="0" t="0" r="4445" b="952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:</w:t>
      </w:r>
    </w:p>
    <w:p w:rsidR="00832395" w:rsidRPr="00B0620F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721360" cy="274955"/>
            <wp:effectExtent l="0" t="0" r="254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1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; </w:t>
      </w:r>
      <w:r w:rsidRPr="006C01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721360" cy="260350"/>
            <wp:effectExtent l="0" t="0" r="2540" b="635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2341880" cy="238125"/>
            <wp:effectExtent l="0" t="0" r="1270" b="952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</w:t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56C21">
        <w:rPr>
          <w:rFonts w:ascii="Times New Roman" w:hAnsi="Times New Roman"/>
          <w:sz w:val="24"/>
          <w:szCs w:val="24"/>
        </w:rPr>
        <w:t>6</w:t>
      </w:r>
      <w:r w:rsidRPr="001F45B7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Решение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186055" cy="238125"/>
            <wp:effectExtent l="0" t="0" r="4445" b="952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:</w:t>
      </w:r>
    </w:p>
    <w:p w:rsidR="00832395" w:rsidRPr="00B0620F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721360" cy="274955"/>
            <wp:effectExtent l="0" t="0" r="254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1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; </w:t>
      </w:r>
      <w:r w:rsidRPr="006C01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944245" cy="274955"/>
            <wp:effectExtent l="0" t="0" r="825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</w:t>
      </w:r>
      <w:r w:rsidRPr="00B062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1115060" cy="274955"/>
            <wp:effectExtent l="0" t="0" r="889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1457325" cy="238125"/>
            <wp:effectExtent l="0" t="0" r="9525" b="952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20F">
        <w:rPr>
          <w:rFonts w:ascii="Times New Roman" w:hAnsi="Times New Roman"/>
          <w:sz w:val="24"/>
          <w:szCs w:val="24"/>
        </w:rPr>
        <w:t>;</w:t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56C21">
        <w:rPr>
          <w:rFonts w:ascii="Times New Roman" w:hAnsi="Times New Roman"/>
          <w:sz w:val="24"/>
          <w:szCs w:val="24"/>
        </w:rPr>
        <w:t>7</w:t>
      </w:r>
      <w:r w:rsidRPr="001F45B7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Решение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178435" cy="238125"/>
            <wp:effectExtent l="0" t="0" r="0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:</w:t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721360" cy="274955"/>
            <wp:effectExtent l="0" t="0" r="254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1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; </w:t>
      </w:r>
      <w:r w:rsidRPr="006C01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951865" cy="274955"/>
            <wp:effectExtent l="0" t="0" r="63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</w:t>
      </w:r>
      <w:r w:rsidRPr="00B062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1122680" cy="274955"/>
            <wp:effectExtent l="0" t="0" r="127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noProof/>
          <w:position w:val="-12"/>
          <w:sz w:val="24"/>
          <w:szCs w:val="24"/>
          <w:lang w:val="uk-UA" w:eastAsia="uk-UA"/>
        </w:rPr>
        <w:drawing>
          <wp:inline distT="0" distB="0" distL="0" distR="0">
            <wp:extent cx="1278890" cy="238125"/>
            <wp:effectExtent l="0" t="0" r="0" b="95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Таким образом, эффективным решение является решение </w:t>
      </w:r>
      <w:r>
        <w:rPr>
          <w:rFonts w:ascii="Times New Roman" w:hAnsi="Times New Roman"/>
          <w:noProof/>
          <w:position w:val="-10"/>
          <w:sz w:val="24"/>
          <w:szCs w:val="24"/>
          <w:lang w:val="uk-UA" w:eastAsia="uk-UA"/>
        </w:rPr>
        <w:drawing>
          <wp:inline distT="0" distB="0" distL="0" distR="0">
            <wp:extent cx="186055" cy="222885"/>
            <wp:effectExtent l="0" t="0" r="4445" b="571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.</w:t>
      </w: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работы программы:</w:t>
      </w:r>
    </w:p>
    <w:p w:rsidR="00324055" w:rsidRDefault="0032405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32395" w:rsidRDefault="0032405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174557" cy="4482791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318" cy="448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55" w:rsidRDefault="0032405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24055" w:rsidRDefault="0032405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24055" w:rsidRDefault="0032405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32395" w:rsidRDefault="00832395" w:rsidP="008323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960C3" w:rsidRDefault="00B960C3" w:rsidP="00832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Вывод:</w:t>
      </w:r>
    </w:p>
    <w:p w:rsidR="00114D6B" w:rsidRPr="00CE3A80" w:rsidRDefault="00B960C3" w:rsidP="007022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ходе выполнения лабораторной работы были изучены основные виды </w:t>
      </w:r>
      <w:r w:rsidR="00E943A4">
        <w:rPr>
          <w:rFonts w:ascii="Times New Roman" w:hAnsi="Times New Roman"/>
          <w:sz w:val="24"/>
          <w:szCs w:val="24"/>
        </w:rPr>
        <w:t>аппарата полезности</w:t>
      </w:r>
      <w:r>
        <w:rPr>
          <w:rFonts w:ascii="Times New Roman" w:hAnsi="Times New Roman"/>
          <w:sz w:val="24"/>
          <w:szCs w:val="24"/>
        </w:rPr>
        <w:t xml:space="preserve">, два способа нахождения </w:t>
      </w:r>
      <w:r w:rsidR="00E943A4">
        <w:rPr>
          <w:rFonts w:ascii="Times New Roman" w:hAnsi="Times New Roman"/>
          <w:sz w:val="24"/>
          <w:szCs w:val="24"/>
        </w:rPr>
        <w:t>функций п</w:t>
      </w:r>
      <w:r w:rsidR="00114D6B">
        <w:rPr>
          <w:rFonts w:ascii="Times New Roman" w:hAnsi="Times New Roman"/>
          <w:sz w:val="24"/>
          <w:szCs w:val="24"/>
        </w:rPr>
        <w:t>о</w:t>
      </w:r>
      <w:r w:rsidR="00E943A4">
        <w:rPr>
          <w:rFonts w:ascii="Times New Roman" w:hAnsi="Times New Roman"/>
          <w:sz w:val="24"/>
          <w:szCs w:val="24"/>
        </w:rPr>
        <w:t>лезности</w:t>
      </w:r>
      <w:r>
        <w:rPr>
          <w:rFonts w:ascii="Times New Roman" w:hAnsi="Times New Roman"/>
          <w:sz w:val="24"/>
          <w:szCs w:val="24"/>
        </w:rPr>
        <w:t xml:space="preserve">, изучены алгоритмы построения множества </w:t>
      </w:r>
      <w:r w:rsidR="00114D6B" w:rsidRPr="006C016B">
        <w:rPr>
          <w:rFonts w:ascii="Times New Roman" w:hAnsi="Times New Roman"/>
          <w:sz w:val="24"/>
          <w:szCs w:val="24"/>
        </w:rPr>
        <w:t>классов эквивалентности</w:t>
      </w:r>
      <w:r w:rsidR="00114D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о</w:t>
      </w:r>
      <w:r w:rsidRPr="00B960C3">
        <w:rPr>
          <w:rFonts w:ascii="Times New Roman" w:hAnsi="Times New Roman"/>
          <w:sz w:val="24"/>
          <w:szCs w:val="24"/>
        </w:rPr>
        <w:t xml:space="preserve">пределение порядка </w:t>
      </w:r>
      <w:r w:rsidRPr="001A452F">
        <w:rPr>
          <w:rFonts w:ascii="Times New Roman" w:hAnsi="Times New Roman"/>
          <w:sz w:val="24"/>
          <w:szCs w:val="24"/>
        </w:rPr>
        <w:t xml:space="preserve">решений </w:t>
      </w:r>
      <w:r w:rsidR="00114D6B" w:rsidRPr="006C016B">
        <w:rPr>
          <w:rFonts w:ascii="Times New Roman" w:hAnsi="Times New Roman"/>
          <w:sz w:val="24"/>
          <w:szCs w:val="24"/>
        </w:rPr>
        <w:t xml:space="preserve">классов </w:t>
      </w:r>
      <w:bookmarkStart w:id="0" w:name="_GoBack"/>
      <w:bookmarkEnd w:id="0"/>
      <w:r w:rsidR="00114D6B" w:rsidRPr="006C016B">
        <w:rPr>
          <w:rFonts w:ascii="Times New Roman" w:hAnsi="Times New Roman"/>
          <w:sz w:val="24"/>
          <w:szCs w:val="24"/>
        </w:rPr>
        <w:t>эквивалентности</w:t>
      </w:r>
      <w:r w:rsidR="001A452F">
        <w:rPr>
          <w:rFonts w:ascii="Times New Roman" w:hAnsi="Times New Roman"/>
          <w:sz w:val="24"/>
          <w:szCs w:val="24"/>
        </w:rPr>
        <w:t>, разработана и написана программа для компьютерной реализации данных алгоритмов</w:t>
      </w:r>
      <w:r w:rsidR="00CE3A80">
        <w:rPr>
          <w:rFonts w:ascii="Times New Roman" w:hAnsi="Times New Roman"/>
          <w:sz w:val="24"/>
          <w:szCs w:val="24"/>
        </w:rPr>
        <w:t xml:space="preserve">, аналитически </w:t>
      </w:r>
      <w:r w:rsidR="00114D6B">
        <w:rPr>
          <w:rFonts w:ascii="Times New Roman" w:hAnsi="Times New Roman"/>
          <w:sz w:val="24"/>
          <w:szCs w:val="24"/>
        </w:rPr>
        <w:t>получена функция полезности для заданного множества Х</w:t>
      </w:r>
      <w:r w:rsidR="00CE3A80">
        <w:rPr>
          <w:rFonts w:ascii="Times New Roman" w:hAnsi="Times New Roman"/>
          <w:sz w:val="24"/>
          <w:szCs w:val="24"/>
        </w:rPr>
        <w:t>.</w:t>
      </w:r>
    </w:p>
    <w:sectPr w:rsidR="00114D6B" w:rsidRPr="00CE3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04"/>
    <w:rsid w:val="00063974"/>
    <w:rsid w:val="00114D6B"/>
    <w:rsid w:val="001A452F"/>
    <w:rsid w:val="0030454E"/>
    <w:rsid w:val="00324055"/>
    <w:rsid w:val="003F6144"/>
    <w:rsid w:val="0058066A"/>
    <w:rsid w:val="006429BB"/>
    <w:rsid w:val="006C6004"/>
    <w:rsid w:val="00702272"/>
    <w:rsid w:val="00832395"/>
    <w:rsid w:val="009D3145"/>
    <w:rsid w:val="00B80F5D"/>
    <w:rsid w:val="00B960C3"/>
    <w:rsid w:val="00CE3A80"/>
    <w:rsid w:val="00E943A4"/>
    <w:rsid w:val="00EC1189"/>
    <w:rsid w:val="00FE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54E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30454E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0454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70227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272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54E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30454E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0454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70227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272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63" Type="http://schemas.openxmlformats.org/officeDocument/2006/relationships/image" Target="media/image59.wmf"/><Relationship Id="rId68" Type="http://schemas.openxmlformats.org/officeDocument/2006/relationships/image" Target="media/image64.wmf"/><Relationship Id="rId7" Type="http://schemas.openxmlformats.org/officeDocument/2006/relationships/image" Target="media/image3.wmf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9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66" Type="http://schemas.openxmlformats.org/officeDocument/2006/relationships/image" Target="media/image62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61" Type="http://schemas.openxmlformats.org/officeDocument/2006/relationships/image" Target="media/image57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56" Type="http://schemas.openxmlformats.org/officeDocument/2006/relationships/image" Target="media/image52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image" Target="media/image55.wmf"/><Relationship Id="rId67" Type="http://schemas.openxmlformats.org/officeDocument/2006/relationships/image" Target="media/image63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62" Type="http://schemas.openxmlformats.org/officeDocument/2006/relationships/image" Target="media/image58.wmf"/><Relationship Id="rId70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5710</Words>
  <Characters>3256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5</cp:revision>
  <cp:lastPrinted>2014-10-07T18:16:00Z</cp:lastPrinted>
  <dcterms:created xsi:type="dcterms:W3CDTF">2014-10-07T17:59:00Z</dcterms:created>
  <dcterms:modified xsi:type="dcterms:W3CDTF">2014-10-07T18:18:00Z</dcterms:modified>
</cp:coreProperties>
</file>