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2F21" w:rsidRPr="00112F21" w:rsidRDefault="00112F21" w:rsidP="00112F21">
      <w:pPr>
        <w:spacing w:before="100" w:beforeAutospacing="1" w:after="100" w:afterAutospacing="1"/>
        <w:rPr>
          <w:sz w:val="24"/>
          <w:szCs w:val="24"/>
          <w:lang w:val="uk-UA" w:eastAsia="uk-UA"/>
        </w:rPr>
      </w:pPr>
      <w:r w:rsidRPr="00112F21">
        <w:rPr>
          <w:b/>
          <w:bCs/>
          <w:sz w:val="24"/>
          <w:szCs w:val="24"/>
          <w:lang w:val="uk-UA" w:eastAsia="uk-UA"/>
        </w:rPr>
        <w:t xml:space="preserve">Лекция №6-7. </w:t>
      </w:r>
      <w:r w:rsidRPr="00112F21">
        <w:rPr>
          <w:i/>
          <w:iCs/>
          <w:sz w:val="24"/>
          <w:szCs w:val="24"/>
          <w:lang w:val="uk-UA" w:eastAsia="uk-UA"/>
        </w:rPr>
        <w:t>Корреляционный и регрессионный анализ.</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Понятие корреляции появилось в середине XIX века в работах английских статистиков Ф. Гальтона и К. Пирсона. Этот термин произошел от латинского "correlatio" - соотношение, взаимосвязь. Понятие регрессии (латинское "regressio" - движение назад) также введено Ф. Гальтоном, который, изучая связь между ростом родителей и их детей, обнаружил явление "регрессии к среднему" - рост детей очень высоких родителей имел тенденцию быть ближе к средней величине.</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Теория и методы корреляционного анализа используются для выявления связи между случайными переменными и оценки ее тесноты. Основной задачей регрессионного анализа является установление формы и изучение зависимости между переменными.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В общем случае две величины могут быть связаны функциональной зависимостью, либо зависимостью другого рода, называемой статистической, либо быть независимыми. Статистической называется зависимость, при которой изменение одной из величин влечет изменение распределения другой. Статистическая зависимость, при которой изменение одной из величин влечет изменение среднего значения другой, называется корреляционной.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Между величинами, характеризующими явления менеджмента качества, в большинстве случаев существуют зависимости, отличные от функциональных зависимостей. Пусть, например, мы рассматриваем зависимость величины </w:t>
      </w:r>
      <w:r>
        <w:rPr>
          <w:noProof/>
          <w:sz w:val="24"/>
          <w:szCs w:val="24"/>
          <w:lang w:val="uk-UA" w:eastAsia="uk-UA"/>
        </w:rPr>
        <w:drawing>
          <wp:inline distT="0" distB="0" distL="0" distR="0">
            <wp:extent cx="189865" cy="172720"/>
            <wp:effectExtent l="0" t="0" r="635" b="0"/>
            <wp:docPr id="105" name="Рисунок 105" descr="http://files.studfiles.ru/2706/176/html_Uir5GTcECm.pfrI/htmlconvd-IgQ3kx_html_69f255c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studfiles.ru/2706/176/html_Uir5GTcECm.pfrI/htmlconvd-IgQ3kx_html_69f255cf.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9865" cy="172720"/>
                    </a:xfrm>
                    <a:prstGeom prst="rect">
                      <a:avLst/>
                    </a:prstGeom>
                    <a:noFill/>
                    <a:ln>
                      <a:noFill/>
                    </a:ln>
                  </pic:spPr>
                </pic:pic>
              </a:graphicData>
            </a:graphic>
          </wp:inline>
        </w:drawing>
      </w:r>
      <w:r w:rsidRPr="00112F21">
        <w:rPr>
          <w:sz w:val="24"/>
          <w:szCs w:val="24"/>
          <w:lang w:val="uk-UA" w:eastAsia="uk-UA"/>
        </w:rPr>
        <w:t>от величины</w:t>
      </w:r>
      <w:r>
        <w:rPr>
          <w:noProof/>
          <w:sz w:val="24"/>
          <w:szCs w:val="24"/>
          <w:lang w:val="uk-UA" w:eastAsia="uk-UA"/>
        </w:rPr>
        <w:drawing>
          <wp:inline distT="0" distB="0" distL="0" distR="0">
            <wp:extent cx="172720" cy="172720"/>
            <wp:effectExtent l="0" t="0" r="0" b="0"/>
            <wp:docPr id="104" name="Рисунок 104" descr="http://files.studfiles.ru/2706/176/html_Uir5GTcECm.pfrI/htmlconvd-IgQ3kx_html_m5547f17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iles.studfiles.ru/2706/176/html_Uir5GTcECm.pfrI/htmlconvd-IgQ3kx_html_m5547f17b.g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Pr="00112F21">
        <w:rPr>
          <w:sz w:val="24"/>
          <w:szCs w:val="24"/>
          <w:lang w:val="uk-UA" w:eastAsia="uk-UA"/>
        </w:rPr>
        <w:t>–</w:t>
      </w:r>
      <w:r>
        <w:rPr>
          <w:noProof/>
          <w:sz w:val="24"/>
          <w:szCs w:val="24"/>
          <w:lang w:val="uk-UA" w:eastAsia="uk-UA"/>
        </w:rPr>
        <w:drawing>
          <wp:inline distT="0" distB="0" distL="0" distR="0">
            <wp:extent cx="405130" cy="180975"/>
            <wp:effectExtent l="0" t="0" r="0" b="9525"/>
            <wp:docPr id="103" name="Рисунок 103" descr="http://files.studfiles.ru/2706/176/html_Uir5GTcECm.pfrI/htmlconvd-IgQ3kx_html_6a0fc26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studfiles.ru/2706/176/html_Uir5GTcECm.pfrI/htmlconvd-IgQ3kx_html_6a0fc26d.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130" cy="180975"/>
                    </a:xfrm>
                    <a:prstGeom prst="rect">
                      <a:avLst/>
                    </a:prstGeom>
                    <a:noFill/>
                    <a:ln>
                      <a:noFill/>
                    </a:ln>
                  </pic:spPr>
                </pic:pic>
              </a:graphicData>
            </a:graphic>
          </wp:inline>
        </w:drawing>
      </w:r>
      <w:r w:rsidRPr="00112F21">
        <w:rPr>
          <w:sz w:val="24"/>
          <w:szCs w:val="24"/>
          <w:lang w:val="uk-UA" w:eastAsia="uk-UA"/>
        </w:rPr>
        <w:t>. Невозможность выявления строгой связи между двумя переменными объясняется тем, что значение зависимой переменной определяется не только значением переменной , но и другими (неконтролируемыми или неучтенными) факторами, а также тем, что измерение значений переменных неизбежно сопровождается некоторыми случайными ошибками. Вследствие этого корреляционный анализ широко используется при установлении взаимосвязи показателей качества и факторов влияющих на них.</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Если с увеличением значение зависимой переменной в среднем увеличивается, то такая зависимость называется прямой или положительной. Если среднее значение при увеличении уменьшается, имеет место отрицательная или обратная корреляция. Если с изменением значения в среднем не изменяются, то говорят, что корреляция – нулевая.</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Часто при исследовании взаимосвязи между какими-либо показателями, представляют изучаемый объект в виде так называемого "черного (кибернетического) ящика". Самый простой случай – изучение связи между одной переменной , которую называют фактором (входной переменной, независимой переменной), и переменной , которую называют откликом (реакцией, показателем, зависимой переменной). Ситуации соответствует рисунок 6.1.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1828800" cy="664210"/>
            <wp:effectExtent l="0" t="0" r="0" b="2540"/>
            <wp:docPr id="102" name="Рисунок 102" descr="http://files.studfiles.ru/2706/176/html_Uir5GTcECm.pfrI/htmlconvd-IgQ3kx_html_m18c841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iles.studfiles.ru/2706/176/html_Uir5GTcECm.pfrI/htmlconvd-IgQ3kx_html_m18c8410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664210"/>
                    </a:xfrm>
                    <a:prstGeom prst="rect">
                      <a:avLst/>
                    </a:prstGeom>
                    <a:noFill/>
                    <a:ln>
                      <a:noFill/>
                    </a:ln>
                  </pic:spPr>
                </pic:pic>
              </a:graphicData>
            </a:graphic>
          </wp:inline>
        </w:drawing>
      </w:r>
    </w:p>
    <w:p w:rsidR="00112F21" w:rsidRPr="00112F21" w:rsidRDefault="00112F21" w:rsidP="00112F21">
      <w:pPr>
        <w:spacing w:before="100" w:beforeAutospacing="1" w:after="100" w:afterAutospacing="1"/>
        <w:jc w:val="center"/>
        <w:rPr>
          <w:sz w:val="24"/>
          <w:szCs w:val="24"/>
          <w:lang w:val="uk-UA" w:eastAsia="uk-UA"/>
        </w:rPr>
      </w:pPr>
      <w:r w:rsidRPr="00112F21">
        <w:rPr>
          <w:i/>
          <w:iCs/>
          <w:sz w:val="24"/>
          <w:szCs w:val="24"/>
          <w:lang w:val="uk-UA" w:eastAsia="uk-UA"/>
        </w:rPr>
        <w:t>Рис. 6.1. Исследуемая система в виде "черного ящика" (один фактор, один отклик)</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Однако в общем случае итогом функционирования системы является целый набор результирующих величин </w:t>
      </w:r>
      <w:r>
        <w:rPr>
          <w:noProof/>
          <w:sz w:val="24"/>
          <w:szCs w:val="24"/>
          <w:lang w:val="uk-UA" w:eastAsia="uk-UA"/>
        </w:rPr>
        <w:drawing>
          <wp:inline distT="0" distB="0" distL="0" distR="0">
            <wp:extent cx="966470" cy="207010"/>
            <wp:effectExtent l="0" t="0" r="5080" b="2540"/>
            <wp:docPr id="101" name="Рисунок 101" descr="http://files.studfiles.ru/2706/176/html_Uir5GTcECm.pfrI/htmlconvd-IgQ3kx_html_2ec295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iles.studfiles.ru/2706/176/html_Uir5GTcECm.pfrI/htmlconvd-IgQ3kx_html_2ec29508.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6470" cy="207010"/>
                    </a:xfrm>
                    <a:prstGeom prst="rect">
                      <a:avLst/>
                    </a:prstGeom>
                    <a:noFill/>
                    <a:ln>
                      <a:noFill/>
                    </a:ln>
                  </pic:spPr>
                </pic:pic>
              </a:graphicData>
            </a:graphic>
          </wp:inline>
        </w:drawing>
      </w:r>
      <w:r w:rsidRPr="00112F21">
        <w:rPr>
          <w:sz w:val="24"/>
          <w:szCs w:val="24"/>
          <w:lang w:val="uk-UA" w:eastAsia="uk-UA"/>
        </w:rPr>
        <w:t>. При этом значения откликов</w:t>
      </w:r>
      <w:r>
        <w:rPr>
          <w:noProof/>
          <w:sz w:val="24"/>
          <w:szCs w:val="24"/>
          <w:lang w:val="uk-UA" w:eastAsia="uk-UA"/>
        </w:rPr>
        <w:drawing>
          <wp:inline distT="0" distB="0" distL="0" distR="0">
            <wp:extent cx="241300" cy="198120"/>
            <wp:effectExtent l="0" t="0" r="6350" b="0"/>
            <wp:docPr id="100" name="Рисунок 100" descr="http://files.studfiles.ru/2706/176/html_Uir5GTcECm.pfrI/htmlconvd-IgQ3kx_html_97f59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iles.studfiles.ru/2706/176/html_Uir5GTcECm.pfrI/htmlconvd-IgQ3kx_html_97f59e4.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300" cy="198120"/>
                    </a:xfrm>
                    <a:prstGeom prst="rect">
                      <a:avLst/>
                    </a:prstGeom>
                    <a:noFill/>
                    <a:ln>
                      <a:noFill/>
                    </a:ln>
                  </pic:spPr>
                </pic:pic>
              </a:graphicData>
            </a:graphic>
          </wp:inline>
        </w:drawing>
      </w:r>
      <w:r w:rsidRPr="00112F21">
        <w:rPr>
          <w:sz w:val="24"/>
          <w:szCs w:val="24"/>
          <w:lang w:val="uk-UA" w:eastAsia="uk-UA"/>
        </w:rPr>
        <w:t xml:space="preserve"> определяются, </w:t>
      </w:r>
      <w:r w:rsidRPr="00112F21">
        <w:rPr>
          <w:sz w:val="24"/>
          <w:szCs w:val="24"/>
          <w:lang w:val="uk-UA" w:eastAsia="uk-UA"/>
        </w:rPr>
        <w:lastRenderedPageBreak/>
        <w:t xml:space="preserve">с одной стороны, совокупностью факторов </w:t>
      </w:r>
      <w:r>
        <w:rPr>
          <w:noProof/>
          <w:sz w:val="24"/>
          <w:szCs w:val="24"/>
          <w:lang w:val="uk-UA" w:eastAsia="uk-UA"/>
        </w:rPr>
        <w:drawing>
          <wp:inline distT="0" distB="0" distL="0" distR="0">
            <wp:extent cx="940435" cy="207010"/>
            <wp:effectExtent l="0" t="0" r="0" b="2540"/>
            <wp:docPr id="99" name="Рисунок 99" descr="http://files.studfiles.ru/2706/176/html_Uir5GTcECm.pfrI/htmlconvd-IgQ3kx_html_m79b3109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iles.studfiles.ru/2706/176/html_Uir5GTcECm.pfrI/htmlconvd-IgQ3kx_html_m79b3109d.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0435" cy="207010"/>
                    </a:xfrm>
                    <a:prstGeom prst="rect">
                      <a:avLst/>
                    </a:prstGeom>
                    <a:noFill/>
                    <a:ln>
                      <a:noFill/>
                    </a:ln>
                  </pic:spPr>
                </pic:pic>
              </a:graphicData>
            </a:graphic>
          </wp:inline>
        </w:drawing>
      </w:r>
      <w:r w:rsidRPr="00112F21">
        <w:rPr>
          <w:sz w:val="24"/>
          <w:szCs w:val="24"/>
          <w:lang w:val="uk-UA" w:eastAsia="uk-UA"/>
        </w:rPr>
        <w:t>, а, с другой стороны, набором возмущений (случайных, неконтролируемых факторов)</w:t>
      </w:r>
      <w:r>
        <w:rPr>
          <w:noProof/>
          <w:sz w:val="24"/>
          <w:szCs w:val="24"/>
          <w:lang w:val="uk-UA" w:eastAsia="uk-UA"/>
        </w:rPr>
        <w:drawing>
          <wp:inline distT="0" distB="0" distL="0" distR="0">
            <wp:extent cx="1009015" cy="207010"/>
            <wp:effectExtent l="0" t="0" r="635" b="2540"/>
            <wp:docPr id="98" name="Рисунок 98" descr="http://files.studfiles.ru/2706/176/html_Uir5GTcECm.pfrI/htmlconvd-IgQ3kx_html_7deb3f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iles.studfiles.ru/2706/176/html_Uir5GTcECm.pfrI/htmlconvd-IgQ3kx_html_7deb3f38.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9015" cy="207010"/>
                    </a:xfrm>
                    <a:prstGeom prst="rect">
                      <a:avLst/>
                    </a:prstGeom>
                    <a:noFill/>
                    <a:ln>
                      <a:noFill/>
                    </a:ln>
                  </pic:spPr>
                </pic:pic>
              </a:graphicData>
            </a:graphic>
          </wp:inline>
        </w:drawing>
      </w:r>
      <w:r w:rsidRPr="00112F21">
        <w:rPr>
          <w:sz w:val="24"/>
          <w:szCs w:val="24"/>
          <w:lang w:val="uk-UA" w:eastAsia="uk-UA"/>
        </w:rPr>
        <w:t>. Такую ситуацию иллюстрирует рисунок 6.2.</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2242820" cy="1078230"/>
            <wp:effectExtent l="0" t="0" r="5080" b="7620"/>
            <wp:docPr id="97" name="Рисунок 97" descr="http://files.studfiles.ru/2706/176/html_Uir5GTcECm.pfrI/htmlconvd-IgQ3kx_html_m28192d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iles.studfiles.ru/2706/176/html_Uir5GTcECm.pfrI/htmlconvd-IgQ3kx_html_m28192de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2820" cy="1078230"/>
                    </a:xfrm>
                    <a:prstGeom prst="rect">
                      <a:avLst/>
                    </a:prstGeom>
                    <a:noFill/>
                    <a:ln>
                      <a:noFill/>
                    </a:ln>
                  </pic:spPr>
                </pic:pic>
              </a:graphicData>
            </a:graphic>
          </wp:inline>
        </w:drawing>
      </w:r>
    </w:p>
    <w:p w:rsidR="00112F21" w:rsidRPr="00112F21" w:rsidRDefault="00112F21" w:rsidP="00112F21">
      <w:pPr>
        <w:spacing w:before="100" w:beforeAutospacing="1" w:after="100" w:afterAutospacing="1"/>
        <w:jc w:val="center"/>
        <w:rPr>
          <w:sz w:val="24"/>
          <w:szCs w:val="24"/>
          <w:lang w:val="uk-UA" w:eastAsia="uk-UA"/>
        </w:rPr>
      </w:pPr>
      <w:r w:rsidRPr="00112F21">
        <w:rPr>
          <w:i/>
          <w:iCs/>
          <w:sz w:val="24"/>
          <w:szCs w:val="24"/>
          <w:lang w:val="uk-UA" w:eastAsia="uk-UA"/>
        </w:rPr>
        <w:t>Рис. 6.2. Исследуемая система в виде "черного ящика" (общий случай)</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Основой статистических методов корреляционный и регрессионный анализ является один из семи простых инструментов контроля качества - диаграмма разброса (поле корреляции). Этот инструмент позволяет графически отобразить и в дальнейшем проанализировать вид и тесноту связи между исследуемыми факторами.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Чаще всего двумерную диаграмму разброса строят для выявления связей между следующими классами показателей:</w:t>
      </w:r>
    </w:p>
    <w:p w:rsidR="00112F21" w:rsidRPr="00112F21" w:rsidRDefault="00112F21" w:rsidP="00112F21">
      <w:pPr>
        <w:numPr>
          <w:ilvl w:val="0"/>
          <w:numId w:val="1"/>
        </w:numPr>
        <w:spacing w:before="100" w:beforeAutospacing="1" w:after="100" w:afterAutospacing="1"/>
        <w:rPr>
          <w:sz w:val="24"/>
          <w:szCs w:val="24"/>
          <w:lang w:val="uk-UA" w:eastAsia="uk-UA"/>
        </w:rPr>
      </w:pPr>
      <w:r w:rsidRPr="00112F21">
        <w:rPr>
          <w:sz w:val="24"/>
          <w:szCs w:val="24"/>
          <w:lang w:val="uk-UA" w:eastAsia="uk-UA"/>
        </w:rPr>
        <w:t>характеристика качества и влияющий на нее фактор;</w:t>
      </w:r>
    </w:p>
    <w:p w:rsidR="00112F21" w:rsidRPr="00112F21" w:rsidRDefault="00112F21" w:rsidP="00112F21">
      <w:pPr>
        <w:numPr>
          <w:ilvl w:val="0"/>
          <w:numId w:val="1"/>
        </w:numPr>
        <w:spacing w:before="100" w:beforeAutospacing="1" w:after="100" w:afterAutospacing="1"/>
        <w:rPr>
          <w:sz w:val="24"/>
          <w:szCs w:val="24"/>
          <w:lang w:val="uk-UA" w:eastAsia="uk-UA"/>
        </w:rPr>
      </w:pPr>
      <w:r w:rsidRPr="00112F21">
        <w:rPr>
          <w:sz w:val="24"/>
          <w:szCs w:val="24"/>
          <w:lang w:val="uk-UA" w:eastAsia="uk-UA"/>
        </w:rPr>
        <w:t>две различных характеристики качества;</w:t>
      </w:r>
    </w:p>
    <w:p w:rsidR="00112F21" w:rsidRPr="00112F21" w:rsidRDefault="00112F21" w:rsidP="00112F21">
      <w:pPr>
        <w:numPr>
          <w:ilvl w:val="0"/>
          <w:numId w:val="1"/>
        </w:numPr>
        <w:spacing w:before="100" w:beforeAutospacing="1" w:after="100" w:afterAutospacing="1"/>
        <w:rPr>
          <w:sz w:val="24"/>
          <w:szCs w:val="24"/>
          <w:lang w:val="uk-UA" w:eastAsia="uk-UA"/>
        </w:rPr>
      </w:pPr>
      <w:r w:rsidRPr="00112F21">
        <w:rPr>
          <w:sz w:val="24"/>
          <w:szCs w:val="24"/>
          <w:lang w:val="uk-UA" w:eastAsia="uk-UA"/>
        </w:rPr>
        <w:t>два фактора, влияющие на одну характеристику качества.</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Прежде чем начать исследование стохастической зависимости, необходимо убедится, что массив данных характеризует наличие только двух переменных, корреляционные связи которых надо раскрыть. То есть надо проанализировать собранную информацию на предмет расслоения данных измерения, проверить возможность вмешательства в одну из переменных дополнительного стратифицирующего фактора.</w:t>
      </w:r>
    </w:p>
    <w:p w:rsidR="00112F21" w:rsidRPr="00112F21" w:rsidRDefault="00112F21" w:rsidP="00112F21">
      <w:pPr>
        <w:spacing w:before="100" w:beforeAutospacing="1" w:after="100" w:afterAutospacing="1"/>
        <w:rPr>
          <w:sz w:val="24"/>
          <w:szCs w:val="24"/>
          <w:lang w:val="uk-UA" w:eastAsia="uk-UA"/>
        </w:rPr>
      </w:pPr>
      <w:r w:rsidRPr="00112F21">
        <w:rPr>
          <w:sz w:val="24"/>
          <w:szCs w:val="24"/>
          <w:u w:val="single"/>
          <w:lang w:val="uk-UA" w:eastAsia="uk-UA"/>
        </w:rPr>
        <w:t>Построение поля корреляции</w:t>
      </w:r>
      <w:r w:rsidRPr="00112F21">
        <w:rPr>
          <w:sz w:val="24"/>
          <w:szCs w:val="24"/>
          <w:lang w:val="uk-UA" w:eastAsia="uk-UA"/>
        </w:rPr>
        <w:t>сводится к следующим этапам:</w:t>
      </w:r>
    </w:p>
    <w:p w:rsidR="00112F21" w:rsidRPr="00112F21" w:rsidRDefault="00112F21" w:rsidP="00112F21">
      <w:pPr>
        <w:numPr>
          <w:ilvl w:val="0"/>
          <w:numId w:val="2"/>
        </w:numPr>
        <w:spacing w:before="100" w:beforeAutospacing="1" w:after="100" w:afterAutospacing="1"/>
        <w:rPr>
          <w:sz w:val="24"/>
          <w:szCs w:val="24"/>
          <w:lang w:val="uk-UA" w:eastAsia="uk-UA"/>
        </w:rPr>
      </w:pPr>
      <w:r w:rsidRPr="00112F21">
        <w:rPr>
          <w:sz w:val="24"/>
          <w:szCs w:val="24"/>
          <w:lang w:val="uk-UA" w:eastAsia="uk-UA"/>
        </w:rPr>
        <w:t>Сбор не менее 25 пар данных исследуемых параметров в таблицу;</w:t>
      </w:r>
    </w:p>
    <w:p w:rsidR="00112F21" w:rsidRPr="00112F21" w:rsidRDefault="00112F21" w:rsidP="00112F21">
      <w:pPr>
        <w:numPr>
          <w:ilvl w:val="0"/>
          <w:numId w:val="2"/>
        </w:numPr>
        <w:spacing w:before="100" w:beforeAutospacing="1" w:after="100" w:afterAutospacing="1"/>
        <w:rPr>
          <w:sz w:val="24"/>
          <w:szCs w:val="24"/>
          <w:lang w:val="uk-UA" w:eastAsia="uk-UA"/>
        </w:rPr>
      </w:pPr>
      <w:r w:rsidRPr="00112F21">
        <w:rPr>
          <w:sz w:val="24"/>
          <w:szCs w:val="24"/>
          <w:lang w:val="uk-UA" w:eastAsia="uk-UA"/>
        </w:rPr>
        <w:t>Нахождение максимальных и минимальных значений и . Выбор шкалы на горизонтальной и вертикальной оси так, чтобы длины рабочих областей были примерно равны.</w:t>
      </w:r>
    </w:p>
    <w:p w:rsidR="00112F21" w:rsidRPr="00112F21" w:rsidRDefault="00112F21" w:rsidP="00112F21">
      <w:pPr>
        <w:numPr>
          <w:ilvl w:val="0"/>
          <w:numId w:val="2"/>
        </w:numPr>
        <w:spacing w:before="100" w:beforeAutospacing="1" w:after="100" w:afterAutospacing="1"/>
        <w:rPr>
          <w:sz w:val="24"/>
          <w:szCs w:val="24"/>
          <w:lang w:val="uk-UA" w:eastAsia="uk-UA"/>
        </w:rPr>
      </w:pPr>
      <w:r w:rsidRPr="00112F21">
        <w:rPr>
          <w:sz w:val="24"/>
          <w:szCs w:val="24"/>
          <w:lang w:val="uk-UA" w:eastAsia="uk-UA"/>
        </w:rPr>
        <w:t>Построение на отдельном листе координатной плоскости. Если исследуется влияние фактора на показатель качества, то фактор располагают по оси абсцисс, а показатель – по оси ординат; и нанесение собранных пар данных (в случае совпадения точек они либо располагаются максимально близко, либо обозначаются окружностями около первоначальной точки)</w:t>
      </w:r>
    </w:p>
    <w:p w:rsidR="00112F21" w:rsidRPr="00112F21" w:rsidRDefault="00112F21" w:rsidP="00112F21">
      <w:pPr>
        <w:numPr>
          <w:ilvl w:val="0"/>
          <w:numId w:val="2"/>
        </w:numPr>
        <w:spacing w:before="100" w:beforeAutospacing="1" w:after="100" w:afterAutospacing="1"/>
        <w:rPr>
          <w:sz w:val="24"/>
          <w:szCs w:val="24"/>
          <w:lang w:val="uk-UA" w:eastAsia="uk-UA"/>
        </w:rPr>
      </w:pPr>
      <w:r w:rsidRPr="00112F21">
        <w:rPr>
          <w:sz w:val="24"/>
          <w:szCs w:val="24"/>
          <w:lang w:val="uk-UA" w:eastAsia="uk-UA"/>
        </w:rPr>
        <w:t>На диаграмму наносятся все необходимые обозначения:</w:t>
      </w:r>
    </w:p>
    <w:p w:rsidR="00112F21" w:rsidRPr="00112F21" w:rsidRDefault="00112F21" w:rsidP="00112F21">
      <w:pPr>
        <w:numPr>
          <w:ilvl w:val="0"/>
          <w:numId w:val="3"/>
        </w:numPr>
        <w:spacing w:before="100" w:beforeAutospacing="1" w:after="100" w:afterAutospacing="1"/>
        <w:rPr>
          <w:sz w:val="24"/>
          <w:szCs w:val="24"/>
          <w:lang w:val="uk-UA" w:eastAsia="uk-UA"/>
        </w:rPr>
      </w:pPr>
      <w:r w:rsidRPr="00112F21">
        <w:rPr>
          <w:sz w:val="24"/>
          <w:szCs w:val="24"/>
          <w:lang w:val="uk-UA" w:eastAsia="uk-UA"/>
        </w:rPr>
        <w:t>название диаграммы;</w:t>
      </w:r>
    </w:p>
    <w:p w:rsidR="00112F21" w:rsidRPr="00112F21" w:rsidRDefault="00112F21" w:rsidP="00112F21">
      <w:pPr>
        <w:numPr>
          <w:ilvl w:val="0"/>
          <w:numId w:val="3"/>
        </w:numPr>
        <w:spacing w:before="100" w:beforeAutospacing="1" w:after="100" w:afterAutospacing="1"/>
        <w:rPr>
          <w:sz w:val="24"/>
          <w:szCs w:val="24"/>
          <w:lang w:val="uk-UA" w:eastAsia="uk-UA"/>
        </w:rPr>
      </w:pPr>
      <w:r w:rsidRPr="00112F21">
        <w:rPr>
          <w:sz w:val="24"/>
          <w:szCs w:val="24"/>
          <w:lang w:val="uk-UA" w:eastAsia="uk-UA"/>
        </w:rPr>
        <w:t>интервал времени сбора данных;</w:t>
      </w:r>
    </w:p>
    <w:p w:rsidR="00112F21" w:rsidRPr="00112F21" w:rsidRDefault="00112F21" w:rsidP="00112F21">
      <w:pPr>
        <w:numPr>
          <w:ilvl w:val="0"/>
          <w:numId w:val="3"/>
        </w:numPr>
        <w:spacing w:before="100" w:beforeAutospacing="1" w:after="100" w:afterAutospacing="1"/>
        <w:rPr>
          <w:sz w:val="24"/>
          <w:szCs w:val="24"/>
          <w:lang w:val="uk-UA" w:eastAsia="uk-UA"/>
        </w:rPr>
      </w:pPr>
      <w:r w:rsidRPr="00112F21">
        <w:rPr>
          <w:sz w:val="24"/>
          <w:szCs w:val="24"/>
          <w:lang w:val="uk-UA" w:eastAsia="uk-UA"/>
        </w:rPr>
        <w:t>число пар данных;</w:t>
      </w:r>
    </w:p>
    <w:p w:rsidR="00112F21" w:rsidRPr="00112F21" w:rsidRDefault="00112F21" w:rsidP="00112F21">
      <w:pPr>
        <w:numPr>
          <w:ilvl w:val="0"/>
          <w:numId w:val="3"/>
        </w:numPr>
        <w:spacing w:before="100" w:beforeAutospacing="1" w:after="100" w:afterAutospacing="1"/>
        <w:rPr>
          <w:sz w:val="24"/>
          <w:szCs w:val="24"/>
          <w:lang w:val="uk-UA" w:eastAsia="uk-UA"/>
        </w:rPr>
      </w:pPr>
      <w:r w:rsidRPr="00112F21">
        <w:rPr>
          <w:sz w:val="24"/>
          <w:szCs w:val="24"/>
          <w:lang w:val="uk-UA" w:eastAsia="uk-UA"/>
        </w:rPr>
        <w:t>название и единицы для каждой оси;</w:t>
      </w:r>
    </w:p>
    <w:p w:rsidR="00112F21" w:rsidRPr="00112F21" w:rsidRDefault="00112F21" w:rsidP="00112F21">
      <w:pPr>
        <w:numPr>
          <w:ilvl w:val="0"/>
          <w:numId w:val="3"/>
        </w:numPr>
        <w:spacing w:before="100" w:beforeAutospacing="1" w:after="100" w:afterAutospacing="1"/>
        <w:rPr>
          <w:sz w:val="24"/>
          <w:szCs w:val="24"/>
          <w:lang w:val="uk-UA" w:eastAsia="uk-UA"/>
        </w:rPr>
      </w:pPr>
      <w:r w:rsidRPr="00112F21">
        <w:rPr>
          <w:sz w:val="24"/>
          <w:szCs w:val="24"/>
          <w:lang w:val="uk-UA" w:eastAsia="uk-UA"/>
        </w:rPr>
        <w:t>идентифицирующая информация составителя диаграммы.</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lastRenderedPageBreak/>
        <w:t xml:space="preserve">Анализ данной диаграммы начинают с формирования общего представления распределения совокупности исследуемых данных, затем проводится анализ на наличие выбросов (далеко отстоящих точек), которые, скорее всего, связанны либо с ошибками сбора данных, либо с изменениями условий работы. После анализа появления таких точек их можно исключить из диаграммы. После этого на поле корреляции распределение, скорее всего, будет соответствовать одному из типовых: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Если точки корреляционного поля образуют эллипс, главная диагональ которого имеет положительный угол наклона, то имеет место положительная корреляция (пример подобной ситуации можно видеть на рисунке 6.3).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1691005" cy="1656080"/>
            <wp:effectExtent l="0" t="0" r="4445" b="1270"/>
            <wp:docPr id="96" name="Рисунок 96" descr="http://files.studfiles.ru/2706/176/html_Uir5GTcECm.pfrI/htmlconvd-IgQ3kx_html_m1112d0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iles.studfiles.ru/2706/176/html_Uir5GTcECm.pfrI/htmlconvd-IgQ3kx_html_m1112d0c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1005" cy="1656080"/>
                    </a:xfrm>
                    <a:prstGeom prst="rect">
                      <a:avLst/>
                    </a:prstGeom>
                    <a:noFill/>
                    <a:ln>
                      <a:noFill/>
                    </a:ln>
                  </pic:spPr>
                </pic:pic>
              </a:graphicData>
            </a:graphic>
          </wp:inline>
        </w:drawing>
      </w:r>
    </w:p>
    <w:p w:rsidR="00112F21" w:rsidRPr="00112F21" w:rsidRDefault="00112F21" w:rsidP="00112F21">
      <w:pPr>
        <w:spacing w:before="100" w:beforeAutospacing="1" w:after="100" w:afterAutospacing="1"/>
        <w:jc w:val="center"/>
        <w:rPr>
          <w:sz w:val="24"/>
          <w:szCs w:val="24"/>
          <w:lang w:val="uk-UA" w:eastAsia="uk-UA"/>
        </w:rPr>
      </w:pPr>
      <w:r w:rsidRPr="00112F21">
        <w:rPr>
          <w:i/>
          <w:iCs/>
          <w:sz w:val="24"/>
          <w:szCs w:val="24"/>
          <w:lang w:val="uk-UA" w:eastAsia="uk-UA"/>
        </w:rPr>
        <w:t>Рис. 6.3. Положительная корреляция</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Если точки корреляционного поля образуют эллипс, главная диагональ которого имеет отрицательный угол наклона, то имеет место отрицательная корреляция (пример изображен на рисунке 6.4).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1699260" cy="1656080"/>
            <wp:effectExtent l="0" t="0" r="0" b="1270"/>
            <wp:docPr id="95" name="Рисунок 95" descr="http://files.studfiles.ru/2706/176/html_Uir5GTcECm.pfrI/htmlconvd-IgQ3kx_html_m22e9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iles.studfiles.ru/2706/176/html_Uir5GTcECm.pfrI/htmlconvd-IgQ3kx_html_m22e91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9260" cy="1656080"/>
                    </a:xfrm>
                    <a:prstGeom prst="rect">
                      <a:avLst/>
                    </a:prstGeom>
                    <a:noFill/>
                    <a:ln>
                      <a:noFill/>
                    </a:ln>
                  </pic:spPr>
                </pic:pic>
              </a:graphicData>
            </a:graphic>
          </wp:inline>
        </w:drawing>
      </w:r>
    </w:p>
    <w:p w:rsidR="00112F21" w:rsidRPr="00112F21" w:rsidRDefault="00112F21" w:rsidP="00112F21">
      <w:pPr>
        <w:spacing w:before="100" w:beforeAutospacing="1" w:after="100" w:afterAutospacing="1"/>
        <w:jc w:val="center"/>
        <w:rPr>
          <w:sz w:val="24"/>
          <w:szCs w:val="24"/>
          <w:lang w:val="uk-UA" w:eastAsia="uk-UA"/>
        </w:rPr>
      </w:pPr>
      <w:r w:rsidRPr="00112F21">
        <w:rPr>
          <w:i/>
          <w:iCs/>
          <w:sz w:val="24"/>
          <w:szCs w:val="24"/>
          <w:lang w:val="uk-UA" w:eastAsia="uk-UA"/>
        </w:rPr>
        <w:t>Рис. 6.4. Отрицательная корреляция</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Если расположение точек по внешнему виду напоминает одну из нелинейных функций, то говорят, что наблюдается криволинейная корреляция.</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Если же в расположении точек нет какой-либо закономерности, то говорят, что в этом случае наблюдается нулевая корреляция.</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После визуального анализа распределения переходят к анализу, основанному на расчете корреляционных параметров. Таким образом, исследование зависимости с помощью поля корреляции и корреляционный анализ являются начальными этапами регрессионного анализа, целью которого является установление функциональной зависимости величины от величин </w:t>
      </w:r>
      <w:r>
        <w:rPr>
          <w:noProof/>
          <w:sz w:val="24"/>
          <w:szCs w:val="24"/>
          <w:lang w:val="uk-UA" w:eastAsia="uk-UA"/>
        </w:rPr>
        <w:drawing>
          <wp:inline distT="0" distB="0" distL="0" distR="0">
            <wp:extent cx="983615" cy="198120"/>
            <wp:effectExtent l="0" t="0" r="6985" b="0"/>
            <wp:docPr id="94" name="Рисунок 94" descr="http://files.studfiles.ru/2706/176/html_Uir5GTcECm.pfrI/htmlconvd-IgQ3kx_html_m26c211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iles.studfiles.ru/2706/176/html_Uir5GTcECm.pfrI/htmlconvd-IgQ3kx_html_m26c21111.g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83615" cy="198120"/>
                    </a:xfrm>
                    <a:prstGeom prst="rect">
                      <a:avLst/>
                    </a:prstGeom>
                    <a:noFill/>
                    <a:ln>
                      <a:noFill/>
                    </a:ln>
                  </pic:spPr>
                </pic:pic>
              </a:graphicData>
            </a:graphic>
          </wp:inline>
        </w:drawing>
      </w:r>
      <w:r w:rsidRPr="00112F21">
        <w:rPr>
          <w:sz w:val="24"/>
          <w:szCs w:val="24"/>
          <w:lang w:val="uk-UA" w:eastAsia="uk-UA"/>
        </w:rPr>
        <w:t>, выраженной в виде уравнения регрессии (регрессионной модели):</w:t>
      </w:r>
      <w:r>
        <w:rPr>
          <w:noProof/>
          <w:sz w:val="24"/>
          <w:szCs w:val="24"/>
          <w:lang w:val="uk-UA" w:eastAsia="uk-UA"/>
        </w:rPr>
        <w:drawing>
          <wp:inline distT="0" distB="0" distL="0" distR="0">
            <wp:extent cx="1457960" cy="207010"/>
            <wp:effectExtent l="0" t="0" r="8890" b="2540"/>
            <wp:docPr id="93" name="Рисунок 93" descr="http://files.studfiles.ru/2706/176/html_Uir5GTcECm.pfrI/htmlconvd-IgQ3kx_html_4681d8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iles.studfiles.ru/2706/176/html_Uir5GTcECm.pfrI/htmlconvd-IgQ3kx_html_4681d825.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57960" cy="207010"/>
                    </a:xfrm>
                    <a:prstGeom prst="rect">
                      <a:avLst/>
                    </a:prstGeom>
                    <a:noFill/>
                    <a:ln>
                      <a:noFill/>
                    </a:ln>
                  </pic:spPr>
                </pic:pic>
              </a:graphicData>
            </a:graphic>
          </wp:inline>
        </w:drawing>
      </w:r>
      <w:r w:rsidRPr="00112F21">
        <w:rPr>
          <w:sz w:val="24"/>
          <w:szCs w:val="24"/>
          <w:lang w:val="uk-UA" w:eastAsia="uk-UA"/>
        </w:rPr>
        <w:t>.</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lastRenderedPageBreak/>
        <w:t>Полный регрессионный анализ включает следующие этапы:</w:t>
      </w:r>
    </w:p>
    <w:p w:rsidR="00112F21" w:rsidRPr="00112F21" w:rsidRDefault="00112F21" w:rsidP="00112F21">
      <w:pPr>
        <w:numPr>
          <w:ilvl w:val="0"/>
          <w:numId w:val="4"/>
        </w:numPr>
        <w:spacing w:before="100" w:beforeAutospacing="1" w:after="100" w:afterAutospacing="1"/>
        <w:rPr>
          <w:sz w:val="24"/>
          <w:szCs w:val="24"/>
          <w:lang w:val="uk-UA" w:eastAsia="uk-UA"/>
        </w:rPr>
      </w:pPr>
      <w:r w:rsidRPr="00112F21">
        <w:rPr>
          <w:sz w:val="24"/>
          <w:szCs w:val="24"/>
          <w:lang w:val="uk-UA" w:eastAsia="uk-UA"/>
        </w:rPr>
        <w:t>Определение вида функции, описывающей функциональную связь между результативным признаком и факторными признаками (этап спецификации);</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Выбор модели регрессии может производиться как на основе априорных исследований, так и на основе апостериорных исследований. Модели, в зависимости от вида функции , делятся на линейные модели и нелинейные модели; а также на однофакторные модели (парная модель регрессии) и многофакторные модели (модель множественной регрессии).</w:t>
      </w:r>
    </w:p>
    <w:p w:rsidR="00112F21" w:rsidRPr="00112F21" w:rsidRDefault="00112F21" w:rsidP="00112F21">
      <w:pPr>
        <w:numPr>
          <w:ilvl w:val="0"/>
          <w:numId w:val="5"/>
        </w:numPr>
        <w:spacing w:before="100" w:beforeAutospacing="1" w:after="100" w:afterAutospacing="1"/>
        <w:rPr>
          <w:sz w:val="24"/>
          <w:szCs w:val="24"/>
          <w:lang w:val="uk-UA" w:eastAsia="uk-UA"/>
        </w:rPr>
      </w:pPr>
      <w:r w:rsidRPr="00112F21">
        <w:rPr>
          <w:sz w:val="24"/>
          <w:szCs w:val="24"/>
          <w:lang w:val="uk-UA" w:eastAsia="uk-UA"/>
        </w:rPr>
        <w:t>Определение коэффициентов регрессии (этап идентификации).</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Параметры, входящие в модель регрессии, находятся с использованием методики аппроксимации по критерию наименьших квадратов.</w:t>
      </w:r>
    </w:p>
    <w:p w:rsidR="00112F21" w:rsidRPr="00112F21" w:rsidRDefault="00112F21" w:rsidP="00112F21">
      <w:pPr>
        <w:numPr>
          <w:ilvl w:val="0"/>
          <w:numId w:val="6"/>
        </w:numPr>
        <w:spacing w:before="100" w:beforeAutospacing="1" w:after="100" w:afterAutospacing="1"/>
        <w:rPr>
          <w:sz w:val="24"/>
          <w:szCs w:val="24"/>
          <w:lang w:val="uk-UA" w:eastAsia="uk-UA"/>
        </w:rPr>
      </w:pPr>
      <w:r w:rsidRPr="00112F21">
        <w:rPr>
          <w:sz w:val="24"/>
          <w:szCs w:val="24"/>
          <w:lang w:val="uk-UA" w:eastAsia="uk-UA"/>
        </w:rPr>
        <w:t>Расчет теоретических значений результативного признака для отдельных наборов значений факторов;</w:t>
      </w:r>
    </w:p>
    <w:p w:rsidR="00112F21" w:rsidRPr="00112F21" w:rsidRDefault="00112F21" w:rsidP="00112F21">
      <w:pPr>
        <w:numPr>
          <w:ilvl w:val="0"/>
          <w:numId w:val="6"/>
        </w:numPr>
        <w:spacing w:before="100" w:beforeAutospacing="1" w:after="100" w:afterAutospacing="1"/>
        <w:rPr>
          <w:sz w:val="24"/>
          <w:szCs w:val="24"/>
          <w:lang w:val="uk-UA" w:eastAsia="uk-UA"/>
        </w:rPr>
      </w:pPr>
      <w:r w:rsidRPr="00112F21">
        <w:rPr>
          <w:sz w:val="24"/>
          <w:szCs w:val="24"/>
          <w:lang w:val="uk-UA" w:eastAsia="uk-UA"/>
        </w:rPr>
        <w:t>Исследование отклонений расчетных значений от эмпирических данных;</w:t>
      </w:r>
    </w:p>
    <w:p w:rsidR="00112F21" w:rsidRPr="00112F21" w:rsidRDefault="00112F21" w:rsidP="00112F21">
      <w:pPr>
        <w:numPr>
          <w:ilvl w:val="0"/>
          <w:numId w:val="6"/>
        </w:numPr>
        <w:spacing w:before="100" w:beforeAutospacing="1" w:after="100" w:afterAutospacing="1"/>
        <w:rPr>
          <w:sz w:val="24"/>
          <w:szCs w:val="24"/>
          <w:lang w:val="uk-UA" w:eastAsia="uk-UA"/>
        </w:rPr>
      </w:pPr>
      <w:r w:rsidRPr="00112F21">
        <w:rPr>
          <w:sz w:val="24"/>
          <w:szCs w:val="24"/>
          <w:lang w:val="uk-UA" w:eastAsia="uk-UA"/>
        </w:rPr>
        <w:t>Оценка качества полученной модели и проверка соответствующих статистических гипотез о регрессии (этап верификации).</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Оценка качества модели проводится на основе гипотез о значимости модели в целом и каждого ее параметра, доверительных интервалах и анализе остатков. Анализ остатков позволяет получить представление, насколько хорошо подобрана сама модель и насколько правильно выбран метод оценки коэффициентов. Согласно общим предположениям регрессионного анализа остатки должны вести себя как независимые случайные величины. Часто анализ графика остатков может показать на наличие тенденций или выбросов. Наличие определенных зависимостей говорит о неправильности выбора вида модели. В случае с выбросами, устранение их эффектов может производиться либо удалением таких точек (цензурированием), либо использованием методов, устойчивых к грубым отклонениям.</w:t>
      </w:r>
    </w:p>
    <w:p w:rsidR="00112F21" w:rsidRPr="00112F21" w:rsidRDefault="00112F21" w:rsidP="00112F21">
      <w:pPr>
        <w:spacing w:before="100" w:beforeAutospacing="1" w:after="100" w:afterAutospacing="1"/>
        <w:jc w:val="center"/>
        <w:rPr>
          <w:sz w:val="24"/>
          <w:szCs w:val="24"/>
          <w:lang w:val="uk-UA" w:eastAsia="uk-UA"/>
        </w:rPr>
      </w:pPr>
      <w:r w:rsidRPr="00112F21">
        <w:rPr>
          <w:sz w:val="24"/>
          <w:szCs w:val="24"/>
          <w:u w:val="single"/>
          <w:lang w:val="uk-UA" w:eastAsia="uk-UA"/>
        </w:rPr>
        <w:t>Однофакторные исследования</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Корреляционный анализ сводиться к нахождению различных количественных показателей взаимосвязей. При исследовании однофакторных зависимостей самыми распространенными являются:</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1. Коэффициент линейной корреляции </w:t>
      </w:r>
      <w:r>
        <w:rPr>
          <w:noProof/>
          <w:sz w:val="24"/>
          <w:szCs w:val="24"/>
          <w:lang w:val="uk-UA" w:eastAsia="uk-UA"/>
        </w:rPr>
        <w:drawing>
          <wp:inline distT="0" distB="0" distL="0" distR="0">
            <wp:extent cx="259080" cy="198120"/>
            <wp:effectExtent l="0" t="0" r="7620" b="0"/>
            <wp:docPr id="92" name="Рисунок 92" descr="http://files.studfiles.ru/2706/176/html_Uir5GTcECm.pfrI/htmlconvd-IgQ3kx_html_m4649e5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iles.studfiles.ru/2706/176/html_Uir5GTcECm.pfrI/htmlconvd-IgQ3kx_html_m4649e545.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r w:rsidRPr="00112F21">
        <w:rPr>
          <w:sz w:val="24"/>
          <w:szCs w:val="24"/>
          <w:lang w:val="uk-UA" w:eastAsia="uk-UA"/>
        </w:rPr>
        <w:t>выражает степень тесноты линейной связи между двумя случайными величинами и вычисляется по выборочным данным по формуле:</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1984375" cy="923290"/>
            <wp:effectExtent l="0" t="0" r="0" b="0"/>
            <wp:docPr id="91" name="Рисунок 91" descr="http://files.studfiles.ru/2706/176/html_Uir5GTcECm.pfrI/htmlconvd-IgQ3kx_html_m1adb8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iles.studfiles.ru/2706/176/html_Uir5GTcECm.pfrI/htmlconvd-IgQ3kx_html_m1adb869.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4375" cy="923290"/>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Линейный коэффициент корреляции обладает следующими свойствами и характеристиками:</w:t>
      </w:r>
    </w:p>
    <w:p w:rsidR="00112F21" w:rsidRPr="00112F21" w:rsidRDefault="00112F21" w:rsidP="00112F21">
      <w:pPr>
        <w:numPr>
          <w:ilvl w:val="0"/>
          <w:numId w:val="7"/>
        </w:numPr>
        <w:spacing w:before="100" w:beforeAutospacing="1" w:after="100" w:afterAutospacing="1"/>
        <w:rPr>
          <w:sz w:val="24"/>
          <w:szCs w:val="24"/>
          <w:lang w:val="uk-UA" w:eastAsia="uk-UA"/>
        </w:rPr>
      </w:pPr>
      <w:r w:rsidRPr="00112F21">
        <w:rPr>
          <w:sz w:val="24"/>
          <w:szCs w:val="24"/>
          <w:lang w:val="uk-UA" w:eastAsia="uk-UA"/>
        </w:rPr>
        <w:lastRenderedPageBreak/>
        <w:t>не имеет размерности, следовательно, сопоставим для величин различных порядков;</w:t>
      </w:r>
    </w:p>
    <w:p w:rsidR="00112F21" w:rsidRPr="00112F21" w:rsidRDefault="00112F21" w:rsidP="00112F21">
      <w:pPr>
        <w:numPr>
          <w:ilvl w:val="0"/>
          <w:numId w:val="7"/>
        </w:numPr>
        <w:spacing w:before="100" w:beforeAutospacing="1" w:after="100" w:afterAutospacing="1"/>
        <w:rPr>
          <w:sz w:val="24"/>
          <w:szCs w:val="24"/>
          <w:lang w:val="uk-UA" w:eastAsia="uk-UA"/>
        </w:rPr>
      </w:pPr>
      <w:r>
        <w:rPr>
          <w:noProof/>
          <w:sz w:val="24"/>
          <w:szCs w:val="24"/>
          <w:lang w:val="uk-UA" w:eastAsia="uk-UA"/>
        </w:rPr>
        <w:drawing>
          <wp:inline distT="0" distB="0" distL="0" distR="0">
            <wp:extent cx="560705" cy="198120"/>
            <wp:effectExtent l="0" t="0" r="0" b="0"/>
            <wp:docPr id="90" name="Рисунок 90" descr="http://files.studfiles.ru/2706/176/html_Uir5GTcECm.pfrI/htmlconvd-IgQ3kx_html_3b1310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files.studfiles.ru/2706/176/html_Uir5GTcECm.pfrI/htmlconvd-IgQ3kx_html_3b131073.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705" cy="198120"/>
                    </a:xfrm>
                    <a:prstGeom prst="rect">
                      <a:avLst/>
                    </a:prstGeom>
                    <a:noFill/>
                    <a:ln>
                      <a:noFill/>
                    </a:ln>
                  </pic:spPr>
                </pic:pic>
              </a:graphicData>
            </a:graphic>
          </wp:inline>
        </w:drawing>
      </w:r>
    </w:p>
    <w:p w:rsidR="00112F21" w:rsidRPr="00112F21" w:rsidRDefault="00112F21" w:rsidP="00112F21">
      <w:pPr>
        <w:numPr>
          <w:ilvl w:val="0"/>
          <w:numId w:val="7"/>
        </w:numPr>
        <w:spacing w:before="100" w:beforeAutospacing="1" w:after="100" w:afterAutospacing="1"/>
        <w:rPr>
          <w:sz w:val="24"/>
          <w:szCs w:val="24"/>
          <w:lang w:val="uk-UA" w:eastAsia="uk-UA"/>
        </w:rPr>
      </w:pPr>
      <w:r>
        <w:rPr>
          <w:noProof/>
          <w:sz w:val="24"/>
          <w:szCs w:val="24"/>
          <w:lang w:val="uk-UA" w:eastAsia="uk-UA"/>
        </w:rPr>
        <w:drawing>
          <wp:inline distT="0" distB="0" distL="0" distR="0">
            <wp:extent cx="1725295" cy="180975"/>
            <wp:effectExtent l="0" t="0" r="8255" b="9525"/>
            <wp:docPr id="89" name="Рисунок 89" descr="http://files.studfiles.ru/2706/176/html_Uir5GTcECm.pfrI/htmlconvd-IgQ3kx_html_7d1087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files.studfiles.ru/2706/176/html_Uir5GTcECm.pfrI/htmlconvd-IgQ3kx_html_7d108779.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5295" cy="180975"/>
                    </a:xfrm>
                    <a:prstGeom prst="rect">
                      <a:avLst/>
                    </a:prstGeom>
                    <a:noFill/>
                    <a:ln>
                      <a:noFill/>
                    </a:ln>
                  </pic:spPr>
                </pic:pic>
              </a:graphicData>
            </a:graphic>
          </wp:inline>
        </w:drawing>
      </w:r>
    </w:p>
    <w:p w:rsidR="00112F21" w:rsidRPr="00112F21" w:rsidRDefault="00112F21" w:rsidP="00112F21">
      <w:pPr>
        <w:numPr>
          <w:ilvl w:val="0"/>
          <w:numId w:val="7"/>
        </w:numPr>
        <w:spacing w:before="100" w:beforeAutospacing="1" w:after="100" w:afterAutospacing="1"/>
        <w:rPr>
          <w:sz w:val="24"/>
          <w:szCs w:val="24"/>
          <w:lang w:val="uk-UA" w:eastAsia="uk-UA"/>
        </w:rPr>
      </w:pPr>
      <w:r w:rsidRPr="00112F21">
        <w:rPr>
          <w:sz w:val="24"/>
          <w:szCs w:val="24"/>
          <w:lang w:val="uk-UA" w:eastAsia="uk-UA"/>
        </w:rPr>
        <w:t xml:space="preserve">если </w:t>
      </w:r>
      <w:r>
        <w:rPr>
          <w:noProof/>
          <w:sz w:val="24"/>
          <w:szCs w:val="24"/>
          <w:lang w:val="uk-UA" w:eastAsia="uk-UA"/>
        </w:rPr>
        <w:drawing>
          <wp:inline distT="0" distB="0" distL="0" distR="0">
            <wp:extent cx="543560" cy="198120"/>
            <wp:effectExtent l="0" t="0" r="8890" b="0"/>
            <wp:docPr id="88" name="Рисунок 88" descr="http://files.studfiles.ru/2706/176/html_Uir5GTcECm.pfrI/htmlconvd-IgQ3kx_html_m12f52bd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files.studfiles.ru/2706/176/html_Uir5GTcECm.pfrI/htmlconvd-IgQ3kx_html_m12f52bd9.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3560" cy="198120"/>
                    </a:xfrm>
                    <a:prstGeom prst="rect">
                      <a:avLst/>
                    </a:prstGeom>
                    <a:noFill/>
                    <a:ln>
                      <a:noFill/>
                    </a:ln>
                  </pic:spPr>
                </pic:pic>
              </a:graphicData>
            </a:graphic>
          </wp:inline>
        </w:drawing>
      </w:r>
      <w:r w:rsidRPr="00112F21">
        <w:rPr>
          <w:sz w:val="24"/>
          <w:szCs w:val="24"/>
          <w:lang w:val="uk-UA" w:eastAsia="uk-UA"/>
        </w:rPr>
        <w:t>, то величины связаны линейной функциональной зависимостью;</w:t>
      </w:r>
    </w:p>
    <w:p w:rsidR="00112F21" w:rsidRPr="00112F21" w:rsidRDefault="00112F21" w:rsidP="00112F21">
      <w:pPr>
        <w:numPr>
          <w:ilvl w:val="0"/>
          <w:numId w:val="7"/>
        </w:numPr>
        <w:spacing w:before="100" w:beforeAutospacing="1" w:after="100" w:afterAutospacing="1"/>
        <w:rPr>
          <w:sz w:val="24"/>
          <w:szCs w:val="24"/>
          <w:lang w:val="uk-UA" w:eastAsia="uk-UA"/>
        </w:rPr>
      </w:pPr>
      <w:r w:rsidRPr="00112F21">
        <w:rPr>
          <w:sz w:val="24"/>
          <w:szCs w:val="24"/>
          <w:lang w:val="uk-UA" w:eastAsia="uk-UA"/>
        </w:rPr>
        <w:t xml:space="preserve">если </w:t>
      </w:r>
      <w:r>
        <w:rPr>
          <w:noProof/>
          <w:sz w:val="24"/>
          <w:szCs w:val="24"/>
          <w:lang w:val="uk-UA" w:eastAsia="uk-UA"/>
        </w:rPr>
        <w:drawing>
          <wp:inline distT="0" distB="0" distL="0" distR="0">
            <wp:extent cx="466090" cy="198120"/>
            <wp:effectExtent l="0" t="0" r="0" b="0"/>
            <wp:docPr id="87" name="Рисунок 87" descr="http://files.studfiles.ru/2706/176/html_Uir5GTcECm.pfrI/htmlconvd-IgQ3kx_html_3157c3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files.studfiles.ru/2706/176/html_Uir5GTcECm.pfrI/htmlconvd-IgQ3kx_html_3157c385.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090" cy="198120"/>
                    </a:xfrm>
                    <a:prstGeom prst="rect">
                      <a:avLst/>
                    </a:prstGeom>
                    <a:noFill/>
                    <a:ln>
                      <a:noFill/>
                    </a:ln>
                  </pic:spPr>
                </pic:pic>
              </a:graphicData>
            </a:graphic>
          </wp:inline>
        </w:drawing>
      </w:r>
      <w:r w:rsidRPr="00112F21">
        <w:rPr>
          <w:sz w:val="24"/>
          <w:szCs w:val="24"/>
          <w:lang w:val="uk-UA" w:eastAsia="uk-UA"/>
        </w:rPr>
        <w:t>, то между величинами нет линейной корреляционной зависимости, однако это не исключает существования другого вида корреляционной зависимости;</w:t>
      </w:r>
    </w:p>
    <w:p w:rsidR="00112F21" w:rsidRPr="00112F21" w:rsidRDefault="00112F21" w:rsidP="00112F21">
      <w:pPr>
        <w:numPr>
          <w:ilvl w:val="0"/>
          <w:numId w:val="7"/>
        </w:numPr>
        <w:spacing w:before="100" w:beforeAutospacing="1" w:after="100" w:afterAutospacing="1"/>
        <w:rPr>
          <w:sz w:val="24"/>
          <w:szCs w:val="24"/>
          <w:lang w:val="uk-UA" w:eastAsia="uk-UA"/>
        </w:rPr>
      </w:pPr>
      <w:r w:rsidRPr="00112F21">
        <w:rPr>
          <w:sz w:val="24"/>
          <w:szCs w:val="24"/>
          <w:lang w:val="uk-UA" w:eastAsia="uk-UA"/>
        </w:rPr>
        <w:t xml:space="preserve">Если </w:t>
      </w:r>
      <w:r>
        <w:rPr>
          <w:noProof/>
          <w:sz w:val="24"/>
          <w:szCs w:val="24"/>
          <w:lang w:val="uk-UA" w:eastAsia="uk-UA"/>
        </w:rPr>
        <w:drawing>
          <wp:inline distT="0" distB="0" distL="0" distR="0">
            <wp:extent cx="440055" cy="198120"/>
            <wp:effectExtent l="0" t="0" r="0" b="0"/>
            <wp:docPr id="86" name="Рисунок 86" descr="http://files.studfiles.ru/2706/176/html_Uir5GTcECm.pfrI/htmlconvd-IgQ3kx_html_m2ae6e8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iles.studfiles.ru/2706/176/html_Uir5GTcECm.pfrI/htmlconvd-IgQ3kx_html_m2ae6e872.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0055" cy="198120"/>
                    </a:xfrm>
                    <a:prstGeom prst="rect">
                      <a:avLst/>
                    </a:prstGeom>
                    <a:noFill/>
                    <a:ln>
                      <a:noFill/>
                    </a:ln>
                  </pic:spPr>
                </pic:pic>
              </a:graphicData>
            </a:graphic>
          </wp:inline>
        </w:drawing>
      </w:r>
      <w:r w:rsidRPr="00112F21">
        <w:rPr>
          <w:sz w:val="24"/>
          <w:szCs w:val="24"/>
          <w:lang w:val="uk-UA" w:eastAsia="uk-UA"/>
        </w:rPr>
        <w:t>, то связь – прямая корреляция, если</w:t>
      </w:r>
      <w:r>
        <w:rPr>
          <w:noProof/>
          <w:sz w:val="24"/>
          <w:szCs w:val="24"/>
          <w:lang w:val="uk-UA" w:eastAsia="uk-UA"/>
        </w:rPr>
        <w:drawing>
          <wp:inline distT="0" distB="0" distL="0" distR="0">
            <wp:extent cx="440055" cy="198120"/>
            <wp:effectExtent l="0" t="0" r="0" b="0"/>
            <wp:docPr id="85" name="Рисунок 85" descr="http://files.studfiles.ru/2706/176/html_Uir5GTcECm.pfrI/htmlconvd-IgQ3kx_html_4fa00d9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files.studfiles.ru/2706/176/html_Uir5GTcECm.pfrI/htmlconvd-IgQ3kx_html_4fa00d97.g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0055" cy="198120"/>
                    </a:xfrm>
                    <a:prstGeom prst="rect">
                      <a:avLst/>
                    </a:prstGeom>
                    <a:noFill/>
                    <a:ln>
                      <a:noFill/>
                    </a:ln>
                  </pic:spPr>
                </pic:pic>
              </a:graphicData>
            </a:graphic>
          </wp:inline>
        </w:drawing>
      </w:r>
      <w:r w:rsidRPr="00112F21">
        <w:rPr>
          <w:sz w:val="24"/>
          <w:szCs w:val="24"/>
          <w:lang w:val="uk-UA" w:eastAsia="uk-UA"/>
        </w:rPr>
        <w:t>- обратная корреляция;</w:t>
      </w:r>
    </w:p>
    <w:p w:rsidR="00112F21" w:rsidRPr="00112F21" w:rsidRDefault="00112F21" w:rsidP="00112F21">
      <w:pPr>
        <w:numPr>
          <w:ilvl w:val="0"/>
          <w:numId w:val="7"/>
        </w:numPr>
        <w:spacing w:before="100" w:beforeAutospacing="1" w:after="100" w:afterAutospacing="1"/>
        <w:rPr>
          <w:sz w:val="24"/>
          <w:szCs w:val="24"/>
          <w:lang w:val="uk-UA" w:eastAsia="uk-UA"/>
        </w:rPr>
      </w:pPr>
      <w:r w:rsidRPr="00112F21">
        <w:rPr>
          <w:sz w:val="24"/>
          <w:szCs w:val="24"/>
          <w:lang w:val="uk-UA" w:eastAsia="uk-UA"/>
        </w:rPr>
        <w:t xml:space="preserve">Чем больше </w:t>
      </w:r>
      <w:r>
        <w:rPr>
          <w:noProof/>
          <w:sz w:val="24"/>
          <w:szCs w:val="24"/>
          <w:lang w:val="uk-UA" w:eastAsia="uk-UA"/>
        </w:rPr>
        <w:drawing>
          <wp:inline distT="0" distB="0" distL="0" distR="0">
            <wp:extent cx="344805" cy="198120"/>
            <wp:effectExtent l="0" t="0" r="0" b="0"/>
            <wp:docPr id="84" name="Рисунок 84" descr="http://files.studfiles.ru/2706/176/html_Uir5GTcECm.pfrI/htmlconvd-IgQ3kx_html_m587eda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iles.studfiles.ru/2706/176/html_Uir5GTcECm.pfrI/htmlconvd-IgQ3kx_html_m587eda07.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4805" cy="198120"/>
                    </a:xfrm>
                    <a:prstGeom prst="rect">
                      <a:avLst/>
                    </a:prstGeom>
                    <a:noFill/>
                    <a:ln>
                      <a:noFill/>
                    </a:ln>
                  </pic:spPr>
                </pic:pic>
              </a:graphicData>
            </a:graphic>
          </wp:inline>
        </w:drawing>
      </w:r>
      <w:r w:rsidRPr="00112F21">
        <w:rPr>
          <w:sz w:val="24"/>
          <w:szCs w:val="24"/>
          <w:lang w:val="uk-UA" w:eastAsia="uk-UA"/>
        </w:rPr>
        <w:t>, тем теснее зависимость. При этом связь сильная при</w:t>
      </w:r>
      <w:r>
        <w:rPr>
          <w:noProof/>
          <w:sz w:val="24"/>
          <w:szCs w:val="24"/>
          <w:lang w:val="uk-UA" w:eastAsia="uk-UA"/>
        </w:rPr>
        <w:drawing>
          <wp:inline distT="0" distB="0" distL="0" distR="0">
            <wp:extent cx="897255" cy="198120"/>
            <wp:effectExtent l="0" t="0" r="0" b="0"/>
            <wp:docPr id="83" name="Рисунок 83" descr="http://files.studfiles.ru/2706/176/html_Uir5GTcECm.pfrI/htmlconvd-IgQ3kx_html_m25c568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files.studfiles.ru/2706/176/html_Uir5GTcECm.pfrI/htmlconvd-IgQ3kx_html_m25c568c.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97255" cy="198120"/>
                    </a:xfrm>
                    <a:prstGeom prst="rect">
                      <a:avLst/>
                    </a:prstGeom>
                    <a:noFill/>
                    <a:ln>
                      <a:noFill/>
                    </a:ln>
                  </pic:spPr>
                </pic:pic>
              </a:graphicData>
            </a:graphic>
          </wp:inline>
        </w:drawing>
      </w:r>
      <w:r w:rsidRPr="00112F21">
        <w:rPr>
          <w:sz w:val="24"/>
          <w:szCs w:val="24"/>
          <w:lang w:val="uk-UA" w:eastAsia="uk-UA"/>
        </w:rPr>
        <w:t>; связь умеренная при</w:t>
      </w:r>
      <w:r>
        <w:rPr>
          <w:noProof/>
          <w:sz w:val="24"/>
          <w:szCs w:val="24"/>
          <w:lang w:val="uk-UA" w:eastAsia="uk-UA"/>
        </w:rPr>
        <w:drawing>
          <wp:inline distT="0" distB="0" distL="0" distR="0">
            <wp:extent cx="1043940" cy="198120"/>
            <wp:effectExtent l="0" t="0" r="3810" b="0"/>
            <wp:docPr id="82" name="Рисунок 82" descr="http://files.studfiles.ru/2706/176/html_Uir5GTcECm.pfrI/htmlconvd-IgQ3kx_html_m54bf04b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files.studfiles.ru/2706/176/html_Uir5GTcECm.pfrI/htmlconvd-IgQ3kx_html_m54bf04b4.g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43940" cy="198120"/>
                    </a:xfrm>
                    <a:prstGeom prst="rect">
                      <a:avLst/>
                    </a:prstGeom>
                    <a:noFill/>
                    <a:ln>
                      <a:noFill/>
                    </a:ln>
                  </pic:spPr>
                </pic:pic>
              </a:graphicData>
            </a:graphic>
          </wp:inline>
        </w:drawing>
      </w:r>
      <w:r w:rsidRPr="00112F21">
        <w:rPr>
          <w:sz w:val="24"/>
          <w:szCs w:val="24"/>
          <w:lang w:val="uk-UA" w:eastAsia="uk-UA"/>
        </w:rPr>
        <w:t>; связь слабая при</w:t>
      </w:r>
      <w:r>
        <w:rPr>
          <w:noProof/>
          <w:sz w:val="24"/>
          <w:szCs w:val="24"/>
          <w:lang w:val="uk-UA" w:eastAsia="uk-UA"/>
        </w:rPr>
        <w:drawing>
          <wp:inline distT="0" distB="0" distL="0" distR="0">
            <wp:extent cx="1043940" cy="198120"/>
            <wp:effectExtent l="0" t="0" r="3810" b="0"/>
            <wp:docPr id="81" name="Рисунок 81" descr="http://files.studfiles.ru/2706/176/html_Uir5GTcECm.pfrI/htmlconvd-IgQ3kx_html_m7267234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files.studfiles.ru/2706/176/html_Uir5GTcECm.pfrI/htmlconvd-IgQ3kx_html_m7267234a.gi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43940" cy="198120"/>
                    </a:xfrm>
                    <a:prstGeom prst="rect">
                      <a:avLst/>
                    </a:prstGeom>
                    <a:noFill/>
                    <a:ln>
                      <a:noFill/>
                    </a:ln>
                  </pic:spPr>
                </pic:pic>
              </a:graphicData>
            </a:graphic>
          </wp:inline>
        </w:drawing>
      </w:r>
      <w:r w:rsidRPr="00112F21">
        <w:rPr>
          <w:sz w:val="24"/>
          <w:szCs w:val="24"/>
          <w:lang w:val="uk-UA" w:eastAsia="uk-UA"/>
        </w:rPr>
        <w:t>; связь практически отсутствует при</w:t>
      </w:r>
      <w:r>
        <w:rPr>
          <w:noProof/>
          <w:sz w:val="24"/>
          <w:szCs w:val="24"/>
          <w:lang w:val="uk-UA" w:eastAsia="uk-UA"/>
        </w:rPr>
        <w:drawing>
          <wp:inline distT="0" distB="0" distL="0" distR="0">
            <wp:extent cx="664210" cy="198120"/>
            <wp:effectExtent l="0" t="0" r="2540" b="0"/>
            <wp:docPr id="80" name="Рисунок 80" descr="http://files.studfiles.ru/2706/176/html_Uir5GTcECm.pfrI/htmlconvd-IgQ3kx_html_1f1da7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files.studfiles.ru/2706/176/html_Uir5GTcECm.pfrI/htmlconvd-IgQ3kx_html_1f1da724.g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210" cy="198120"/>
                    </a:xfrm>
                    <a:prstGeom prst="rect">
                      <a:avLst/>
                    </a:prstGeom>
                    <a:noFill/>
                    <a:ln>
                      <a:noFill/>
                    </a:ln>
                  </pic:spPr>
                </pic:pic>
              </a:graphicData>
            </a:graphic>
          </wp:inline>
        </w:drawing>
      </w:r>
      <w:r w:rsidRPr="00112F21">
        <w:rPr>
          <w:sz w:val="24"/>
          <w:szCs w:val="24"/>
          <w:lang w:val="uk-UA" w:eastAsia="uk-UA"/>
        </w:rPr>
        <w:t>;</w:t>
      </w:r>
    </w:p>
    <w:p w:rsidR="00112F21" w:rsidRPr="00112F21" w:rsidRDefault="00112F21" w:rsidP="00112F21">
      <w:pPr>
        <w:numPr>
          <w:ilvl w:val="0"/>
          <w:numId w:val="7"/>
        </w:numPr>
        <w:spacing w:before="100" w:beforeAutospacing="1" w:after="100" w:afterAutospacing="1"/>
        <w:rPr>
          <w:sz w:val="24"/>
          <w:szCs w:val="24"/>
          <w:lang w:val="uk-UA" w:eastAsia="uk-UA"/>
        </w:rPr>
      </w:pPr>
      <w:r w:rsidRPr="00112F21">
        <w:rPr>
          <w:sz w:val="24"/>
          <w:szCs w:val="24"/>
          <w:lang w:val="uk-UA" w:eastAsia="uk-UA"/>
        </w:rPr>
        <w:t xml:space="preserve">Величина </w:t>
      </w:r>
      <w:r>
        <w:rPr>
          <w:noProof/>
          <w:sz w:val="24"/>
          <w:szCs w:val="24"/>
          <w:lang w:val="uk-UA" w:eastAsia="uk-UA"/>
        </w:rPr>
        <w:drawing>
          <wp:inline distT="0" distB="0" distL="0" distR="0">
            <wp:extent cx="207010" cy="189865"/>
            <wp:effectExtent l="0" t="0" r="0" b="635"/>
            <wp:docPr id="79" name="Рисунок 79" descr="http://files.studfiles.ru/2706/176/html_Uir5GTcECm.pfrI/htmlconvd-IgQ3kx_html_4b3a4d6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files.studfiles.ru/2706/176/html_Uir5GTcECm.pfrI/htmlconvd-IgQ3kx_html_4b3a4d6e.g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7010" cy="189865"/>
                    </a:xfrm>
                    <a:prstGeom prst="rect">
                      <a:avLst/>
                    </a:prstGeom>
                    <a:noFill/>
                    <a:ln>
                      <a:noFill/>
                    </a:ln>
                  </pic:spPr>
                </pic:pic>
              </a:graphicData>
            </a:graphic>
          </wp:inline>
        </w:drawing>
      </w:r>
      <w:r w:rsidRPr="00112F21">
        <w:rPr>
          <w:sz w:val="24"/>
          <w:szCs w:val="24"/>
          <w:lang w:val="uk-UA" w:eastAsia="uk-UA"/>
        </w:rPr>
        <w:t>называетсякоэффициентом детерминации. Он определяет долю вариации одной из переменных, которая объясняется вариацией другой переменной.</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2. Эмпирическое корреляционное соотношение </w:t>
      </w:r>
      <w:r>
        <w:rPr>
          <w:noProof/>
          <w:sz w:val="24"/>
          <w:szCs w:val="24"/>
          <w:lang w:val="uk-UA" w:eastAsia="uk-UA"/>
        </w:rPr>
        <w:drawing>
          <wp:inline distT="0" distB="0" distL="0" distR="0">
            <wp:extent cx="327660" cy="250190"/>
            <wp:effectExtent l="0" t="0" r="0" b="0"/>
            <wp:docPr id="78" name="Рисунок 78" descr="http://files.studfiles.ru/2706/176/html_Uir5GTcECm.pfrI/htmlconvd-IgQ3kx_html_m3aaa45d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files.studfiles.ru/2706/176/html_Uir5GTcECm.pfrI/htmlconvd-IgQ3kx_html_m3aaa45d0.g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7660" cy="250190"/>
                    </a:xfrm>
                    <a:prstGeom prst="rect">
                      <a:avLst/>
                    </a:prstGeom>
                    <a:noFill/>
                    <a:ln>
                      <a:noFill/>
                    </a:ln>
                  </pic:spPr>
                </pic:pic>
              </a:graphicData>
            </a:graphic>
          </wp:inline>
        </w:drawing>
      </w:r>
      <w:r w:rsidRPr="00112F21">
        <w:rPr>
          <w:sz w:val="24"/>
          <w:szCs w:val="24"/>
          <w:lang w:val="uk-UA" w:eastAsia="uk-UA"/>
        </w:rPr>
        <w:t>применяется для оценки тесноты нелинейной связи между случайными величинами и вычисляется с использованием общей и межгрупповой дисперсий:</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Общая дисперсия: </w:t>
      </w:r>
      <w:r>
        <w:rPr>
          <w:noProof/>
          <w:sz w:val="24"/>
          <w:szCs w:val="24"/>
          <w:lang w:val="uk-UA" w:eastAsia="uk-UA"/>
        </w:rPr>
        <w:drawing>
          <wp:inline distT="0" distB="0" distL="0" distR="0">
            <wp:extent cx="1621790" cy="431165"/>
            <wp:effectExtent l="0" t="0" r="0" b="6985"/>
            <wp:docPr id="77" name="Рисунок 77" descr="http://files.studfiles.ru/2706/176/html_Uir5GTcECm.pfrI/htmlconvd-IgQ3kx_html_292253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files.studfiles.ru/2706/176/html_Uir5GTcECm.pfrI/htmlconvd-IgQ3kx_html_29225326.g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21790" cy="431165"/>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Межгрупповая дисперсия: </w:t>
      </w:r>
      <w:r>
        <w:rPr>
          <w:noProof/>
          <w:sz w:val="24"/>
          <w:szCs w:val="24"/>
          <w:lang w:val="uk-UA" w:eastAsia="uk-UA"/>
        </w:rPr>
        <w:drawing>
          <wp:inline distT="0" distB="0" distL="0" distR="0">
            <wp:extent cx="1699260" cy="405130"/>
            <wp:effectExtent l="0" t="0" r="0" b="0"/>
            <wp:docPr id="76" name="Рисунок 76" descr="http://files.studfiles.ru/2706/176/html_Uir5GTcECm.pfrI/htmlconvd-IgQ3kx_html_4a9473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files.studfiles.ru/2706/176/html_Uir5GTcECm.pfrI/htmlconvd-IgQ3kx_html_4a947354.g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99260" cy="405130"/>
                    </a:xfrm>
                    <a:prstGeom prst="rect">
                      <a:avLst/>
                    </a:prstGeom>
                    <a:noFill/>
                    <a:ln>
                      <a:noFill/>
                    </a:ln>
                  </pic:spPr>
                </pic:pic>
              </a:graphicData>
            </a:graphic>
          </wp:inline>
        </w:drawing>
      </w:r>
      <w:r w:rsidRPr="00112F21">
        <w:rPr>
          <w:sz w:val="24"/>
          <w:szCs w:val="24"/>
          <w:lang w:val="uk-UA" w:eastAsia="uk-UA"/>
        </w:rPr>
        <w:t>, где</w:t>
      </w:r>
      <w:r>
        <w:rPr>
          <w:noProof/>
          <w:sz w:val="24"/>
          <w:szCs w:val="24"/>
          <w:lang w:val="uk-UA" w:eastAsia="uk-UA"/>
        </w:rPr>
        <w:drawing>
          <wp:inline distT="0" distB="0" distL="0" distR="0">
            <wp:extent cx="1052195" cy="422910"/>
            <wp:effectExtent l="0" t="0" r="0" b="0"/>
            <wp:docPr id="75" name="Рисунок 75" descr="http://files.studfiles.ru/2706/176/html_Uir5GTcECm.pfrI/htmlconvd-IgQ3kx_html_m7710cfb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files.studfiles.ru/2706/176/html_Uir5GTcECm.pfrI/htmlconvd-IgQ3kx_html_m7710cfb1.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52195" cy="422910"/>
                    </a:xfrm>
                    <a:prstGeom prst="rect">
                      <a:avLst/>
                    </a:prstGeom>
                    <a:noFill/>
                    <a:ln>
                      <a:noFill/>
                    </a:ln>
                  </pic:spPr>
                </pic:pic>
              </a:graphicData>
            </a:graphic>
          </wp:inline>
        </w:drawing>
      </w:r>
      <w:r w:rsidRPr="00112F21">
        <w:rPr>
          <w:sz w:val="24"/>
          <w:szCs w:val="24"/>
          <w:lang w:val="uk-UA" w:eastAsia="uk-UA"/>
        </w:rPr>
        <w:t>.</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Для удобства расчетов данные могут быть представлены в виде таблицы:</w:t>
      </w:r>
    </w:p>
    <w:tbl>
      <w:tblPr>
        <w:tblW w:w="9315" w:type="dxa"/>
        <w:jc w:val="center"/>
        <w:tblCellSpacing w:w="0" w:type="dxa"/>
        <w:tblCellMar>
          <w:top w:w="105" w:type="dxa"/>
          <w:left w:w="105" w:type="dxa"/>
          <w:bottom w:w="105" w:type="dxa"/>
          <w:right w:w="105" w:type="dxa"/>
        </w:tblCellMar>
        <w:tblLook w:val="04A0" w:firstRow="1" w:lastRow="0" w:firstColumn="1" w:lastColumn="0" w:noHBand="0" w:noVBand="1"/>
      </w:tblPr>
      <w:tblGrid>
        <w:gridCol w:w="1539"/>
        <w:gridCol w:w="1556"/>
        <w:gridCol w:w="1555"/>
        <w:gridCol w:w="1555"/>
        <w:gridCol w:w="1555"/>
        <w:gridCol w:w="1555"/>
      </w:tblGrid>
      <w:tr w:rsidR="00112F21" w:rsidRPr="00112F21" w:rsidTr="00112F21">
        <w:trPr>
          <w:trHeight w:val="210"/>
          <w:tblCellSpacing w:w="0" w:type="dxa"/>
          <w:jc w:val="center"/>
        </w:trPr>
        <w:tc>
          <w:tcPr>
            <w:tcW w:w="1320" w:type="dxa"/>
            <w:vAlign w:val="center"/>
            <w:hideMark/>
          </w:tcPr>
          <w:p w:rsidR="00112F21" w:rsidRPr="00112F21" w:rsidRDefault="00112F21" w:rsidP="00112F21">
            <w:pPr>
              <w:spacing w:before="100" w:beforeAutospacing="1" w:after="100" w:afterAutospacing="1" w:line="210" w:lineRule="atLeast"/>
              <w:jc w:val="center"/>
              <w:rPr>
                <w:sz w:val="24"/>
                <w:szCs w:val="24"/>
                <w:lang w:val="uk-UA" w:eastAsia="uk-UA"/>
              </w:rPr>
            </w:pPr>
            <w:r>
              <w:rPr>
                <w:noProof/>
                <w:sz w:val="24"/>
                <w:szCs w:val="24"/>
                <w:lang w:val="uk-UA" w:eastAsia="uk-UA"/>
              </w:rPr>
              <w:drawing>
                <wp:inline distT="0" distB="0" distL="0" distR="0">
                  <wp:extent cx="336550" cy="353695"/>
                  <wp:effectExtent l="0" t="0" r="6350" b="8255"/>
                  <wp:docPr id="74" name="Рисунок 74" descr="http://files.studfiles.ru/2706/176/html_Uir5GTcECm.pfrI/htmlconvd-IgQ3kx_html_6cb73b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files.studfiles.ru/2706/176/html_Uir5GTcECm.pfrI/htmlconvd-IgQ3kx_html_6cb73b20.gi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6550" cy="353695"/>
                          </a:xfrm>
                          <a:prstGeom prst="rect">
                            <a:avLst/>
                          </a:prstGeom>
                          <a:noFill/>
                          <a:ln>
                            <a:noFill/>
                          </a:ln>
                        </pic:spPr>
                      </pic:pic>
                    </a:graphicData>
                  </a:graphic>
                </wp:inline>
              </w:drawing>
            </w:r>
          </w:p>
        </w:tc>
        <w:tc>
          <w:tcPr>
            <w:tcW w:w="1335" w:type="dxa"/>
            <w:vAlign w:val="center"/>
            <w:hideMark/>
          </w:tcPr>
          <w:p w:rsidR="00112F21" w:rsidRPr="00112F21" w:rsidRDefault="00112F21" w:rsidP="00112F21">
            <w:pPr>
              <w:spacing w:before="100" w:beforeAutospacing="1" w:after="100" w:afterAutospacing="1" w:line="210" w:lineRule="atLeast"/>
              <w:jc w:val="center"/>
              <w:rPr>
                <w:sz w:val="24"/>
                <w:szCs w:val="24"/>
                <w:lang w:val="uk-UA" w:eastAsia="uk-UA"/>
              </w:rPr>
            </w:pPr>
            <w:r>
              <w:rPr>
                <w:noProof/>
                <w:sz w:val="24"/>
                <w:szCs w:val="24"/>
                <w:lang w:val="uk-UA" w:eastAsia="uk-UA"/>
              </w:rPr>
              <w:drawing>
                <wp:inline distT="0" distB="0" distL="0" distR="0">
                  <wp:extent cx="250190" cy="198120"/>
                  <wp:effectExtent l="0" t="0" r="0" b="0"/>
                  <wp:docPr id="73" name="Рисунок 73" descr="http://files.studfiles.ru/2706/176/html_Uir5GTcECm.pfrI/htmlconvd-IgQ3kx_html_1650cc6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files.studfiles.ru/2706/176/html_Uir5GTcECm.pfrI/htmlconvd-IgQ3kx_html_1650cc6f.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0190" cy="198120"/>
                          </a:xfrm>
                          <a:prstGeom prst="rect">
                            <a:avLst/>
                          </a:prstGeom>
                          <a:noFill/>
                          <a:ln>
                            <a:noFill/>
                          </a:ln>
                        </pic:spPr>
                      </pic:pic>
                    </a:graphicData>
                  </a:graphic>
                </wp:inline>
              </w:drawing>
            </w:r>
          </w:p>
        </w:tc>
        <w:tc>
          <w:tcPr>
            <w:tcW w:w="1335" w:type="dxa"/>
            <w:vAlign w:val="center"/>
            <w:hideMark/>
          </w:tcPr>
          <w:p w:rsidR="00112F21" w:rsidRPr="00112F21" w:rsidRDefault="00112F21" w:rsidP="00112F21">
            <w:pPr>
              <w:spacing w:before="100" w:beforeAutospacing="1" w:after="100" w:afterAutospacing="1" w:line="210" w:lineRule="atLeast"/>
              <w:jc w:val="center"/>
              <w:rPr>
                <w:sz w:val="24"/>
                <w:szCs w:val="24"/>
                <w:lang w:val="uk-UA" w:eastAsia="uk-UA"/>
              </w:rPr>
            </w:pPr>
            <w:r>
              <w:rPr>
                <w:noProof/>
                <w:sz w:val="24"/>
                <w:szCs w:val="24"/>
                <w:lang w:val="uk-UA" w:eastAsia="uk-UA"/>
              </w:rPr>
              <w:drawing>
                <wp:inline distT="0" distB="0" distL="0" distR="0">
                  <wp:extent cx="344805" cy="172720"/>
                  <wp:effectExtent l="0" t="0" r="0" b="0"/>
                  <wp:docPr id="72" name="Рисунок 72" descr="http://files.studfiles.ru/2706/176/html_Uir5GTcECm.pfrI/htmlconvd-IgQ3kx_html_183de3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files.studfiles.ru/2706/176/html_Uir5GTcECm.pfrI/htmlconvd-IgQ3kx_html_183de386.g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4805" cy="172720"/>
                          </a:xfrm>
                          <a:prstGeom prst="rect">
                            <a:avLst/>
                          </a:prstGeom>
                          <a:noFill/>
                          <a:ln>
                            <a:noFill/>
                          </a:ln>
                        </pic:spPr>
                      </pic:pic>
                    </a:graphicData>
                  </a:graphic>
                </wp:inline>
              </w:drawing>
            </w:r>
          </w:p>
        </w:tc>
        <w:tc>
          <w:tcPr>
            <w:tcW w:w="1335" w:type="dxa"/>
            <w:vAlign w:val="center"/>
            <w:hideMark/>
          </w:tcPr>
          <w:p w:rsidR="00112F21" w:rsidRPr="00112F21" w:rsidRDefault="00112F21" w:rsidP="00112F21">
            <w:pPr>
              <w:spacing w:before="100" w:beforeAutospacing="1" w:after="100" w:afterAutospacing="1" w:line="210" w:lineRule="atLeast"/>
              <w:jc w:val="center"/>
              <w:rPr>
                <w:sz w:val="24"/>
                <w:szCs w:val="24"/>
                <w:lang w:val="uk-UA" w:eastAsia="uk-UA"/>
              </w:rPr>
            </w:pPr>
            <w:r>
              <w:rPr>
                <w:noProof/>
                <w:sz w:val="24"/>
                <w:szCs w:val="24"/>
                <w:lang w:val="uk-UA" w:eastAsia="uk-UA"/>
              </w:rPr>
              <w:drawing>
                <wp:inline distT="0" distB="0" distL="0" distR="0">
                  <wp:extent cx="241300" cy="198120"/>
                  <wp:effectExtent l="0" t="0" r="0" b="0"/>
                  <wp:docPr id="71" name="Рисунок 71" descr="http://files.studfiles.ru/2706/176/html_Uir5GTcECm.pfrI/htmlconvd-IgQ3kx_html_2b2a08f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files.studfiles.ru/2706/176/html_Uir5GTcECm.pfrI/htmlconvd-IgQ3kx_html_2b2a08f4.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1300" cy="198120"/>
                          </a:xfrm>
                          <a:prstGeom prst="rect">
                            <a:avLst/>
                          </a:prstGeom>
                          <a:noFill/>
                          <a:ln>
                            <a:noFill/>
                          </a:ln>
                        </pic:spPr>
                      </pic:pic>
                    </a:graphicData>
                  </a:graphic>
                </wp:inline>
              </w:drawing>
            </w:r>
          </w:p>
        </w:tc>
        <w:tc>
          <w:tcPr>
            <w:tcW w:w="1335" w:type="dxa"/>
            <w:vAlign w:val="center"/>
            <w:hideMark/>
          </w:tcPr>
          <w:p w:rsidR="00112F21" w:rsidRPr="00112F21" w:rsidRDefault="00112F21" w:rsidP="00112F21">
            <w:pPr>
              <w:rPr>
                <w:sz w:val="22"/>
                <w:szCs w:val="24"/>
                <w:lang w:val="uk-UA" w:eastAsia="uk-UA"/>
              </w:rPr>
            </w:pPr>
          </w:p>
        </w:tc>
        <w:tc>
          <w:tcPr>
            <w:tcW w:w="1335" w:type="dxa"/>
            <w:vAlign w:val="center"/>
            <w:hideMark/>
          </w:tcPr>
          <w:p w:rsidR="00112F21" w:rsidRPr="00112F21" w:rsidRDefault="00112F21" w:rsidP="00112F21">
            <w:pPr>
              <w:spacing w:before="100" w:beforeAutospacing="1" w:after="100" w:afterAutospacing="1" w:line="210" w:lineRule="atLeast"/>
              <w:jc w:val="center"/>
              <w:rPr>
                <w:sz w:val="24"/>
                <w:szCs w:val="24"/>
                <w:lang w:val="uk-UA" w:eastAsia="uk-UA"/>
              </w:rPr>
            </w:pPr>
            <w:r>
              <w:rPr>
                <w:noProof/>
                <w:sz w:val="24"/>
                <w:szCs w:val="24"/>
                <w:lang w:val="uk-UA" w:eastAsia="uk-UA"/>
              </w:rPr>
              <w:drawing>
                <wp:inline distT="0" distB="0" distL="0" distR="0">
                  <wp:extent cx="267335" cy="198120"/>
                  <wp:effectExtent l="0" t="0" r="0" b="0"/>
                  <wp:docPr id="70" name="Рисунок 70" descr="http://files.studfiles.ru/2706/176/html_Uir5GTcECm.pfrI/htmlconvd-IgQ3kx_html_2793a20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files.studfiles.ru/2706/176/html_Uir5GTcECm.pfrI/htmlconvd-IgQ3kx_html_2793a20a.gi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335" cy="198120"/>
                          </a:xfrm>
                          <a:prstGeom prst="rect">
                            <a:avLst/>
                          </a:prstGeom>
                          <a:noFill/>
                          <a:ln>
                            <a:noFill/>
                          </a:ln>
                        </pic:spPr>
                      </pic:pic>
                    </a:graphicData>
                  </a:graphic>
                </wp:inline>
              </w:drawing>
            </w:r>
          </w:p>
        </w:tc>
      </w:tr>
      <w:tr w:rsidR="00112F21" w:rsidRPr="00112F21" w:rsidTr="00112F21">
        <w:trPr>
          <w:trHeight w:val="120"/>
          <w:tblCellSpacing w:w="0" w:type="dxa"/>
          <w:jc w:val="center"/>
        </w:trPr>
        <w:tc>
          <w:tcPr>
            <w:tcW w:w="1320" w:type="dxa"/>
            <w:vAlign w:val="center"/>
            <w:hideMark/>
          </w:tcPr>
          <w:p w:rsidR="00112F21" w:rsidRPr="00112F21" w:rsidRDefault="00112F21" w:rsidP="00112F21">
            <w:pPr>
              <w:spacing w:before="100" w:beforeAutospacing="1" w:after="100" w:afterAutospacing="1" w:line="120" w:lineRule="atLeast"/>
              <w:jc w:val="center"/>
              <w:rPr>
                <w:sz w:val="24"/>
                <w:szCs w:val="24"/>
                <w:lang w:val="uk-UA" w:eastAsia="uk-UA"/>
              </w:rPr>
            </w:pPr>
            <w:r>
              <w:rPr>
                <w:noProof/>
                <w:sz w:val="24"/>
                <w:szCs w:val="24"/>
                <w:lang w:val="uk-UA" w:eastAsia="uk-UA"/>
              </w:rPr>
              <w:drawing>
                <wp:inline distT="0" distB="0" distL="0" distR="0">
                  <wp:extent cx="259080" cy="198120"/>
                  <wp:effectExtent l="0" t="0" r="7620" b="0"/>
                  <wp:docPr id="69" name="Рисунок 69" descr="http://files.studfiles.ru/2706/176/html_Uir5GTcECm.pfrI/htmlconvd-IgQ3kx_html_m5a945c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files.studfiles.ru/2706/176/html_Uir5GTcECm.pfrI/htmlconvd-IgQ3kx_html_m5a945c89.g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p>
        </w:tc>
        <w:tc>
          <w:tcPr>
            <w:tcW w:w="1335" w:type="dxa"/>
            <w:vAlign w:val="center"/>
            <w:hideMark/>
          </w:tcPr>
          <w:p w:rsidR="00112F21" w:rsidRPr="00112F21" w:rsidRDefault="00112F21" w:rsidP="00112F21">
            <w:pPr>
              <w:spacing w:before="100" w:beforeAutospacing="1" w:after="100" w:afterAutospacing="1" w:line="120" w:lineRule="atLeast"/>
              <w:jc w:val="center"/>
              <w:rPr>
                <w:sz w:val="24"/>
                <w:szCs w:val="24"/>
                <w:lang w:val="uk-UA" w:eastAsia="uk-UA"/>
              </w:rPr>
            </w:pPr>
            <w:r>
              <w:rPr>
                <w:noProof/>
                <w:sz w:val="24"/>
                <w:szCs w:val="24"/>
                <w:lang w:val="uk-UA" w:eastAsia="uk-UA"/>
              </w:rPr>
              <w:drawing>
                <wp:inline distT="0" distB="0" distL="0" distR="0">
                  <wp:extent cx="267335" cy="198120"/>
                  <wp:effectExtent l="0" t="0" r="0" b="0"/>
                  <wp:docPr id="68" name="Рисунок 68" descr="http://files.studfiles.ru/2706/176/html_Uir5GTcECm.pfrI/htmlconvd-IgQ3kx_html_3dbb37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files.studfiles.ru/2706/176/html_Uir5GTcECm.pfrI/htmlconvd-IgQ3kx_html_3dbb37e3.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7335" cy="198120"/>
                          </a:xfrm>
                          <a:prstGeom prst="rect">
                            <a:avLst/>
                          </a:prstGeom>
                          <a:noFill/>
                          <a:ln>
                            <a:noFill/>
                          </a:ln>
                        </pic:spPr>
                      </pic:pic>
                    </a:graphicData>
                  </a:graphic>
                </wp:inline>
              </w:drawing>
            </w:r>
          </w:p>
        </w:tc>
        <w:tc>
          <w:tcPr>
            <w:tcW w:w="1335" w:type="dxa"/>
            <w:vAlign w:val="center"/>
            <w:hideMark/>
          </w:tcPr>
          <w:p w:rsidR="00112F21" w:rsidRPr="00112F21" w:rsidRDefault="00112F21" w:rsidP="00112F21">
            <w:pPr>
              <w:rPr>
                <w:sz w:val="12"/>
                <w:szCs w:val="24"/>
                <w:lang w:val="uk-UA" w:eastAsia="uk-UA"/>
              </w:rPr>
            </w:pPr>
          </w:p>
        </w:tc>
        <w:tc>
          <w:tcPr>
            <w:tcW w:w="1335" w:type="dxa"/>
            <w:vAlign w:val="center"/>
            <w:hideMark/>
          </w:tcPr>
          <w:p w:rsidR="00112F21" w:rsidRPr="00112F21" w:rsidRDefault="00112F21" w:rsidP="00112F21">
            <w:pPr>
              <w:spacing w:before="100" w:beforeAutospacing="1" w:after="100" w:afterAutospacing="1" w:line="120" w:lineRule="atLeast"/>
              <w:jc w:val="center"/>
              <w:rPr>
                <w:sz w:val="24"/>
                <w:szCs w:val="24"/>
                <w:lang w:val="uk-UA" w:eastAsia="uk-UA"/>
              </w:rPr>
            </w:pPr>
            <w:r>
              <w:rPr>
                <w:noProof/>
                <w:sz w:val="24"/>
                <w:szCs w:val="24"/>
                <w:lang w:val="uk-UA" w:eastAsia="uk-UA"/>
              </w:rPr>
              <w:drawing>
                <wp:inline distT="0" distB="0" distL="0" distR="0">
                  <wp:extent cx="250190" cy="198120"/>
                  <wp:effectExtent l="0" t="0" r="0" b="0"/>
                  <wp:docPr id="67" name="Рисунок 67" descr="http://files.studfiles.ru/2706/176/html_Uir5GTcECm.pfrI/htmlconvd-IgQ3kx_html_46af72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files.studfiles.ru/2706/176/html_Uir5GTcECm.pfrI/htmlconvd-IgQ3kx_html_46af7212.gi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0190" cy="198120"/>
                          </a:xfrm>
                          <a:prstGeom prst="rect">
                            <a:avLst/>
                          </a:prstGeom>
                          <a:noFill/>
                          <a:ln>
                            <a:noFill/>
                          </a:ln>
                        </pic:spPr>
                      </pic:pic>
                    </a:graphicData>
                  </a:graphic>
                </wp:inline>
              </w:drawing>
            </w:r>
          </w:p>
        </w:tc>
        <w:tc>
          <w:tcPr>
            <w:tcW w:w="1335" w:type="dxa"/>
            <w:vAlign w:val="center"/>
            <w:hideMark/>
          </w:tcPr>
          <w:p w:rsidR="00112F21" w:rsidRPr="00112F21" w:rsidRDefault="00112F21" w:rsidP="00112F21">
            <w:pPr>
              <w:rPr>
                <w:sz w:val="12"/>
                <w:szCs w:val="24"/>
                <w:lang w:val="uk-UA" w:eastAsia="uk-UA"/>
              </w:rPr>
            </w:pPr>
          </w:p>
        </w:tc>
        <w:tc>
          <w:tcPr>
            <w:tcW w:w="1335" w:type="dxa"/>
            <w:vAlign w:val="center"/>
            <w:hideMark/>
          </w:tcPr>
          <w:p w:rsidR="00112F21" w:rsidRPr="00112F21" w:rsidRDefault="00112F21" w:rsidP="00112F21">
            <w:pPr>
              <w:spacing w:before="100" w:beforeAutospacing="1" w:after="100" w:afterAutospacing="1" w:line="120" w:lineRule="atLeast"/>
              <w:jc w:val="center"/>
              <w:rPr>
                <w:sz w:val="24"/>
                <w:szCs w:val="24"/>
                <w:lang w:val="uk-UA" w:eastAsia="uk-UA"/>
              </w:rPr>
            </w:pPr>
            <w:r>
              <w:rPr>
                <w:noProof/>
                <w:sz w:val="24"/>
                <w:szCs w:val="24"/>
                <w:lang w:val="uk-UA" w:eastAsia="uk-UA"/>
              </w:rPr>
              <w:drawing>
                <wp:inline distT="0" distB="0" distL="0" distR="0">
                  <wp:extent cx="301625" cy="198120"/>
                  <wp:effectExtent l="0" t="0" r="3175" b="0"/>
                  <wp:docPr id="66" name="Рисунок 66" descr="http://files.studfiles.ru/2706/176/html_Uir5GTcECm.pfrI/htmlconvd-IgQ3kx_html_554e02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files.studfiles.ru/2706/176/html_Uir5GTcECm.pfrI/htmlconvd-IgQ3kx_html_554e02e1.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1625" cy="198120"/>
                          </a:xfrm>
                          <a:prstGeom prst="rect">
                            <a:avLst/>
                          </a:prstGeom>
                          <a:noFill/>
                          <a:ln>
                            <a:noFill/>
                          </a:ln>
                        </pic:spPr>
                      </pic:pic>
                    </a:graphicData>
                  </a:graphic>
                </wp:inline>
              </w:drawing>
            </w:r>
          </w:p>
        </w:tc>
      </w:tr>
      <w:tr w:rsidR="00112F21" w:rsidRPr="00112F21" w:rsidTr="00112F21">
        <w:trPr>
          <w:tblCellSpacing w:w="0" w:type="dxa"/>
          <w:jc w:val="center"/>
        </w:trPr>
        <w:tc>
          <w:tcPr>
            <w:tcW w:w="1320" w:type="dxa"/>
            <w:vAlign w:val="center"/>
            <w:hideMark/>
          </w:tcPr>
          <w:p w:rsidR="00112F21" w:rsidRPr="00112F21" w:rsidRDefault="00112F21" w:rsidP="00112F21">
            <w:pPr>
              <w:rPr>
                <w:sz w:val="24"/>
                <w:szCs w:val="24"/>
                <w:lang w:val="uk-UA" w:eastAsia="uk-UA"/>
              </w:rPr>
            </w:pPr>
          </w:p>
        </w:tc>
        <w:tc>
          <w:tcPr>
            <w:tcW w:w="1335" w:type="dxa"/>
            <w:vAlign w:val="center"/>
            <w:hideMark/>
          </w:tcPr>
          <w:p w:rsidR="00112F21" w:rsidRPr="00112F21" w:rsidRDefault="00112F21" w:rsidP="00112F21">
            <w:pPr>
              <w:rPr>
                <w:sz w:val="24"/>
                <w:szCs w:val="24"/>
                <w:lang w:val="uk-UA" w:eastAsia="uk-UA"/>
              </w:rPr>
            </w:pPr>
          </w:p>
        </w:tc>
        <w:tc>
          <w:tcPr>
            <w:tcW w:w="1335" w:type="dxa"/>
            <w:vAlign w:val="center"/>
            <w:hideMark/>
          </w:tcPr>
          <w:p w:rsidR="00112F21" w:rsidRPr="00112F21" w:rsidRDefault="00112F21" w:rsidP="00112F21">
            <w:pPr>
              <w:rPr>
                <w:sz w:val="24"/>
                <w:szCs w:val="24"/>
                <w:lang w:val="uk-UA" w:eastAsia="uk-UA"/>
              </w:rPr>
            </w:pPr>
          </w:p>
        </w:tc>
        <w:tc>
          <w:tcPr>
            <w:tcW w:w="1335" w:type="dxa"/>
            <w:vAlign w:val="center"/>
            <w:hideMark/>
          </w:tcPr>
          <w:p w:rsidR="00112F21" w:rsidRPr="00112F21" w:rsidRDefault="00112F21" w:rsidP="00112F21">
            <w:pPr>
              <w:rPr>
                <w:sz w:val="24"/>
                <w:szCs w:val="24"/>
                <w:lang w:val="uk-UA" w:eastAsia="uk-UA"/>
              </w:rPr>
            </w:pPr>
          </w:p>
        </w:tc>
        <w:tc>
          <w:tcPr>
            <w:tcW w:w="1335" w:type="dxa"/>
            <w:vAlign w:val="center"/>
            <w:hideMark/>
          </w:tcPr>
          <w:p w:rsidR="00112F21" w:rsidRPr="00112F21" w:rsidRDefault="00112F21" w:rsidP="00112F21">
            <w:pPr>
              <w:rPr>
                <w:sz w:val="24"/>
                <w:szCs w:val="24"/>
                <w:lang w:val="uk-UA" w:eastAsia="uk-UA"/>
              </w:rPr>
            </w:pPr>
          </w:p>
        </w:tc>
        <w:tc>
          <w:tcPr>
            <w:tcW w:w="1335" w:type="dxa"/>
            <w:vAlign w:val="center"/>
            <w:hideMark/>
          </w:tcPr>
          <w:p w:rsidR="00112F21" w:rsidRPr="00112F21" w:rsidRDefault="00112F21" w:rsidP="00112F21">
            <w:pPr>
              <w:rPr>
                <w:sz w:val="24"/>
                <w:szCs w:val="24"/>
                <w:lang w:val="uk-UA" w:eastAsia="uk-UA"/>
              </w:rPr>
            </w:pPr>
          </w:p>
        </w:tc>
      </w:tr>
      <w:tr w:rsidR="00112F21" w:rsidRPr="00112F21" w:rsidTr="00112F21">
        <w:trPr>
          <w:trHeight w:val="120"/>
          <w:tblCellSpacing w:w="0" w:type="dxa"/>
          <w:jc w:val="center"/>
        </w:trPr>
        <w:tc>
          <w:tcPr>
            <w:tcW w:w="1320" w:type="dxa"/>
            <w:vAlign w:val="center"/>
            <w:hideMark/>
          </w:tcPr>
          <w:p w:rsidR="00112F21" w:rsidRPr="00112F21" w:rsidRDefault="00112F21" w:rsidP="00112F21">
            <w:pPr>
              <w:spacing w:before="100" w:beforeAutospacing="1" w:after="100" w:afterAutospacing="1" w:line="120" w:lineRule="atLeast"/>
              <w:jc w:val="center"/>
              <w:rPr>
                <w:sz w:val="24"/>
                <w:szCs w:val="24"/>
                <w:lang w:val="uk-UA" w:eastAsia="uk-UA"/>
              </w:rPr>
            </w:pPr>
            <w:r>
              <w:rPr>
                <w:noProof/>
                <w:sz w:val="24"/>
                <w:szCs w:val="24"/>
                <w:lang w:val="uk-UA" w:eastAsia="uk-UA"/>
              </w:rPr>
              <w:drawing>
                <wp:inline distT="0" distB="0" distL="0" distR="0">
                  <wp:extent cx="241300" cy="198120"/>
                  <wp:effectExtent l="0" t="0" r="6350" b="0"/>
                  <wp:docPr id="65" name="Рисунок 65" descr="http://files.studfiles.ru/2706/176/html_Uir5GTcECm.pfrI/htmlconvd-IgQ3kx_html_5d4b56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files.studfiles.ru/2706/176/html_Uir5GTcECm.pfrI/htmlconvd-IgQ3kx_html_5d4b5678.gif"/>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1300" cy="198120"/>
                          </a:xfrm>
                          <a:prstGeom prst="rect">
                            <a:avLst/>
                          </a:prstGeom>
                          <a:noFill/>
                          <a:ln>
                            <a:noFill/>
                          </a:ln>
                        </pic:spPr>
                      </pic:pic>
                    </a:graphicData>
                  </a:graphic>
                </wp:inline>
              </w:drawing>
            </w:r>
          </w:p>
        </w:tc>
        <w:tc>
          <w:tcPr>
            <w:tcW w:w="1335" w:type="dxa"/>
            <w:vAlign w:val="center"/>
            <w:hideMark/>
          </w:tcPr>
          <w:p w:rsidR="00112F21" w:rsidRPr="00112F21" w:rsidRDefault="00112F21" w:rsidP="00112F21">
            <w:pPr>
              <w:spacing w:before="100" w:beforeAutospacing="1" w:after="100" w:afterAutospacing="1" w:line="120" w:lineRule="atLeast"/>
              <w:jc w:val="center"/>
              <w:rPr>
                <w:sz w:val="24"/>
                <w:szCs w:val="24"/>
                <w:lang w:val="uk-UA" w:eastAsia="uk-UA"/>
              </w:rPr>
            </w:pPr>
            <w:r>
              <w:rPr>
                <w:noProof/>
                <w:sz w:val="24"/>
                <w:szCs w:val="24"/>
                <w:lang w:val="uk-UA" w:eastAsia="uk-UA"/>
              </w:rPr>
              <w:drawing>
                <wp:inline distT="0" distB="0" distL="0" distR="0">
                  <wp:extent cx="250190" cy="198120"/>
                  <wp:effectExtent l="0" t="0" r="0" b="0"/>
                  <wp:docPr id="64" name="Рисунок 64" descr="http://files.studfiles.ru/2706/176/html_Uir5GTcECm.pfrI/htmlconvd-IgQ3kx_html_m8060e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files.studfiles.ru/2706/176/html_Uir5GTcECm.pfrI/htmlconvd-IgQ3kx_html_m8060e95.gi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0190" cy="198120"/>
                          </a:xfrm>
                          <a:prstGeom prst="rect">
                            <a:avLst/>
                          </a:prstGeom>
                          <a:noFill/>
                          <a:ln>
                            <a:noFill/>
                          </a:ln>
                        </pic:spPr>
                      </pic:pic>
                    </a:graphicData>
                  </a:graphic>
                </wp:inline>
              </w:drawing>
            </w:r>
          </w:p>
        </w:tc>
        <w:tc>
          <w:tcPr>
            <w:tcW w:w="1335" w:type="dxa"/>
            <w:vAlign w:val="center"/>
            <w:hideMark/>
          </w:tcPr>
          <w:p w:rsidR="00112F21" w:rsidRPr="00112F21" w:rsidRDefault="00112F21" w:rsidP="00112F21">
            <w:pPr>
              <w:rPr>
                <w:sz w:val="12"/>
                <w:szCs w:val="24"/>
                <w:lang w:val="uk-UA" w:eastAsia="uk-UA"/>
              </w:rPr>
            </w:pPr>
          </w:p>
        </w:tc>
        <w:tc>
          <w:tcPr>
            <w:tcW w:w="1335" w:type="dxa"/>
            <w:vAlign w:val="center"/>
            <w:hideMark/>
          </w:tcPr>
          <w:p w:rsidR="00112F21" w:rsidRPr="00112F21" w:rsidRDefault="00112F21" w:rsidP="00112F21">
            <w:pPr>
              <w:spacing w:before="100" w:beforeAutospacing="1" w:after="100" w:afterAutospacing="1" w:line="120" w:lineRule="atLeast"/>
              <w:jc w:val="center"/>
              <w:rPr>
                <w:sz w:val="24"/>
                <w:szCs w:val="24"/>
                <w:lang w:val="uk-UA" w:eastAsia="uk-UA"/>
              </w:rPr>
            </w:pPr>
            <w:r>
              <w:rPr>
                <w:noProof/>
                <w:sz w:val="24"/>
                <w:szCs w:val="24"/>
                <w:lang w:val="uk-UA" w:eastAsia="uk-UA"/>
              </w:rPr>
              <w:drawing>
                <wp:inline distT="0" distB="0" distL="0" distR="0">
                  <wp:extent cx="224155" cy="198120"/>
                  <wp:effectExtent l="0" t="0" r="4445" b="0"/>
                  <wp:docPr id="63" name="Рисунок 63" descr="http://files.studfiles.ru/2706/176/html_Uir5GTcECm.pfrI/htmlconvd-IgQ3kx_html_24d7c9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files.studfiles.ru/2706/176/html_Uir5GTcECm.pfrI/htmlconvd-IgQ3kx_html_24d7c911.gif"/>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4155" cy="198120"/>
                          </a:xfrm>
                          <a:prstGeom prst="rect">
                            <a:avLst/>
                          </a:prstGeom>
                          <a:noFill/>
                          <a:ln>
                            <a:noFill/>
                          </a:ln>
                        </pic:spPr>
                      </pic:pic>
                    </a:graphicData>
                  </a:graphic>
                </wp:inline>
              </w:drawing>
            </w:r>
          </w:p>
        </w:tc>
        <w:tc>
          <w:tcPr>
            <w:tcW w:w="1335" w:type="dxa"/>
            <w:vAlign w:val="center"/>
            <w:hideMark/>
          </w:tcPr>
          <w:p w:rsidR="00112F21" w:rsidRPr="00112F21" w:rsidRDefault="00112F21" w:rsidP="00112F21">
            <w:pPr>
              <w:rPr>
                <w:sz w:val="12"/>
                <w:szCs w:val="24"/>
                <w:lang w:val="uk-UA" w:eastAsia="uk-UA"/>
              </w:rPr>
            </w:pPr>
          </w:p>
        </w:tc>
        <w:tc>
          <w:tcPr>
            <w:tcW w:w="1335" w:type="dxa"/>
            <w:vAlign w:val="center"/>
            <w:hideMark/>
          </w:tcPr>
          <w:p w:rsidR="00112F21" w:rsidRPr="00112F21" w:rsidRDefault="00112F21" w:rsidP="00112F21">
            <w:pPr>
              <w:spacing w:before="100" w:beforeAutospacing="1" w:after="100" w:afterAutospacing="1" w:line="120" w:lineRule="atLeast"/>
              <w:jc w:val="center"/>
              <w:rPr>
                <w:sz w:val="24"/>
                <w:szCs w:val="24"/>
                <w:lang w:val="uk-UA" w:eastAsia="uk-UA"/>
              </w:rPr>
            </w:pPr>
            <w:r>
              <w:rPr>
                <w:noProof/>
                <w:sz w:val="24"/>
                <w:szCs w:val="24"/>
                <w:lang w:val="uk-UA" w:eastAsia="uk-UA"/>
              </w:rPr>
              <w:drawing>
                <wp:inline distT="0" distB="0" distL="0" distR="0">
                  <wp:extent cx="267335" cy="198120"/>
                  <wp:effectExtent l="0" t="0" r="0" b="0"/>
                  <wp:docPr id="62" name="Рисунок 62" descr="http://files.studfiles.ru/2706/176/html_Uir5GTcECm.pfrI/htmlconvd-IgQ3kx_html_3e1e35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files.studfiles.ru/2706/176/html_Uir5GTcECm.pfrI/htmlconvd-IgQ3kx_html_3e1e35ee.gi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7335" cy="198120"/>
                          </a:xfrm>
                          <a:prstGeom prst="rect">
                            <a:avLst/>
                          </a:prstGeom>
                          <a:noFill/>
                          <a:ln>
                            <a:noFill/>
                          </a:ln>
                        </pic:spPr>
                      </pic:pic>
                    </a:graphicData>
                  </a:graphic>
                </wp:inline>
              </w:drawing>
            </w:r>
          </w:p>
        </w:tc>
      </w:tr>
      <w:tr w:rsidR="00112F21" w:rsidRPr="00112F21" w:rsidTr="00112F21">
        <w:trPr>
          <w:tblCellSpacing w:w="0" w:type="dxa"/>
          <w:jc w:val="center"/>
        </w:trPr>
        <w:tc>
          <w:tcPr>
            <w:tcW w:w="1320" w:type="dxa"/>
            <w:vAlign w:val="center"/>
            <w:hideMark/>
          </w:tcPr>
          <w:p w:rsidR="00112F21" w:rsidRPr="00112F21" w:rsidRDefault="00112F21" w:rsidP="00112F21">
            <w:pPr>
              <w:rPr>
                <w:sz w:val="24"/>
                <w:szCs w:val="24"/>
                <w:lang w:val="uk-UA" w:eastAsia="uk-UA"/>
              </w:rPr>
            </w:pPr>
          </w:p>
        </w:tc>
        <w:tc>
          <w:tcPr>
            <w:tcW w:w="1335" w:type="dxa"/>
            <w:vAlign w:val="center"/>
            <w:hideMark/>
          </w:tcPr>
          <w:p w:rsidR="00112F21" w:rsidRPr="00112F21" w:rsidRDefault="00112F21" w:rsidP="00112F21">
            <w:pPr>
              <w:rPr>
                <w:sz w:val="24"/>
                <w:szCs w:val="24"/>
                <w:lang w:val="uk-UA" w:eastAsia="uk-UA"/>
              </w:rPr>
            </w:pPr>
          </w:p>
        </w:tc>
        <w:tc>
          <w:tcPr>
            <w:tcW w:w="1335" w:type="dxa"/>
            <w:vAlign w:val="center"/>
            <w:hideMark/>
          </w:tcPr>
          <w:p w:rsidR="00112F21" w:rsidRPr="00112F21" w:rsidRDefault="00112F21" w:rsidP="00112F21">
            <w:pPr>
              <w:rPr>
                <w:sz w:val="24"/>
                <w:szCs w:val="24"/>
                <w:lang w:val="uk-UA" w:eastAsia="uk-UA"/>
              </w:rPr>
            </w:pPr>
          </w:p>
        </w:tc>
        <w:tc>
          <w:tcPr>
            <w:tcW w:w="1335" w:type="dxa"/>
            <w:vAlign w:val="center"/>
            <w:hideMark/>
          </w:tcPr>
          <w:p w:rsidR="00112F21" w:rsidRPr="00112F21" w:rsidRDefault="00112F21" w:rsidP="00112F21">
            <w:pPr>
              <w:rPr>
                <w:sz w:val="24"/>
                <w:szCs w:val="24"/>
                <w:lang w:val="uk-UA" w:eastAsia="uk-UA"/>
              </w:rPr>
            </w:pPr>
          </w:p>
        </w:tc>
        <w:tc>
          <w:tcPr>
            <w:tcW w:w="1335" w:type="dxa"/>
            <w:vAlign w:val="center"/>
            <w:hideMark/>
          </w:tcPr>
          <w:p w:rsidR="00112F21" w:rsidRPr="00112F21" w:rsidRDefault="00112F21" w:rsidP="00112F21">
            <w:pPr>
              <w:rPr>
                <w:sz w:val="24"/>
                <w:szCs w:val="24"/>
                <w:lang w:val="uk-UA" w:eastAsia="uk-UA"/>
              </w:rPr>
            </w:pPr>
          </w:p>
        </w:tc>
        <w:tc>
          <w:tcPr>
            <w:tcW w:w="1335" w:type="dxa"/>
            <w:vAlign w:val="center"/>
            <w:hideMark/>
          </w:tcPr>
          <w:p w:rsidR="00112F21" w:rsidRPr="00112F21" w:rsidRDefault="00112F21" w:rsidP="00112F21">
            <w:pPr>
              <w:rPr>
                <w:sz w:val="24"/>
                <w:szCs w:val="24"/>
                <w:lang w:val="uk-UA" w:eastAsia="uk-UA"/>
              </w:rPr>
            </w:pPr>
          </w:p>
        </w:tc>
      </w:tr>
      <w:tr w:rsidR="00112F21" w:rsidRPr="00112F21" w:rsidTr="00112F21">
        <w:trPr>
          <w:tblCellSpacing w:w="0" w:type="dxa"/>
          <w:jc w:val="center"/>
        </w:trPr>
        <w:tc>
          <w:tcPr>
            <w:tcW w:w="1320" w:type="dxa"/>
            <w:vAlign w:val="center"/>
            <w:hideMark/>
          </w:tcPr>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259080" cy="198120"/>
                  <wp:effectExtent l="0" t="0" r="7620" b="0"/>
                  <wp:docPr id="61" name="Рисунок 61" descr="http://files.studfiles.ru/2706/176/html_Uir5GTcECm.pfrI/htmlconvd-IgQ3kx_html_m1053a3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files.studfiles.ru/2706/176/html_Uir5GTcECm.pfrI/htmlconvd-IgQ3kx_html_m1053a318.gi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p>
        </w:tc>
        <w:tc>
          <w:tcPr>
            <w:tcW w:w="1335" w:type="dxa"/>
            <w:vAlign w:val="center"/>
            <w:hideMark/>
          </w:tcPr>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267335" cy="198120"/>
                  <wp:effectExtent l="0" t="0" r="0" b="0"/>
                  <wp:docPr id="60" name="Рисунок 60" descr="http://files.studfiles.ru/2706/176/html_Uir5GTcECm.pfrI/htmlconvd-IgQ3kx_html_308a22f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files.studfiles.ru/2706/176/html_Uir5GTcECm.pfrI/htmlconvd-IgQ3kx_html_308a22f5.gif"/>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7335" cy="198120"/>
                          </a:xfrm>
                          <a:prstGeom prst="rect">
                            <a:avLst/>
                          </a:prstGeom>
                          <a:noFill/>
                          <a:ln>
                            <a:noFill/>
                          </a:ln>
                        </pic:spPr>
                      </pic:pic>
                    </a:graphicData>
                  </a:graphic>
                </wp:inline>
              </w:drawing>
            </w:r>
          </w:p>
        </w:tc>
        <w:tc>
          <w:tcPr>
            <w:tcW w:w="1335" w:type="dxa"/>
            <w:vAlign w:val="center"/>
            <w:hideMark/>
          </w:tcPr>
          <w:p w:rsidR="00112F21" w:rsidRPr="00112F21" w:rsidRDefault="00112F21" w:rsidP="00112F21">
            <w:pPr>
              <w:rPr>
                <w:sz w:val="24"/>
                <w:szCs w:val="24"/>
                <w:lang w:val="uk-UA" w:eastAsia="uk-UA"/>
              </w:rPr>
            </w:pPr>
          </w:p>
        </w:tc>
        <w:tc>
          <w:tcPr>
            <w:tcW w:w="1335" w:type="dxa"/>
            <w:vAlign w:val="center"/>
            <w:hideMark/>
          </w:tcPr>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250190" cy="198120"/>
                  <wp:effectExtent l="0" t="0" r="0" b="0"/>
                  <wp:docPr id="59" name="Рисунок 59" descr="http://files.studfiles.ru/2706/176/html_Uir5GTcECm.pfrI/htmlconvd-IgQ3kx_html_m96ee1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files.studfiles.ru/2706/176/html_Uir5GTcECm.pfrI/htmlconvd-IgQ3kx_html_m96ee184.gi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0190" cy="198120"/>
                          </a:xfrm>
                          <a:prstGeom prst="rect">
                            <a:avLst/>
                          </a:prstGeom>
                          <a:noFill/>
                          <a:ln>
                            <a:noFill/>
                          </a:ln>
                        </pic:spPr>
                      </pic:pic>
                    </a:graphicData>
                  </a:graphic>
                </wp:inline>
              </w:drawing>
            </w:r>
          </w:p>
        </w:tc>
        <w:tc>
          <w:tcPr>
            <w:tcW w:w="1335" w:type="dxa"/>
            <w:vAlign w:val="center"/>
            <w:hideMark/>
          </w:tcPr>
          <w:p w:rsidR="00112F21" w:rsidRPr="00112F21" w:rsidRDefault="00112F21" w:rsidP="00112F21">
            <w:pPr>
              <w:rPr>
                <w:sz w:val="24"/>
                <w:szCs w:val="24"/>
                <w:lang w:val="uk-UA" w:eastAsia="uk-UA"/>
              </w:rPr>
            </w:pPr>
          </w:p>
        </w:tc>
        <w:tc>
          <w:tcPr>
            <w:tcW w:w="1335" w:type="dxa"/>
            <w:vAlign w:val="center"/>
            <w:hideMark/>
          </w:tcPr>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284480" cy="198120"/>
                  <wp:effectExtent l="0" t="0" r="1270" b="0"/>
                  <wp:docPr id="58" name="Рисунок 58" descr="http://files.studfiles.ru/2706/176/html_Uir5GTcECm.pfrI/htmlconvd-IgQ3kx_html_m74e291c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files.studfiles.ru/2706/176/html_Uir5GTcECm.pfrI/htmlconvd-IgQ3kx_html_m74e291c8.gif"/>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4480" cy="198120"/>
                          </a:xfrm>
                          <a:prstGeom prst="rect">
                            <a:avLst/>
                          </a:prstGeom>
                          <a:noFill/>
                          <a:ln>
                            <a:noFill/>
                          </a:ln>
                        </pic:spPr>
                      </pic:pic>
                    </a:graphicData>
                  </a:graphic>
                </wp:inline>
              </w:drawing>
            </w:r>
          </w:p>
        </w:tc>
      </w:tr>
    </w:tbl>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После всех дополнительных расчетов эмпирическое корреляционное соотношение можно рассчитать по формуле: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802005" cy="534670"/>
            <wp:effectExtent l="0" t="0" r="0" b="0"/>
            <wp:docPr id="57" name="Рисунок 57" descr="http://files.studfiles.ru/2706/176/html_Uir5GTcECm.pfrI/htmlconvd-IgQ3kx_html_m61c3fb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files.studfiles.ru/2706/176/html_Uir5GTcECm.pfrI/htmlconvd-IgQ3kx_html_m61c3fb15.gif"/>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02005" cy="534670"/>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Эмпирическое корреляционное соотношение обладает следующими свойствами и характеристиками:</w:t>
      </w:r>
    </w:p>
    <w:p w:rsidR="00112F21" w:rsidRPr="00112F21" w:rsidRDefault="00112F21" w:rsidP="00112F21">
      <w:pPr>
        <w:numPr>
          <w:ilvl w:val="0"/>
          <w:numId w:val="8"/>
        </w:numPr>
        <w:spacing w:before="100" w:beforeAutospacing="1" w:after="100" w:afterAutospacing="1"/>
        <w:rPr>
          <w:sz w:val="24"/>
          <w:szCs w:val="24"/>
          <w:lang w:val="uk-UA" w:eastAsia="uk-UA"/>
        </w:rPr>
      </w:pPr>
      <w:r w:rsidRPr="00112F21">
        <w:rPr>
          <w:sz w:val="24"/>
          <w:szCs w:val="24"/>
          <w:lang w:val="uk-UA" w:eastAsia="uk-UA"/>
        </w:rPr>
        <w:lastRenderedPageBreak/>
        <w:t xml:space="preserve">Если </w:t>
      </w:r>
      <w:r>
        <w:rPr>
          <w:noProof/>
          <w:sz w:val="24"/>
          <w:szCs w:val="24"/>
          <w:lang w:val="uk-UA" w:eastAsia="uk-UA"/>
        </w:rPr>
        <w:drawing>
          <wp:inline distT="0" distB="0" distL="0" distR="0">
            <wp:extent cx="534670" cy="250190"/>
            <wp:effectExtent l="0" t="0" r="0" b="0"/>
            <wp:docPr id="56" name="Рисунок 56" descr="http://files.studfiles.ru/2706/176/html_Uir5GTcECm.pfrI/htmlconvd-IgQ3kx_html_m4e5de1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files.studfiles.ru/2706/176/html_Uir5GTcECm.pfrI/htmlconvd-IgQ3kx_html_m4e5de1a1.gi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4670" cy="250190"/>
                    </a:xfrm>
                    <a:prstGeom prst="rect">
                      <a:avLst/>
                    </a:prstGeom>
                    <a:noFill/>
                    <a:ln>
                      <a:noFill/>
                    </a:ln>
                  </pic:spPr>
                </pic:pic>
              </a:graphicData>
            </a:graphic>
          </wp:inline>
        </w:drawing>
      </w:r>
      <w:r w:rsidRPr="00112F21">
        <w:rPr>
          <w:sz w:val="24"/>
          <w:szCs w:val="24"/>
          <w:lang w:val="uk-UA" w:eastAsia="uk-UA"/>
        </w:rPr>
        <w:t>, то исследуемые величины связаны функциональной связью, если же</w:t>
      </w:r>
      <w:r>
        <w:rPr>
          <w:noProof/>
          <w:sz w:val="24"/>
          <w:szCs w:val="24"/>
          <w:lang w:val="uk-UA" w:eastAsia="uk-UA"/>
        </w:rPr>
        <w:drawing>
          <wp:inline distT="0" distB="0" distL="0" distR="0">
            <wp:extent cx="534670" cy="250190"/>
            <wp:effectExtent l="0" t="0" r="0" b="0"/>
            <wp:docPr id="55" name="Рисунок 55" descr="http://files.studfiles.ru/2706/176/html_Uir5GTcECm.pfrI/htmlconvd-IgQ3kx_html_md77f6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files.studfiles.ru/2706/176/html_Uir5GTcECm.pfrI/htmlconvd-IgQ3kx_html_md77f6f3.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4670" cy="250190"/>
                    </a:xfrm>
                    <a:prstGeom prst="rect">
                      <a:avLst/>
                    </a:prstGeom>
                    <a:noFill/>
                    <a:ln>
                      <a:noFill/>
                    </a:ln>
                  </pic:spPr>
                </pic:pic>
              </a:graphicData>
            </a:graphic>
          </wp:inline>
        </w:drawing>
      </w:r>
      <w:r w:rsidRPr="00112F21">
        <w:rPr>
          <w:sz w:val="24"/>
          <w:szCs w:val="24"/>
          <w:lang w:val="uk-UA" w:eastAsia="uk-UA"/>
        </w:rPr>
        <w:t>, то величины – независимы.</w:t>
      </w:r>
    </w:p>
    <w:p w:rsidR="00112F21" w:rsidRPr="00112F21" w:rsidRDefault="00112F21" w:rsidP="00112F21">
      <w:pPr>
        <w:numPr>
          <w:ilvl w:val="0"/>
          <w:numId w:val="8"/>
        </w:numPr>
        <w:spacing w:before="100" w:beforeAutospacing="1" w:after="100" w:afterAutospacing="1"/>
        <w:rPr>
          <w:sz w:val="24"/>
          <w:szCs w:val="24"/>
          <w:lang w:val="uk-UA" w:eastAsia="uk-UA"/>
        </w:rPr>
      </w:pPr>
      <w:r>
        <w:rPr>
          <w:noProof/>
          <w:sz w:val="24"/>
          <w:szCs w:val="24"/>
          <w:lang w:val="uk-UA" w:eastAsia="uk-UA"/>
        </w:rPr>
        <w:drawing>
          <wp:inline distT="0" distB="0" distL="0" distR="0">
            <wp:extent cx="716280" cy="250190"/>
            <wp:effectExtent l="0" t="0" r="7620" b="0"/>
            <wp:docPr id="54" name="Рисунок 54" descr="http://files.studfiles.ru/2706/176/html_Uir5GTcECm.pfrI/htmlconvd-IgQ3kx_html_48f59f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files.studfiles.ru/2706/176/html_Uir5GTcECm.pfrI/htmlconvd-IgQ3kx_html_48f59fec.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16280" cy="250190"/>
                    </a:xfrm>
                    <a:prstGeom prst="rect">
                      <a:avLst/>
                    </a:prstGeom>
                    <a:noFill/>
                    <a:ln>
                      <a:noFill/>
                    </a:ln>
                  </pic:spPr>
                </pic:pic>
              </a:graphicData>
            </a:graphic>
          </wp:inline>
        </w:drawing>
      </w:r>
    </w:p>
    <w:p w:rsidR="00112F21" w:rsidRPr="00112F21" w:rsidRDefault="00112F21" w:rsidP="00112F21">
      <w:pPr>
        <w:numPr>
          <w:ilvl w:val="0"/>
          <w:numId w:val="8"/>
        </w:numPr>
        <w:spacing w:before="100" w:beforeAutospacing="1" w:after="100" w:afterAutospacing="1"/>
        <w:rPr>
          <w:sz w:val="24"/>
          <w:szCs w:val="24"/>
          <w:lang w:val="uk-UA" w:eastAsia="uk-UA"/>
        </w:rPr>
      </w:pPr>
      <w:r w:rsidRPr="00112F21">
        <w:rPr>
          <w:sz w:val="24"/>
          <w:szCs w:val="24"/>
          <w:lang w:val="uk-UA" w:eastAsia="uk-UA"/>
        </w:rPr>
        <w:t>Проверка значимости эмпирического корреляционного отношения осуществляется по критерию:</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1457960" cy="647065"/>
            <wp:effectExtent l="0" t="0" r="8890" b="635"/>
            <wp:docPr id="53" name="Рисунок 53" descr="http://files.studfiles.ru/2706/176/html_Uir5GTcECm.pfrI/htmlconvd-IgQ3kx_html_m7aa85d7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files.studfiles.ru/2706/176/html_Uir5GTcECm.pfrI/htmlconvd-IgQ3kx_html_m7aa85d7c.gi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57960" cy="647065"/>
                    </a:xfrm>
                    <a:prstGeom prst="rect">
                      <a:avLst/>
                    </a:prstGeom>
                    <a:noFill/>
                    <a:ln>
                      <a:noFill/>
                    </a:ln>
                  </pic:spPr>
                </pic:pic>
              </a:graphicData>
            </a:graphic>
          </wp:inline>
        </w:drawing>
      </w:r>
      <w:r w:rsidRPr="00112F21">
        <w:rPr>
          <w:sz w:val="24"/>
          <w:szCs w:val="24"/>
          <w:lang w:val="uk-UA" w:eastAsia="uk-UA"/>
        </w:rPr>
        <w:t xml:space="preserve">; </w:t>
      </w:r>
      <w:r>
        <w:rPr>
          <w:noProof/>
          <w:sz w:val="24"/>
          <w:szCs w:val="24"/>
          <w:lang w:val="uk-UA" w:eastAsia="uk-UA"/>
        </w:rPr>
        <w:drawing>
          <wp:inline distT="0" distB="0" distL="0" distR="0">
            <wp:extent cx="1734185" cy="207010"/>
            <wp:effectExtent l="0" t="0" r="0" b="2540"/>
            <wp:docPr id="52" name="Рисунок 52" descr="http://files.studfiles.ru/2706/176/html_Uir5GTcECm.pfrI/htmlconvd-IgQ3kx_html_28b8fe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files.studfiles.ru/2706/176/html_Uir5GTcECm.pfrI/htmlconvd-IgQ3kx_html_28b8fe25.gi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34185" cy="207010"/>
                    </a:xfrm>
                    <a:prstGeom prst="rect">
                      <a:avLst/>
                    </a:prstGeom>
                    <a:noFill/>
                    <a:ln>
                      <a:noFill/>
                    </a:ln>
                  </pic:spPr>
                </pic:pic>
              </a:graphicData>
            </a:graphic>
          </wp:inline>
        </w:drawing>
      </w:r>
    </w:p>
    <w:p w:rsidR="00112F21" w:rsidRPr="00112F21" w:rsidRDefault="00112F21" w:rsidP="00112F21">
      <w:pPr>
        <w:numPr>
          <w:ilvl w:val="0"/>
          <w:numId w:val="9"/>
        </w:numPr>
        <w:spacing w:before="100" w:beforeAutospacing="1" w:after="100" w:afterAutospacing="1"/>
        <w:rPr>
          <w:sz w:val="24"/>
          <w:szCs w:val="24"/>
          <w:lang w:val="uk-UA" w:eastAsia="uk-UA"/>
        </w:rPr>
      </w:pPr>
      <w:r>
        <w:rPr>
          <w:noProof/>
          <w:sz w:val="24"/>
          <w:szCs w:val="24"/>
          <w:lang w:val="uk-UA" w:eastAsia="uk-UA"/>
        </w:rPr>
        <w:drawing>
          <wp:inline distT="0" distB="0" distL="0" distR="0">
            <wp:extent cx="629920" cy="284480"/>
            <wp:effectExtent l="0" t="0" r="0" b="1270"/>
            <wp:docPr id="51" name="Рисунок 51" descr="http://files.studfiles.ru/2706/176/html_Uir5GTcECm.pfrI/htmlconvd-IgQ3kx_html_m42803bb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files.studfiles.ru/2706/176/html_Uir5GTcECm.pfrI/htmlconvd-IgQ3kx_html_m42803bb5.gi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29920" cy="284480"/>
                    </a:xfrm>
                    <a:prstGeom prst="rect">
                      <a:avLst/>
                    </a:prstGeom>
                    <a:noFill/>
                    <a:ln>
                      <a:noFill/>
                    </a:ln>
                  </pic:spPr>
                </pic:pic>
              </a:graphicData>
            </a:graphic>
          </wp:inline>
        </w:drawing>
      </w:r>
    </w:p>
    <w:p w:rsidR="00112F21" w:rsidRPr="00112F21" w:rsidRDefault="00112F21" w:rsidP="00112F21">
      <w:pPr>
        <w:numPr>
          <w:ilvl w:val="0"/>
          <w:numId w:val="9"/>
        </w:numPr>
        <w:spacing w:before="100" w:beforeAutospacing="1" w:after="100" w:afterAutospacing="1"/>
        <w:rPr>
          <w:sz w:val="24"/>
          <w:szCs w:val="24"/>
          <w:lang w:val="uk-UA" w:eastAsia="uk-UA"/>
        </w:rPr>
      </w:pPr>
      <w:r w:rsidRPr="00112F21">
        <w:rPr>
          <w:sz w:val="24"/>
          <w:szCs w:val="24"/>
          <w:lang w:val="uk-UA" w:eastAsia="uk-UA"/>
        </w:rPr>
        <w:t xml:space="preserve">если </w:t>
      </w:r>
      <w:r>
        <w:rPr>
          <w:noProof/>
          <w:sz w:val="24"/>
          <w:szCs w:val="24"/>
          <w:lang w:val="uk-UA" w:eastAsia="uk-UA"/>
        </w:rPr>
        <w:drawing>
          <wp:inline distT="0" distB="0" distL="0" distR="0">
            <wp:extent cx="690245" cy="284480"/>
            <wp:effectExtent l="0" t="0" r="0" b="1270"/>
            <wp:docPr id="50" name="Рисунок 50" descr="http://files.studfiles.ru/2706/176/html_Uir5GTcECm.pfrI/htmlconvd-IgQ3kx_html_12a5b1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files.studfiles.ru/2706/176/html_Uir5GTcECm.pfrI/htmlconvd-IgQ3kx_html_12a5b109.gif"/>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90245" cy="284480"/>
                    </a:xfrm>
                    <a:prstGeom prst="rect">
                      <a:avLst/>
                    </a:prstGeom>
                    <a:noFill/>
                    <a:ln>
                      <a:noFill/>
                    </a:ln>
                  </pic:spPr>
                </pic:pic>
              </a:graphicData>
            </a:graphic>
          </wp:inline>
        </w:drawing>
      </w:r>
      <w:r w:rsidRPr="00112F21">
        <w:rPr>
          <w:sz w:val="24"/>
          <w:szCs w:val="24"/>
          <w:lang w:val="uk-UA" w:eastAsia="uk-UA"/>
        </w:rPr>
        <w:t>, то связь между величинами является линейной.</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Степень расхождения между величинами и </w:t>
      </w:r>
      <w:r>
        <w:rPr>
          <w:noProof/>
          <w:sz w:val="24"/>
          <w:szCs w:val="24"/>
          <w:lang w:val="uk-UA" w:eastAsia="uk-UA"/>
        </w:rPr>
        <w:drawing>
          <wp:inline distT="0" distB="0" distL="0" distR="0">
            <wp:extent cx="259080" cy="198120"/>
            <wp:effectExtent l="0" t="0" r="0" b="0"/>
            <wp:docPr id="49" name="Рисунок 49" descr="http://files.studfiles.ru/2706/176/html_Uir5GTcECm.pfrI/htmlconvd-IgQ3kx_html_5500e9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files.studfiles.ru/2706/176/html_Uir5GTcECm.pfrI/htmlconvd-IgQ3kx_html_5500e958.gi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r w:rsidRPr="00112F21">
        <w:rPr>
          <w:sz w:val="24"/>
          <w:szCs w:val="24"/>
          <w:lang w:val="uk-UA" w:eastAsia="uk-UA"/>
        </w:rPr>
        <w:t xml:space="preserve">может служить основанием для принятия гипотезы о линейности исследуемой связи. При этом используется критерий: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1612900" cy="724535"/>
            <wp:effectExtent l="0" t="0" r="6350" b="0"/>
            <wp:docPr id="48" name="Рисунок 48" descr="http://files.studfiles.ru/2706/176/html_Uir5GTcECm.pfrI/htmlconvd-IgQ3kx_html_m73995f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files.studfiles.ru/2706/176/html_Uir5GTcECm.pfrI/htmlconvd-IgQ3kx_html_m73995f30.gif"/>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12900" cy="724535"/>
                    </a:xfrm>
                    <a:prstGeom prst="rect">
                      <a:avLst/>
                    </a:prstGeom>
                    <a:noFill/>
                    <a:ln>
                      <a:noFill/>
                    </a:ln>
                  </pic:spPr>
                </pic:pic>
              </a:graphicData>
            </a:graphic>
          </wp:inline>
        </w:drawing>
      </w:r>
      <w:r w:rsidRPr="00112F21">
        <w:rPr>
          <w:sz w:val="24"/>
          <w:szCs w:val="24"/>
          <w:lang w:val="uk-UA" w:eastAsia="uk-UA"/>
        </w:rPr>
        <w:t xml:space="preserve">; </w:t>
      </w:r>
      <w:r>
        <w:rPr>
          <w:noProof/>
          <w:sz w:val="24"/>
          <w:szCs w:val="24"/>
          <w:lang w:val="uk-UA" w:eastAsia="uk-UA"/>
        </w:rPr>
        <w:drawing>
          <wp:inline distT="0" distB="0" distL="0" distR="0">
            <wp:extent cx="1734185" cy="207010"/>
            <wp:effectExtent l="0" t="0" r="0" b="2540"/>
            <wp:docPr id="47" name="Рисунок 47" descr="http://files.studfiles.ru/2706/176/html_Uir5GTcECm.pfrI/htmlconvd-IgQ3kx_html_21cc90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files.studfiles.ru/2706/176/html_Uir5GTcECm.pfrI/htmlconvd-IgQ3kx_html_21cc9083.gi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34185" cy="207010"/>
                    </a:xfrm>
                    <a:prstGeom prst="rect">
                      <a:avLst/>
                    </a:prstGeom>
                    <a:noFill/>
                    <a:ln>
                      <a:noFill/>
                    </a:ln>
                  </pic:spPr>
                </pic:pic>
              </a:graphicData>
            </a:graphic>
          </wp:inline>
        </w:drawing>
      </w:r>
    </w:p>
    <w:p w:rsidR="00112F21" w:rsidRPr="00112F21" w:rsidRDefault="00112F21" w:rsidP="00112F21">
      <w:pPr>
        <w:spacing w:before="100" w:beforeAutospacing="1" w:after="100" w:afterAutospacing="1"/>
        <w:jc w:val="center"/>
        <w:rPr>
          <w:sz w:val="24"/>
          <w:szCs w:val="24"/>
          <w:lang w:val="uk-UA" w:eastAsia="uk-UA"/>
        </w:rPr>
      </w:pPr>
      <w:r w:rsidRPr="00112F21">
        <w:rPr>
          <w:i/>
          <w:iCs/>
          <w:sz w:val="24"/>
          <w:szCs w:val="24"/>
          <w:u w:val="single"/>
          <w:lang w:val="uk-UA" w:eastAsia="uk-UA"/>
        </w:rPr>
        <w:t>Парная линейная модель регрессии.</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Однофакторная модель регрессии описывает зависимость между одной причиной </w:t>
      </w:r>
      <w:r>
        <w:rPr>
          <w:noProof/>
          <w:sz w:val="24"/>
          <w:szCs w:val="24"/>
          <w:lang w:val="uk-UA" w:eastAsia="uk-UA"/>
        </w:rPr>
        <w:drawing>
          <wp:inline distT="0" distB="0" distL="0" distR="0">
            <wp:extent cx="207010" cy="172720"/>
            <wp:effectExtent l="0" t="0" r="2540" b="0"/>
            <wp:docPr id="46" name="Рисунок 46" descr="http://files.studfiles.ru/2706/176/html_Uir5GTcECm.pfrI/htmlconvd-IgQ3kx_html_7ba381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files.studfiles.ru/2706/176/html_Uir5GTcECm.pfrI/htmlconvd-IgQ3kx_html_7ba38183.gi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7010" cy="172720"/>
                    </a:xfrm>
                    <a:prstGeom prst="rect">
                      <a:avLst/>
                    </a:prstGeom>
                    <a:noFill/>
                    <a:ln>
                      <a:noFill/>
                    </a:ln>
                  </pic:spPr>
                </pic:pic>
              </a:graphicData>
            </a:graphic>
          </wp:inline>
        </w:drawing>
      </w:r>
      <w:r w:rsidRPr="00112F21">
        <w:rPr>
          <w:sz w:val="24"/>
          <w:szCs w:val="24"/>
          <w:lang w:val="uk-UA" w:eastAsia="uk-UA"/>
        </w:rPr>
        <w:t>и следствием с использованием линейной функции</w:t>
      </w:r>
      <w:r>
        <w:rPr>
          <w:noProof/>
          <w:sz w:val="24"/>
          <w:szCs w:val="24"/>
          <w:lang w:val="uk-UA" w:eastAsia="uk-UA"/>
        </w:rPr>
        <w:drawing>
          <wp:inline distT="0" distB="0" distL="0" distR="0">
            <wp:extent cx="690245" cy="172720"/>
            <wp:effectExtent l="0" t="0" r="0" b="0"/>
            <wp:docPr id="45" name="Рисунок 45" descr="http://files.studfiles.ru/2706/176/html_Uir5GTcECm.pfrI/htmlconvd-IgQ3kx_html_33cc3bd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files.studfiles.ru/2706/176/html_Uir5GTcECm.pfrI/htmlconvd-IgQ3kx_html_33cc3bd9.gif"/>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90245" cy="172720"/>
                    </a:xfrm>
                    <a:prstGeom prst="rect">
                      <a:avLst/>
                    </a:prstGeom>
                    <a:noFill/>
                    <a:ln>
                      <a:noFill/>
                    </a:ln>
                  </pic:spPr>
                </pic:pic>
              </a:graphicData>
            </a:graphic>
          </wp:inline>
        </w:drawing>
      </w:r>
      <w:r w:rsidRPr="00112F21">
        <w:rPr>
          <w:sz w:val="24"/>
          <w:szCs w:val="24"/>
          <w:lang w:val="uk-UA" w:eastAsia="uk-UA"/>
        </w:rPr>
        <w:t>. Для каждого отдельного наблюдения соотношение выглядит следующим образом:</w:t>
      </w:r>
      <w:r>
        <w:rPr>
          <w:noProof/>
          <w:sz w:val="24"/>
          <w:szCs w:val="24"/>
          <w:lang w:val="uk-UA" w:eastAsia="uk-UA"/>
        </w:rPr>
        <w:drawing>
          <wp:inline distT="0" distB="0" distL="0" distR="0">
            <wp:extent cx="914400" cy="198120"/>
            <wp:effectExtent l="0" t="0" r="0" b="0"/>
            <wp:docPr id="44" name="Рисунок 44" descr="http://files.studfiles.ru/2706/176/html_Uir5GTcECm.pfrI/htmlconvd-IgQ3kx_html_22bbd5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files.studfiles.ru/2706/176/html_Uir5GTcECm.pfrI/htmlconvd-IgQ3kx_html_22bbd500.gi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14400" cy="198120"/>
                    </a:xfrm>
                    <a:prstGeom prst="rect">
                      <a:avLst/>
                    </a:prstGeom>
                    <a:noFill/>
                    <a:ln>
                      <a:noFill/>
                    </a:ln>
                  </pic:spPr>
                </pic:pic>
              </a:graphicData>
            </a:graphic>
          </wp:inline>
        </w:drawing>
      </w:r>
      <w:r w:rsidRPr="00112F21">
        <w:rPr>
          <w:sz w:val="24"/>
          <w:szCs w:val="24"/>
          <w:lang w:val="uk-UA" w:eastAsia="uk-UA"/>
        </w:rPr>
        <w:t>, где</w:t>
      </w:r>
      <w:r>
        <w:rPr>
          <w:noProof/>
          <w:sz w:val="24"/>
          <w:szCs w:val="24"/>
          <w:lang w:val="uk-UA" w:eastAsia="uk-UA"/>
        </w:rPr>
        <w:drawing>
          <wp:inline distT="0" distB="0" distL="0" distR="0">
            <wp:extent cx="172720" cy="172720"/>
            <wp:effectExtent l="0" t="0" r="0" b="0"/>
            <wp:docPr id="43" name="Рисунок 43" descr="http://files.studfiles.ru/2706/176/html_Uir5GTcECm.pfrI/htmlconvd-IgQ3kx_html_m734afb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files.studfiles.ru/2706/176/html_Uir5GTcECm.pfrI/htmlconvd-IgQ3kx_html_m734afb91.gif"/>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Pr="00112F21">
        <w:rPr>
          <w:sz w:val="24"/>
          <w:szCs w:val="24"/>
          <w:lang w:val="uk-UA" w:eastAsia="uk-UA"/>
        </w:rPr>
        <w:t>и</w:t>
      </w:r>
      <w:r>
        <w:rPr>
          <w:noProof/>
          <w:sz w:val="24"/>
          <w:szCs w:val="24"/>
          <w:lang w:val="uk-UA" w:eastAsia="uk-UA"/>
        </w:rPr>
        <w:drawing>
          <wp:inline distT="0" distB="0" distL="0" distR="0">
            <wp:extent cx="172720" cy="172720"/>
            <wp:effectExtent l="0" t="0" r="0" b="0"/>
            <wp:docPr id="42" name="Рисунок 42" descr="http://files.studfiles.ru/2706/176/html_Uir5GTcECm.pfrI/htmlconvd-IgQ3kx_html_559071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files.studfiles.ru/2706/176/html_Uir5GTcECm.pfrI/htmlconvd-IgQ3kx_html_559071c1.gif"/>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Pr="00112F21">
        <w:rPr>
          <w:sz w:val="24"/>
          <w:szCs w:val="24"/>
          <w:lang w:val="uk-UA" w:eastAsia="uk-UA"/>
        </w:rPr>
        <w:t>- коэффициенты регрессии;</w:t>
      </w:r>
      <w:r>
        <w:rPr>
          <w:noProof/>
          <w:sz w:val="24"/>
          <w:szCs w:val="24"/>
          <w:lang w:val="uk-UA" w:eastAsia="uk-UA"/>
        </w:rPr>
        <w:drawing>
          <wp:inline distT="0" distB="0" distL="0" distR="0">
            <wp:extent cx="189865" cy="198120"/>
            <wp:effectExtent l="0" t="0" r="635" b="0"/>
            <wp:docPr id="41" name="Рисунок 41" descr="http://files.studfiles.ru/2706/176/html_Uir5GTcECm.pfrI/htmlconvd-IgQ3kx_html_m41e192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files.studfiles.ru/2706/176/html_Uir5GTcECm.pfrI/htmlconvd-IgQ3kx_html_m41e19286.gif"/>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9865" cy="198120"/>
                    </a:xfrm>
                    <a:prstGeom prst="rect">
                      <a:avLst/>
                    </a:prstGeom>
                    <a:noFill/>
                    <a:ln>
                      <a:noFill/>
                    </a:ln>
                  </pic:spPr>
                </pic:pic>
              </a:graphicData>
            </a:graphic>
          </wp:inline>
        </w:drawing>
      </w:r>
      <w:r w:rsidRPr="00112F21">
        <w:rPr>
          <w:sz w:val="24"/>
          <w:szCs w:val="24"/>
          <w:lang w:val="uk-UA" w:eastAsia="uk-UA"/>
        </w:rPr>
        <w:t>- независимая нормально распределенная величина-остаток с нулевым математическим ожиданием постоянной дисперсией.</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Параметры и уравнения регрессии чаще всего оцениваются с помощью метода наименьших квадратов. Суть его состоит в том, чтобы, зная положение точек на плоскости </w:t>
      </w:r>
      <w:r>
        <w:rPr>
          <w:noProof/>
          <w:sz w:val="24"/>
          <w:szCs w:val="24"/>
          <w:lang w:val="uk-UA" w:eastAsia="uk-UA"/>
        </w:rPr>
        <w:drawing>
          <wp:inline distT="0" distB="0" distL="0" distR="0">
            <wp:extent cx="293370" cy="172720"/>
            <wp:effectExtent l="0" t="0" r="0" b="0"/>
            <wp:docPr id="40" name="Рисунок 40" descr="http://files.studfiles.ru/2706/176/html_Uir5GTcECm.pfrI/htmlconvd-IgQ3kx_html_637337e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files.studfiles.ru/2706/176/html_Uir5GTcECm.pfrI/htmlconvd-IgQ3kx_html_637337e9.gi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3370" cy="172720"/>
                    </a:xfrm>
                    <a:prstGeom prst="rect">
                      <a:avLst/>
                    </a:prstGeom>
                    <a:noFill/>
                    <a:ln>
                      <a:noFill/>
                    </a:ln>
                  </pic:spPr>
                </pic:pic>
              </a:graphicData>
            </a:graphic>
          </wp:inline>
        </w:drawing>
      </w:r>
      <w:r w:rsidRPr="00112F21">
        <w:rPr>
          <w:sz w:val="24"/>
          <w:szCs w:val="24"/>
          <w:lang w:val="uk-UA" w:eastAsia="uk-UA"/>
        </w:rPr>
        <w:t>, так провести линию регрессии, чтобы сумма квадратов отклонений этих точек по оси от проведенной прямой была минимальной.</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Математически критерий оценки параметров линейной парной регрессии записывается так: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3088005" cy="431165"/>
            <wp:effectExtent l="0" t="0" r="0" b="6985"/>
            <wp:docPr id="39" name="Рисунок 39" descr="http://files.studfiles.ru/2706/176/html_Uir5GTcECm.pfrI/htmlconvd-IgQ3kx_html_m6104f8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files.studfiles.ru/2706/176/html_Uir5GTcECm.pfrI/htmlconvd-IgQ3kx_html_m6104f8e2.gif"/>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088005" cy="431165"/>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Условие существования экстремума функции – равенство нулю частных производных: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lastRenderedPageBreak/>
        <w:drawing>
          <wp:inline distT="0" distB="0" distL="0" distR="0">
            <wp:extent cx="2026920" cy="983615"/>
            <wp:effectExtent l="0" t="0" r="0" b="6985"/>
            <wp:docPr id="38" name="Рисунок 38" descr="http://files.studfiles.ru/2706/176/html_Uir5GTcECm.pfrI/htmlconvd-IgQ3kx_html_m46789a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files.studfiles.ru/2706/176/html_Uir5GTcECm.pfrI/htmlconvd-IgQ3kx_html_m46789aa5.gif"/>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26920" cy="983615"/>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После раскрытия скобок и выполнения преобразования, получим систему из двух равнений с двумя неизвестными: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1673225" cy="983615"/>
            <wp:effectExtent l="0" t="0" r="0" b="6985"/>
            <wp:docPr id="37" name="Рисунок 37" descr="http://files.studfiles.ru/2706/176/html_Uir5GTcECm.pfrI/htmlconvd-IgQ3kx_html_530b26f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files.studfiles.ru/2706/176/html_Uir5GTcECm.pfrI/htmlconvd-IgQ3kx_html_530b26fb.gif"/>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73225" cy="983615"/>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Разделив первое уравнение на </w:t>
      </w:r>
      <w:r>
        <w:rPr>
          <w:noProof/>
          <w:sz w:val="24"/>
          <w:szCs w:val="24"/>
          <w:lang w:val="uk-UA" w:eastAsia="uk-UA"/>
        </w:rPr>
        <w:drawing>
          <wp:inline distT="0" distB="0" distL="0" distR="0">
            <wp:extent cx="172720" cy="172720"/>
            <wp:effectExtent l="0" t="0" r="0" b="0"/>
            <wp:docPr id="36" name="Рисунок 36" descr="http://files.studfiles.ru/2706/176/html_Uir5GTcECm.pfrI/htmlconvd-IgQ3kx_html_m601acf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files.studfiles.ru/2706/176/html_Uir5GTcECm.pfrI/htmlconvd-IgQ3kx_html_m601acf03.gif"/>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Pr="00112F21">
        <w:rPr>
          <w:sz w:val="24"/>
          <w:szCs w:val="24"/>
          <w:lang w:val="uk-UA" w:eastAsia="uk-UA"/>
        </w:rPr>
        <w:t>, получим:</w:t>
      </w:r>
      <w:r>
        <w:rPr>
          <w:noProof/>
          <w:sz w:val="24"/>
          <w:szCs w:val="24"/>
          <w:lang w:val="uk-UA" w:eastAsia="uk-UA"/>
        </w:rPr>
        <w:drawing>
          <wp:inline distT="0" distB="0" distL="0" distR="0">
            <wp:extent cx="681355" cy="172720"/>
            <wp:effectExtent l="0" t="0" r="4445" b="0"/>
            <wp:docPr id="35" name="Рисунок 35" descr="http://files.studfiles.ru/2706/176/html_Uir5GTcECm.pfrI/htmlconvd-IgQ3kx_html_86573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files.studfiles.ru/2706/176/html_Uir5GTcECm.pfrI/htmlconvd-IgQ3kx_html_8657313.gif"/>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1355" cy="172720"/>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Решая систему, получим расчетные формулы для нахождения коэффициентов уравнения регрессии: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1457960" cy="888365"/>
            <wp:effectExtent l="0" t="0" r="8890" b="6985"/>
            <wp:docPr id="34" name="Рисунок 34" descr="http://files.studfiles.ru/2706/176/html_Uir5GTcECm.pfrI/htmlconvd-IgQ3kx_html_m5deb20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files.studfiles.ru/2706/176/html_Uir5GTcECm.pfrI/htmlconvd-IgQ3kx_html_m5deb202b.gif"/>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457960" cy="888365"/>
                    </a:xfrm>
                    <a:prstGeom prst="rect">
                      <a:avLst/>
                    </a:prstGeom>
                    <a:noFill/>
                    <a:ln>
                      <a:noFill/>
                    </a:ln>
                  </pic:spPr>
                </pic:pic>
              </a:graphicData>
            </a:graphic>
          </wp:inline>
        </w:drawing>
      </w:r>
      <w:r>
        <w:rPr>
          <w:noProof/>
          <w:sz w:val="24"/>
          <w:szCs w:val="24"/>
          <w:lang w:val="uk-UA" w:eastAsia="uk-UA"/>
        </w:rPr>
        <w:drawing>
          <wp:inline distT="0" distB="0" distL="0" distR="0">
            <wp:extent cx="690245" cy="172720"/>
            <wp:effectExtent l="0" t="0" r="0" b="0"/>
            <wp:docPr id="33" name="Рисунок 33" descr="http://files.studfiles.ru/2706/176/html_Uir5GTcECm.pfrI/htmlconvd-IgQ3kx_html_6235665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files.studfiles.ru/2706/176/html_Uir5GTcECm.pfrI/htmlconvd-IgQ3kx_html_6235665a.gif"/>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90245" cy="172720"/>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Качество полученной модели характеризуется определенными статистическими свойствами и точностью, т.е. степенью близости к фактическим данным. Модель считается хорошей со статистической точки зрения, если она адекватна и достаточно точна. Смысл используемых терминов характеризуют рисунки 6.6 и 6.7.</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2363470" cy="2294890"/>
            <wp:effectExtent l="0" t="0" r="0" b="0"/>
            <wp:docPr id="32" name="Рисунок 32" descr="http://files.studfiles.ru/2706/176/html_Uir5GTcECm.pfrI/htmlconvd-IgQ3kx_html_21f7cf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files.studfiles.ru/2706/176/html_Uir5GTcECm.pfrI/htmlconvd-IgQ3kx_html_21f7cfa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63470" cy="2294890"/>
                    </a:xfrm>
                    <a:prstGeom prst="rect">
                      <a:avLst/>
                    </a:prstGeom>
                    <a:noFill/>
                    <a:ln>
                      <a:noFill/>
                    </a:ln>
                  </pic:spPr>
                </pic:pic>
              </a:graphicData>
            </a:graphic>
          </wp:inline>
        </w:drawing>
      </w:r>
      <w:r w:rsidRPr="00112F21">
        <w:rPr>
          <w:i/>
          <w:iCs/>
          <w:sz w:val="24"/>
          <w:szCs w:val="24"/>
          <w:lang w:val="uk-UA" w:eastAsia="uk-UA"/>
        </w:rPr>
        <w:br/>
        <w:t>Рис. 6.5. Модель регрессии (модель адекватна, но не точна)</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lastRenderedPageBreak/>
        <w:drawing>
          <wp:inline distT="0" distB="0" distL="0" distR="0">
            <wp:extent cx="2355215" cy="2312035"/>
            <wp:effectExtent l="0" t="0" r="6985" b="0"/>
            <wp:docPr id="31" name="Рисунок 31" descr="http://files.studfiles.ru/2706/176/html_Uir5GTcECm.pfrI/htmlconvd-IgQ3kx_html_m2c9bc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files.studfiles.ru/2706/176/html_Uir5GTcECm.pfrI/htmlconvd-IgQ3kx_html_m2c9bce6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55215" cy="2312035"/>
                    </a:xfrm>
                    <a:prstGeom prst="rect">
                      <a:avLst/>
                    </a:prstGeom>
                    <a:noFill/>
                    <a:ln>
                      <a:noFill/>
                    </a:ln>
                  </pic:spPr>
                </pic:pic>
              </a:graphicData>
            </a:graphic>
          </wp:inline>
        </w:drawing>
      </w:r>
    </w:p>
    <w:p w:rsidR="00112F21" w:rsidRPr="00112F21" w:rsidRDefault="00112F21" w:rsidP="00112F21">
      <w:pPr>
        <w:spacing w:before="100" w:beforeAutospacing="1" w:after="100" w:afterAutospacing="1"/>
        <w:jc w:val="center"/>
        <w:rPr>
          <w:sz w:val="24"/>
          <w:szCs w:val="24"/>
          <w:lang w:val="uk-UA" w:eastAsia="uk-UA"/>
        </w:rPr>
      </w:pPr>
      <w:r w:rsidRPr="00112F21">
        <w:rPr>
          <w:i/>
          <w:iCs/>
          <w:sz w:val="24"/>
          <w:szCs w:val="24"/>
          <w:lang w:val="uk-UA" w:eastAsia="uk-UA"/>
        </w:rPr>
        <w:t>Рис. 6.6. Модель регрессии (модель точна, но не адекватна)</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Для оценки качества линейного уравнения парной регрессии целесообразно:</w:t>
      </w:r>
    </w:p>
    <w:p w:rsidR="00112F21" w:rsidRPr="00112F21" w:rsidRDefault="00112F21" w:rsidP="00112F21">
      <w:pPr>
        <w:numPr>
          <w:ilvl w:val="0"/>
          <w:numId w:val="10"/>
        </w:numPr>
        <w:spacing w:before="100" w:beforeAutospacing="1" w:after="100" w:afterAutospacing="1"/>
        <w:rPr>
          <w:sz w:val="24"/>
          <w:szCs w:val="24"/>
          <w:lang w:val="uk-UA" w:eastAsia="uk-UA"/>
        </w:rPr>
      </w:pPr>
      <w:r w:rsidRPr="00112F21">
        <w:rPr>
          <w:sz w:val="24"/>
          <w:szCs w:val="24"/>
          <w:lang w:val="uk-UA" w:eastAsia="uk-UA"/>
        </w:rPr>
        <w:t xml:space="preserve">Проанализировать остаточный ряд. Модель считается адекватной исследуемому процессу, если: </w:t>
      </w:r>
    </w:p>
    <w:p w:rsidR="00112F21" w:rsidRPr="00112F21" w:rsidRDefault="00112F21" w:rsidP="00112F21">
      <w:pPr>
        <w:numPr>
          <w:ilvl w:val="0"/>
          <w:numId w:val="11"/>
        </w:numPr>
        <w:spacing w:before="100" w:beforeAutospacing="1" w:after="100" w:afterAutospacing="1"/>
        <w:rPr>
          <w:sz w:val="24"/>
          <w:szCs w:val="24"/>
          <w:lang w:val="uk-UA" w:eastAsia="uk-UA"/>
        </w:rPr>
      </w:pPr>
      <w:r w:rsidRPr="00112F21">
        <w:rPr>
          <w:sz w:val="24"/>
          <w:szCs w:val="24"/>
          <w:lang w:val="uk-UA" w:eastAsia="uk-UA"/>
        </w:rPr>
        <w:t xml:space="preserve">математическое ожидание значений остаточного ряда близко или равно нулю; </w:t>
      </w:r>
    </w:p>
    <w:p w:rsidR="00112F21" w:rsidRPr="00112F21" w:rsidRDefault="00112F21" w:rsidP="00112F21">
      <w:pPr>
        <w:numPr>
          <w:ilvl w:val="0"/>
          <w:numId w:val="11"/>
        </w:numPr>
        <w:spacing w:before="100" w:beforeAutospacing="1" w:after="100" w:afterAutospacing="1"/>
        <w:rPr>
          <w:sz w:val="24"/>
          <w:szCs w:val="24"/>
          <w:lang w:val="uk-UA" w:eastAsia="uk-UA"/>
        </w:rPr>
      </w:pPr>
      <w:r w:rsidRPr="00112F21">
        <w:rPr>
          <w:sz w:val="24"/>
          <w:szCs w:val="24"/>
          <w:lang w:val="uk-UA" w:eastAsia="uk-UA"/>
        </w:rPr>
        <w:t xml:space="preserve">значения остаточного ряда случайны; </w:t>
      </w:r>
    </w:p>
    <w:p w:rsidR="00112F21" w:rsidRPr="00112F21" w:rsidRDefault="00112F21" w:rsidP="00112F21">
      <w:pPr>
        <w:numPr>
          <w:ilvl w:val="0"/>
          <w:numId w:val="11"/>
        </w:numPr>
        <w:spacing w:before="100" w:beforeAutospacing="1" w:after="100" w:afterAutospacing="1"/>
        <w:rPr>
          <w:sz w:val="24"/>
          <w:szCs w:val="24"/>
          <w:lang w:val="uk-UA" w:eastAsia="uk-UA"/>
        </w:rPr>
      </w:pPr>
      <w:r w:rsidRPr="00112F21">
        <w:rPr>
          <w:sz w:val="24"/>
          <w:szCs w:val="24"/>
          <w:lang w:val="uk-UA" w:eastAsia="uk-UA"/>
        </w:rPr>
        <w:t xml:space="preserve">значения остаточного ряда независимы; </w:t>
      </w:r>
    </w:p>
    <w:p w:rsidR="00112F21" w:rsidRPr="00112F21" w:rsidRDefault="00112F21" w:rsidP="00112F21">
      <w:pPr>
        <w:numPr>
          <w:ilvl w:val="0"/>
          <w:numId w:val="11"/>
        </w:numPr>
        <w:spacing w:before="100" w:beforeAutospacing="1" w:after="100" w:afterAutospacing="1"/>
        <w:rPr>
          <w:sz w:val="24"/>
          <w:szCs w:val="24"/>
          <w:lang w:val="uk-UA" w:eastAsia="uk-UA"/>
        </w:rPr>
      </w:pPr>
      <w:r w:rsidRPr="00112F21">
        <w:rPr>
          <w:sz w:val="24"/>
          <w:szCs w:val="24"/>
          <w:lang w:val="uk-UA" w:eastAsia="uk-UA"/>
        </w:rPr>
        <w:t xml:space="preserve">значения остаточного ряда подчинены нормальному закону распределения.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Таким образом, анализ адекватности модели разбивается на несколько этапов:</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1. Равенство нулю математического ожидания ряда остатков означает выполнение следующего соотношения: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836930" cy="621030"/>
            <wp:effectExtent l="0" t="0" r="1270" b="7620"/>
            <wp:docPr id="30" name="Рисунок 30" descr="http://files.studfiles.ru/2706/176/html_Uir5GTcECm.pfrI/htmlconvd-IgQ3kx_html_m5aa858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files.studfiles.ru/2706/176/html_Uir5GTcECm.pfrI/htmlconvd-IgQ3kx_html_m5aa858c2.gif"/>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836930" cy="621030"/>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Однако в случае применения метода наименьших квадратов такая проверка является излишней, поскольку использование данного метода предполагает выполнение равенства </w:t>
      </w:r>
      <w:r>
        <w:rPr>
          <w:noProof/>
          <w:sz w:val="24"/>
          <w:szCs w:val="24"/>
          <w:lang w:val="uk-UA" w:eastAsia="uk-UA"/>
        </w:rPr>
        <w:drawing>
          <wp:inline distT="0" distB="0" distL="0" distR="0">
            <wp:extent cx="603885" cy="431165"/>
            <wp:effectExtent l="0" t="0" r="5715" b="6985"/>
            <wp:docPr id="29" name="Рисунок 29" descr="http://files.studfiles.ru/2706/176/html_Uir5GTcECm.pfrI/htmlconvd-IgQ3kx_html_2e7b043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files.studfiles.ru/2706/176/html_Uir5GTcECm.pfrI/htmlconvd-IgQ3kx_html_2e7b043e.gif"/>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03885" cy="431165"/>
                    </a:xfrm>
                    <a:prstGeom prst="rect">
                      <a:avLst/>
                    </a:prstGeom>
                    <a:noFill/>
                    <a:ln>
                      <a:noFill/>
                    </a:ln>
                  </pic:spPr>
                </pic:pic>
              </a:graphicData>
            </a:graphic>
          </wp:inline>
        </w:drawing>
      </w:r>
      <w:r w:rsidRPr="00112F21">
        <w:rPr>
          <w:sz w:val="24"/>
          <w:szCs w:val="24"/>
          <w:lang w:val="uk-UA" w:eastAsia="uk-UA"/>
        </w:rPr>
        <w:t>, откуда безусловным образом следует равенство нулю математического ожидания значений остаточного ряда.</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2. Проверка случайности последовательности </w:t>
      </w:r>
      <w:r>
        <w:rPr>
          <w:noProof/>
          <w:sz w:val="24"/>
          <w:szCs w:val="24"/>
          <w:lang w:val="uk-UA" w:eastAsia="uk-UA"/>
        </w:rPr>
        <w:drawing>
          <wp:inline distT="0" distB="0" distL="0" distR="0">
            <wp:extent cx="189865" cy="198120"/>
            <wp:effectExtent l="0" t="0" r="635" b="0"/>
            <wp:docPr id="28" name="Рисунок 28" descr="http://files.studfiles.ru/2706/176/html_Uir5GTcECm.pfrI/htmlconvd-IgQ3kx_html_3d6a0f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files.studfiles.ru/2706/176/html_Uir5GTcECm.pfrI/htmlconvd-IgQ3kx_html_3d6a0fde.gif"/>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9865" cy="198120"/>
                    </a:xfrm>
                    <a:prstGeom prst="rect">
                      <a:avLst/>
                    </a:prstGeom>
                    <a:noFill/>
                    <a:ln>
                      <a:noFill/>
                    </a:ln>
                  </pic:spPr>
                </pic:pic>
              </a:graphicData>
            </a:graphic>
          </wp:inline>
        </w:drawing>
      </w:r>
      <w:r w:rsidRPr="00112F21">
        <w:rPr>
          <w:sz w:val="24"/>
          <w:szCs w:val="24"/>
          <w:lang w:val="uk-UA" w:eastAsia="uk-UA"/>
        </w:rPr>
        <w:t xml:space="preserve">проводится с помощью критерия пиков (поворотных точек). Каждое значение ряда сравнивается с двумя, рядом стоящими. Точка считается поворотной, если она либо больше и предыдущего и последующего значения, либо меньше и предыдущего и последующего значения.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В случайном ряду должно выполняться строгое неравенство: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2242820" cy="215900"/>
            <wp:effectExtent l="0" t="0" r="5080" b="0"/>
            <wp:docPr id="27" name="Рисунок 27" descr="http://files.studfiles.ru/2706/176/html_Uir5GTcECm.pfrI/htmlconvd-IgQ3kx_html_306e46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files.studfiles.ru/2706/176/html_Uir5GTcECm.pfrI/htmlconvd-IgQ3kx_html_306e4603.gif"/>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2820" cy="215900"/>
                    </a:xfrm>
                    <a:prstGeom prst="rect">
                      <a:avLst/>
                    </a:prstGeom>
                    <a:noFill/>
                    <a:ln>
                      <a:noFill/>
                    </a:ln>
                  </pic:spPr>
                </pic:pic>
              </a:graphicData>
            </a:graphic>
          </wp:inline>
        </w:drawing>
      </w:r>
      <w:r w:rsidRPr="00112F21">
        <w:rPr>
          <w:sz w:val="24"/>
          <w:szCs w:val="24"/>
          <w:lang w:val="uk-UA" w:eastAsia="uk-UA"/>
        </w:rPr>
        <w:t>, где</w:t>
      </w:r>
    </w:p>
    <w:p w:rsidR="00112F21" w:rsidRPr="00112F21" w:rsidRDefault="00112F21" w:rsidP="00112F21">
      <w:pPr>
        <w:spacing w:before="100" w:beforeAutospacing="1" w:after="100" w:afterAutospacing="1"/>
        <w:rPr>
          <w:sz w:val="24"/>
          <w:szCs w:val="24"/>
          <w:lang w:val="uk-UA" w:eastAsia="uk-UA"/>
        </w:rPr>
      </w:pPr>
      <w:r>
        <w:rPr>
          <w:noProof/>
          <w:sz w:val="24"/>
          <w:szCs w:val="24"/>
          <w:lang w:val="uk-UA" w:eastAsia="uk-UA"/>
        </w:rPr>
        <w:lastRenderedPageBreak/>
        <w:drawing>
          <wp:inline distT="0" distB="0" distL="0" distR="0">
            <wp:extent cx="180975" cy="172720"/>
            <wp:effectExtent l="0" t="0" r="9525" b="0"/>
            <wp:docPr id="26" name="Рисунок 26" descr="http://files.studfiles.ru/2706/176/html_Uir5GTcECm.pfrI/htmlconvd-IgQ3kx_html_2489d00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files.studfiles.ru/2706/176/html_Uir5GTcECm.pfrI/htmlconvd-IgQ3kx_html_2489d00d.gif"/>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0975" cy="172720"/>
                    </a:xfrm>
                    <a:prstGeom prst="rect">
                      <a:avLst/>
                    </a:prstGeom>
                    <a:noFill/>
                    <a:ln>
                      <a:noFill/>
                    </a:ln>
                  </pic:spPr>
                </pic:pic>
              </a:graphicData>
            </a:graphic>
          </wp:inline>
        </w:drawing>
      </w:r>
      <w:r w:rsidRPr="00112F21">
        <w:rPr>
          <w:sz w:val="24"/>
          <w:szCs w:val="24"/>
          <w:lang w:val="uk-UA" w:eastAsia="uk-UA"/>
        </w:rPr>
        <w:t xml:space="preserve">- число поворотных точек; </w:t>
      </w:r>
    </w:p>
    <w:p w:rsidR="00112F21" w:rsidRPr="00112F21" w:rsidRDefault="00112F21" w:rsidP="00112F21">
      <w:pPr>
        <w:spacing w:before="100" w:beforeAutospacing="1" w:after="100" w:afterAutospacing="1"/>
        <w:rPr>
          <w:sz w:val="24"/>
          <w:szCs w:val="24"/>
          <w:lang w:val="uk-UA" w:eastAsia="uk-UA"/>
        </w:rPr>
      </w:pPr>
      <w:r>
        <w:rPr>
          <w:noProof/>
          <w:sz w:val="24"/>
          <w:szCs w:val="24"/>
          <w:lang w:val="uk-UA" w:eastAsia="uk-UA"/>
        </w:rPr>
        <w:drawing>
          <wp:inline distT="0" distB="0" distL="0" distR="0">
            <wp:extent cx="189865" cy="172720"/>
            <wp:effectExtent l="0" t="0" r="635" b="0"/>
            <wp:docPr id="25" name="Рисунок 25" descr="http://files.studfiles.ru/2706/176/html_Uir5GTcECm.pfrI/htmlconvd-IgQ3kx_html_4ac8f58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files.studfiles.ru/2706/176/html_Uir5GTcECm.pfrI/htmlconvd-IgQ3kx_html_4ac8f58a.gif"/>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89865" cy="172720"/>
                    </a:xfrm>
                    <a:prstGeom prst="rect">
                      <a:avLst/>
                    </a:prstGeom>
                    <a:noFill/>
                    <a:ln>
                      <a:noFill/>
                    </a:ln>
                  </pic:spPr>
                </pic:pic>
              </a:graphicData>
            </a:graphic>
          </wp:inline>
        </w:drawing>
      </w:r>
      <w:r w:rsidRPr="00112F21">
        <w:rPr>
          <w:sz w:val="24"/>
          <w:szCs w:val="24"/>
          <w:lang w:val="uk-UA" w:eastAsia="uk-UA"/>
        </w:rPr>
        <w:t>- целая часть результата вычислений.</w:t>
      </w:r>
      <w:bookmarkStart w:id="0" w:name="_GoBack"/>
      <w:bookmarkEnd w:id="0"/>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3. При проверке независимости значений определяется отсутствие в остаточном ряду автокорреляции, под которой понимается корреляция между элементами одного и того же числового ряда. Значительная автокорреляция говорит о том, что спецификация регрессии выполнена неправильно (неправильно определен тип зависимости).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Наличие автокорреляции также может быть выявлено при помощи </w:t>
      </w:r>
      <w:r>
        <w:rPr>
          <w:noProof/>
          <w:sz w:val="24"/>
          <w:szCs w:val="24"/>
          <w:lang w:val="uk-UA" w:eastAsia="uk-UA"/>
        </w:rPr>
        <w:drawing>
          <wp:inline distT="0" distB="0" distL="0" distR="0">
            <wp:extent cx="172720" cy="172720"/>
            <wp:effectExtent l="0" t="0" r="0" b="0"/>
            <wp:docPr id="24" name="Рисунок 24" descr="http://files.studfiles.ru/2706/176/html_Uir5GTcECm.pfrI/htmlconvd-IgQ3kx_html_m3eb4d4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files.studfiles.ru/2706/176/html_Uir5GTcECm.pfrI/htmlconvd-IgQ3kx_html_m3eb4d443.gif"/>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Pr="00112F21">
        <w:rPr>
          <w:sz w:val="24"/>
          <w:szCs w:val="24"/>
          <w:lang w:val="uk-UA" w:eastAsia="uk-UA"/>
        </w:rPr>
        <w:t xml:space="preserve">-критерия Дарбина-Уотсона. Значение критерия вычисляется по формуле: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1181735" cy="888365"/>
            <wp:effectExtent l="0" t="0" r="0" b="6985"/>
            <wp:docPr id="23" name="Рисунок 23" descr="http://files.studfiles.ru/2706/176/html_Uir5GTcECm.pfrI/htmlconvd-IgQ3kx_html_m7304dd4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files.studfiles.ru/2706/176/html_Uir5GTcECm.pfrI/htmlconvd-IgQ3kx_html_m7304dd4a.gif"/>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81735" cy="888365"/>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Эта величина сравнивается с двумя табличными уровнями (соответствующая таблица приведена в приложении к лекции): нижним значением - </w:t>
      </w:r>
      <w:r>
        <w:rPr>
          <w:noProof/>
          <w:sz w:val="24"/>
          <w:szCs w:val="24"/>
          <w:lang w:val="uk-UA" w:eastAsia="uk-UA"/>
        </w:rPr>
        <w:drawing>
          <wp:inline distT="0" distB="0" distL="0" distR="0">
            <wp:extent cx="224155" cy="198120"/>
            <wp:effectExtent l="0" t="0" r="4445" b="0"/>
            <wp:docPr id="22" name="Рисунок 22" descr="http://files.studfiles.ru/2706/176/html_Uir5GTcECm.pfrI/htmlconvd-IgQ3kx_html_m3d2c53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files.studfiles.ru/2706/176/html_Uir5GTcECm.pfrI/htmlconvd-IgQ3kx_html_m3d2c5389.gif"/>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4155" cy="198120"/>
                    </a:xfrm>
                    <a:prstGeom prst="rect">
                      <a:avLst/>
                    </a:prstGeom>
                    <a:noFill/>
                    <a:ln>
                      <a:noFill/>
                    </a:ln>
                  </pic:spPr>
                </pic:pic>
              </a:graphicData>
            </a:graphic>
          </wp:inline>
        </w:drawing>
      </w:r>
      <w:r w:rsidRPr="00112F21">
        <w:rPr>
          <w:sz w:val="24"/>
          <w:szCs w:val="24"/>
          <w:lang w:val="uk-UA" w:eastAsia="uk-UA"/>
        </w:rPr>
        <w:t xml:space="preserve">и верхним значением - </w:t>
      </w:r>
      <w:r>
        <w:rPr>
          <w:noProof/>
          <w:sz w:val="24"/>
          <w:szCs w:val="24"/>
          <w:lang w:val="uk-UA" w:eastAsia="uk-UA"/>
        </w:rPr>
        <w:drawing>
          <wp:inline distT="0" distB="0" distL="0" distR="0">
            <wp:extent cx="224155" cy="198120"/>
            <wp:effectExtent l="0" t="0" r="4445" b="0"/>
            <wp:docPr id="21" name="Рисунок 21" descr="http://files.studfiles.ru/2706/176/html_Uir5GTcECm.pfrI/htmlconvd-IgQ3kx_html_m228b285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files.studfiles.ru/2706/176/html_Uir5GTcECm.pfrI/htmlconvd-IgQ3kx_html_m228b285b.gif"/>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24155" cy="198120"/>
                    </a:xfrm>
                    <a:prstGeom prst="rect">
                      <a:avLst/>
                    </a:prstGeom>
                    <a:noFill/>
                    <a:ln>
                      <a:noFill/>
                    </a:ln>
                  </pic:spPr>
                </pic:pic>
              </a:graphicData>
            </a:graphic>
          </wp:inline>
        </w:drawing>
      </w:r>
      <w:r w:rsidRPr="00112F21">
        <w:rPr>
          <w:sz w:val="24"/>
          <w:szCs w:val="24"/>
          <w:lang w:val="uk-UA" w:eastAsia="uk-UA"/>
        </w:rPr>
        <w:t xml:space="preserve">. Если полученное значение больше двух, то перед сопоставлением его нужно преобразовать: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629920" cy="189865"/>
            <wp:effectExtent l="0" t="0" r="0" b="635"/>
            <wp:docPr id="20" name="Рисунок 20" descr="http://files.studfiles.ru/2706/176/html_Uir5GTcECm.pfrI/htmlconvd-IgQ3kx_html_2998b5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files.studfiles.ru/2706/176/html_Uir5GTcECm.pfrI/htmlconvd-IgQ3kx_html_2998b539.gif"/>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29920" cy="189865"/>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Если (или </w:t>
      </w:r>
      <w:r>
        <w:rPr>
          <w:noProof/>
          <w:sz w:val="24"/>
          <w:szCs w:val="24"/>
          <w:lang w:val="uk-UA" w:eastAsia="uk-UA"/>
        </w:rPr>
        <w:drawing>
          <wp:inline distT="0" distB="0" distL="0" distR="0">
            <wp:extent cx="198120" cy="189865"/>
            <wp:effectExtent l="0" t="0" r="0" b="635"/>
            <wp:docPr id="19" name="Рисунок 19" descr="http://files.studfiles.ru/2706/176/html_Uir5GTcECm.pfrI/htmlconvd-IgQ3kx_html_5fac65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files.studfiles.ru/2706/176/html_Uir5GTcECm.pfrI/htmlconvd-IgQ3kx_html_5fac6552.gif"/>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8120" cy="189865"/>
                    </a:xfrm>
                    <a:prstGeom prst="rect">
                      <a:avLst/>
                    </a:prstGeom>
                    <a:noFill/>
                    <a:ln>
                      <a:noFill/>
                    </a:ln>
                  </pic:spPr>
                </pic:pic>
              </a:graphicData>
            </a:graphic>
          </wp:inline>
        </w:drawing>
      </w:r>
      <w:r w:rsidRPr="00112F21">
        <w:rPr>
          <w:sz w:val="24"/>
          <w:szCs w:val="24"/>
          <w:lang w:val="uk-UA" w:eastAsia="uk-UA"/>
        </w:rPr>
        <w:t xml:space="preserve">) находится в интервале от нуля до , то значения остаточного ряда сильно автокоррелированы. Если значение -критерия попадает в интервал от до 2, то автокорреляция отсутствует. Если же </w:t>
      </w:r>
      <w:r>
        <w:rPr>
          <w:noProof/>
          <w:sz w:val="24"/>
          <w:szCs w:val="24"/>
          <w:lang w:val="uk-UA" w:eastAsia="uk-UA"/>
        </w:rPr>
        <w:drawing>
          <wp:inline distT="0" distB="0" distL="0" distR="0">
            <wp:extent cx="655320" cy="198120"/>
            <wp:effectExtent l="0" t="0" r="0" b="0"/>
            <wp:docPr id="18" name="Рисунок 18" descr="http://files.studfiles.ru/2706/176/html_Uir5GTcECm.pfrI/htmlconvd-IgQ3kx_html_m4e55595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files.studfiles.ru/2706/176/html_Uir5GTcECm.pfrI/htmlconvd-IgQ3kx_html_m4e55595e.gif"/>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655320" cy="198120"/>
                    </a:xfrm>
                    <a:prstGeom prst="rect">
                      <a:avLst/>
                    </a:prstGeom>
                    <a:noFill/>
                    <a:ln>
                      <a:noFill/>
                    </a:ln>
                  </pic:spPr>
                </pic:pic>
              </a:graphicData>
            </a:graphic>
          </wp:inline>
        </w:drawing>
      </w:r>
      <w:r w:rsidRPr="00112F21">
        <w:rPr>
          <w:sz w:val="24"/>
          <w:szCs w:val="24"/>
          <w:lang w:val="uk-UA" w:eastAsia="uk-UA"/>
        </w:rPr>
        <w:t xml:space="preserve">- однозначного вывода об отсутствии или наличии автокорреляции сделать нельзя и необходимо использовать другой критерий, например, коэффициент автокорреляции первого порядка.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4. Соответствие остаточного ряда нормальному распределению проще всего проверить при помощи </w:t>
      </w:r>
      <w:r>
        <w:rPr>
          <w:noProof/>
          <w:sz w:val="24"/>
          <w:szCs w:val="24"/>
          <w:lang w:val="uk-UA" w:eastAsia="uk-UA"/>
        </w:rPr>
        <w:drawing>
          <wp:inline distT="0" distB="0" distL="0" distR="0">
            <wp:extent cx="267335" cy="172720"/>
            <wp:effectExtent l="0" t="0" r="0" b="0"/>
            <wp:docPr id="17" name="Рисунок 17" descr="http://files.studfiles.ru/2706/176/html_Uir5GTcECm.pfrI/htmlconvd-IgQ3kx_html_m1ee705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files.studfiles.ru/2706/176/html_Uir5GTcECm.pfrI/htmlconvd-IgQ3kx_html_m1ee70535.gif"/>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7335" cy="172720"/>
                    </a:xfrm>
                    <a:prstGeom prst="rect">
                      <a:avLst/>
                    </a:prstGeom>
                    <a:noFill/>
                    <a:ln>
                      <a:noFill/>
                    </a:ln>
                  </pic:spPr>
                </pic:pic>
              </a:graphicData>
            </a:graphic>
          </wp:inline>
        </w:drawing>
      </w:r>
      <w:r w:rsidRPr="00112F21">
        <w:rPr>
          <w:sz w:val="24"/>
          <w:szCs w:val="24"/>
          <w:lang w:val="uk-UA" w:eastAsia="uk-UA"/>
        </w:rPr>
        <w:t xml:space="preserve">-критерия: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1043940" cy="387985"/>
            <wp:effectExtent l="0" t="0" r="3810" b="0"/>
            <wp:docPr id="16" name="Рисунок 16" descr="http://files.studfiles.ru/2706/176/html_Uir5GTcECm.pfrI/htmlconvd-IgQ3kx_html_77f356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files.studfiles.ru/2706/176/html_Uir5GTcECm.pfrI/htmlconvd-IgQ3kx_html_77f356ce.gif"/>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043940" cy="387985"/>
                    </a:xfrm>
                    <a:prstGeom prst="rect">
                      <a:avLst/>
                    </a:prstGeom>
                    <a:noFill/>
                    <a:ln>
                      <a:noFill/>
                    </a:ln>
                  </pic:spPr>
                </pic:pic>
              </a:graphicData>
            </a:graphic>
          </wp:inline>
        </w:drawing>
      </w:r>
      <w:r w:rsidRPr="00112F21">
        <w:rPr>
          <w:sz w:val="24"/>
          <w:szCs w:val="24"/>
          <w:lang w:val="uk-UA" w:eastAsia="uk-UA"/>
        </w:rPr>
        <w:t>, где</w:t>
      </w:r>
    </w:p>
    <w:p w:rsidR="00112F21" w:rsidRPr="00112F21" w:rsidRDefault="00112F21" w:rsidP="00112F21">
      <w:pPr>
        <w:spacing w:before="100" w:beforeAutospacing="1" w:after="100" w:afterAutospacing="1"/>
        <w:rPr>
          <w:sz w:val="24"/>
          <w:szCs w:val="24"/>
          <w:lang w:val="uk-UA" w:eastAsia="uk-UA"/>
        </w:rPr>
      </w:pPr>
      <w:r>
        <w:rPr>
          <w:noProof/>
          <w:sz w:val="24"/>
          <w:szCs w:val="24"/>
          <w:lang w:val="uk-UA" w:eastAsia="uk-UA"/>
        </w:rPr>
        <w:drawing>
          <wp:inline distT="0" distB="0" distL="0" distR="0">
            <wp:extent cx="344805" cy="198120"/>
            <wp:effectExtent l="0" t="0" r="0" b="0"/>
            <wp:docPr id="15" name="Рисунок 15" descr="http://files.studfiles.ru/2706/176/html_Uir5GTcECm.pfrI/htmlconvd-IgQ3kx_html_3d2bd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files.studfiles.ru/2706/176/html_Uir5GTcECm.pfrI/htmlconvd-IgQ3kx_html_3d2bda5.gif"/>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44805" cy="198120"/>
                    </a:xfrm>
                    <a:prstGeom prst="rect">
                      <a:avLst/>
                    </a:prstGeom>
                    <a:noFill/>
                    <a:ln>
                      <a:noFill/>
                    </a:ln>
                  </pic:spPr>
                </pic:pic>
              </a:graphicData>
            </a:graphic>
          </wp:inline>
        </w:drawing>
      </w:r>
      <w:r w:rsidRPr="00112F21">
        <w:rPr>
          <w:sz w:val="24"/>
          <w:szCs w:val="24"/>
          <w:lang w:val="uk-UA" w:eastAsia="uk-UA"/>
        </w:rPr>
        <w:t xml:space="preserve">- максимальное значение ряда остатков; </w:t>
      </w:r>
    </w:p>
    <w:p w:rsidR="00112F21" w:rsidRPr="00112F21" w:rsidRDefault="00112F21" w:rsidP="00112F21">
      <w:pPr>
        <w:spacing w:before="100" w:beforeAutospacing="1" w:after="100" w:afterAutospacing="1"/>
        <w:rPr>
          <w:sz w:val="24"/>
          <w:szCs w:val="24"/>
          <w:lang w:val="uk-UA" w:eastAsia="uk-UA"/>
        </w:rPr>
      </w:pPr>
      <w:r>
        <w:rPr>
          <w:noProof/>
          <w:sz w:val="24"/>
          <w:szCs w:val="24"/>
          <w:lang w:val="uk-UA" w:eastAsia="uk-UA"/>
        </w:rPr>
        <w:drawing>
          <wp:inline distT="0" distB="0" distL="0" distR="0">
            <wp:extent cx="327660" cy="198120"/>
            <wp:effectExtent l="0" t="0" r="0" b="0"/>
            <wp:docPr id="14" name="Рисунок 14" descr="http://files.studfiles.ru/2706/176/html_Uir5GTcECm.pfrI/htmlconvd-IgQ3kx_html_50bcee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files.studfiles.ru/2706/176/html_Uir5GTcECm.pfrI/htmlconvd-IgQ3kx_html_50bcee85.gif"/>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27660" cy="198120"/>
                    </a:xfrm>
                    <a:prstGeom prst="rect">
                      <a:avLst/>
                    </a:prstGeom>
                    <a:noFill/>
                    <a:ln>
                      <a:noFill/>
                    </a:ln>
                  </pic:spPr>
                </pic:pic>
              </a:graphicData>
            </a:graphic>
          </wp:inline>
        </w:drawing>
      </w:r>
      <w:r w:rsidRPr="00112F21">
        <w:rPr>
          <w:sz w:val="24"/>
          <w:szCs w:val="24"/>
          <w:lang w:val="uk-UA" w:eastAsia="uk-UA"/>
        </w:rPr>
        <w:t xml:space="preserve">- минимальное значение ряда остатков; </w:t>
      </w:r>
    </w:p>
    <w:p w:rsidR="00112F21" w:rsidRPr="00112F21" w:rsidRDefault="00112F21" w:rsidP="00112F21">
      <w:pPr>
        <w:spacing w:before="100" w:beforeAutospacing="1" w:after="100" w:afterAutospacing="1"/>
        <w:rPr>
          <w:sz w:val="24"/>
          <w:szCs w:val="24"/>
          <w:lang w:val="uk-UA" w:eastAsia="uk-UA"/>
        </w:rPr>
      </w:pPr>
      <w:r>
        <w:rPr>
          <w:noProof/>
          <w:sz w:val="24"/>
          <w:szCs w:val="24"/>
          <w:lang w:val="uk-UA" w:eastAsia="uk-UA"/>
        </w:rPr>
        <w:drawing>
          <wp:inline distT="0" distB="0" distL="0" distR="0">
            <wp:extent cx="750570" cy="681355"/>
            <wp:effectExtent l="0" t="0" r="0" b="4445"/>
            <wp:docPr id="13" name="Рисунок 13" descr="http://files.studfiles.ru/2706/176/html_Uir5GTcECm.pfrI/htmlconvd-IgQ3kx_html_m1ad8b6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files.studfiles.ru/2706/176/html_Uir5GTcECm.pfrI/htmlconvd-IgQ3kx_html_m1ad8b6c1.gif"/>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750570" cy="681355"/>
                    </a:xfrm>
                    <a:prstGeom prst="rect">
                      <a:avLst/>
                    </a:prstGeom>
                    <a:noFill/>
                    <a:ln>
                      <a:noFill/>
                    </a:ln>
                  </pic:spPr>
                </pic:pic>
              </a:graphicData>
            </a:graphic>
          </wp:inline>
        </w:drawing>
      </w:r>
      <w:r w:rsidRPr="00112F21">
        <w:rPr>
          <w:sz w:val="24"/>
          <w:szCs w:val="24"/>
          <w:lang w:val="uk-UA" w:eastAsia="uk-UA"/>
        </w:rPr>
        <w:t xml:space="preserve">- среднеквадратическое отклонение значений остаточного ряда.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Если рассчитанное значение попадает между табулированными границами с заданным уровнем вероятности, то гипотеза о нормальном распределении принимается. Соответствующая статистическая таблица приведена в приложении к лекции.</w:t>
      </w:r>
    </w:p>
    <w:p w:rsidR="00112F21" w:rsidRPr="00112F21" w:rsidRDefault="00112F21" w:rsidP="00112F21">
      <w:pPr>
        <w:numPr>
          <w:ilvl w:val="0"/>
          <w:numId w:val="12"/>
        </w:numPr>
        <w:spacing w:before="100" w:beforeAutospacing="1" w:after="100" w:afterAutospacing="1"/>
        <w:rPr>
          <w:sz w:val="24"/>
          <w:szCs w:val="24"/>
          <w:lang w:val="uk-UA" w:eastAsia="uk-UA"/>
        </w:rPr>
      </w:pPr>
      <w:r w:rsidRPr="00112F21">
        <w:rPr>
          <w:sz w:val="24"/>
          <w:szCs w:val="24"/>
          <w:lang w:val="uk-UA" w:eastAsia="uk-UA"/>
        </w:rPr>
        <w:lastRenderedPageBreak/>
        <w:t>вычислить и оценить значимость коэффициента корреляции (если этого не было сделано на этапе выбора вида модели);</w:t>
      </w:r>
    </w:p>
    <w:p w:rsidR="00112F21" w:rsidRPr="00112F21" w:rsidRDefault="00112F21" w:rsidP="00112F21">
      <w:pPr>
        <w:numPr>
          <w:ilvl w:val="0"/>
          <w:numId w:val="12"/>
        </w:numPr>
        <w:spacing w:before="100" w:beforeAutospacing="1" w:after="100" w:afterAutospacing="1"/>
        <w:rPr>
          <w:sz w:val="24"/>
          <w:szCs w:val="24"/>
          <w:lang w:val="uk-UA" w:eastAsia="uk-UA"/>
        </w:rPr>
      </w:pPr>
      <w:r w:rsidRPr="00112F21">
        <w:rPr>
          <w:sz w:val="24"/>
          <w:szCs w:val="24"/>
          <w:lang w:val="uk-UA" w:eastAsia="uk-UA"/>
        </w:rPr>
        <w:t>проверить адекватность (значимость) всей модели регрессии;</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Для проверки значимости модели регрессии использую критерий Фишера:</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1035050" cy="474345"/>
            <wp:effectExtent l="0" t="0" r="0" b="1905"/>
            <wp:docPr id="12" name="Рисунок 12" descr="http://files.studfiles.ru/2706/176/html_Uir5GTcECm.pfrI/htmlconvd-IgQ3kx_html_6a81a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files.studfiles.ru/2706/176/html_Uir5GTcECm.pfrI/htmlconvd-IgQ3kx_html_6a81a016.gif"/>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035050" cy="474345"/>
                    </a:xfrm>
                    <a:prstGeom prst="rect">
                      <a:avLst/>
                    </a:prstGeom>
                    <a:noFill/>
                    <a:ln>
                      <a:noFill/>
                    </a:ln>
                  </pic:spPr>
                </pic:pic>
              </a:graphicData>
            </a:graphic>
          </wp:inline>
        </w:drawing>
      </w:r>
      <w:r w:rsidRPr="00112F21">
        <w:rPr>
          <w:sz w:val="24"/>
          <w:szCs w:val="24"/>
          <w:lang w:val="uk-UA" w:eastAsia="uk-UA"/>
        </w:rPr>
        <w:t xml:space="preserve">; </w:t>
      </w:r>
      <w:r>
        <w:rPr>
          <w:noProof/>
          <w:sz w:val="24"/>
          <w:szCs w:val="24"/>
          <w:lang w:val="uk-UA" w:eastAsia="uk-UA"/>
        </w:rPr>
        <w:drawing>
          <wp:inline distT="0" distB="0" distL="0" distR="0">
            <wp:extent cx="1457960" cy="207010"/>
            <wp:effectExtent l="0" t="0" r="8890" b="2540"/>
            <wp:docPr id="11" name="Рисунок 11" descr="http://files.studfiles.ru/2706/176/html_Uir5GTcECm.pfrI/htmlconvd-IgQ3kx_html_26e60c0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files.studfiles.ru/2706/176/html_Uir5GTcECm.pfrI/htmlconvd-IgQ3kx_html_26e60c0c.gif"/>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457960" cy="207010"/>
                    </a:xfrm>
                    <a:prstGeom prst="rect">
                      <a:avLst/>
                    </a:prstGeom>
                    <a:noFill/>
                    <a:ln>
                      <a:noFill/>
                    </a:ln>
                  </pic:spPr>
                </pic:pic>
              </a:graphicData>
            </a:graphic>
          </wp:inline>
        </w:drawing>
      </w:r>
    </w:p>
    <w:p w:rsidR="00112F21" w:rsidRPr="00112F21" w:rsidRDefault="00112F21" w:rsidP="00112F21">
      <w:pPr>
        <w:spacing w:before="100" w:beforeAutospacing="1" w:after="100" w:afterAutospacing="1"/>
        <w:jc w:val="center"/>
        <w:rPr>
          <w:sz w:val="24"/>
          <w:szCs w:val="24"/>
          <w:lang w:val="uk-UA" w:eastAsia="uk-UA"/>
        </w:rPr>
      </w:pPr>
      <w:r w:rsidRPr="00112F21">
        <w:rPr>
          <w:sz w:val="24"/>
          <w:szCs w:val="24"/>
          <w:lang w:val="uk-UA" w:eastAsia="uk-UA"/>
        </w:rPr>
        <w:t xml:space="preserve">n – число наблюдений. Условие значимости модели: </w:t>
      </w:r>
      <w:r>
        <w:rPr>
          <w:noProof/>
          <w:sz w:val="24"/>
          <w:szCs w:val="24"/>
          <w:lang w:val="uk-UA" w:eastAsia="uk-UA"/>
        </w:rPr>
        <w:drawing>
          <wp:inline distT="0" distB="0" distL="0" distR="0">
            <wp:extent cx="603885" cy="198120"/>
            <wp:effectExtent l="0" t="0" r="5715" b="0"/>
            <wp:docPr id="10" name="Рисунок 10" descr="http://files.studfiles.ru/2706/176/html_Uir5GTcECm.pfrI/htmlconvd-IgQ3kx_html_374bb2c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files.studfiles.ru/2706/176/html_Uir5GTcECm.pfrI/htmlconvd-IgQ3kx_html_374bb2c9.gif"/>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03885" cy="198120"/>
                    </a:xfrm>
                    <a:prstGeom prst="rect">
                      <a:avLst/>
                    </a:prstGeom>
                    <a:noFill/>
                    <a:ln>
                      <a:noFill/>
                    </a:ln>
                  </pic:spPr>
                </pic:pic>
              </a:graphicData>
            </a:graphic>
          </wp:inline>
        </w:drawing>
      </w:r>
      <w:r w:rsidRPr="00112F21">
        <w:rPr>
          <w:sz w:val="24"/>
          <w:szCs w:val="24"/>
          <w:lang w:val="uk-UA" w:eastAsia="uk-UA"/>
        </w:rPr>
        <w:t>.</w:t>
      </w:r>
    </w:p>
    <w:p w:rsidR="00112F21" w:rsidRPr="00112F21" w:rsidRDefault="00112F21" w:rsidP="00112F21">
      <w:pPr>
        <w:numPr>
          <w:ilvl w:val="0"/>
          <w:numId w:val="13"/>
        </w:numPr>
        <w:spacing w:before="100" w:beforeAutospacing="1" w:after="100" w:afterAutospacing="1"/>
        <w:rPr>
          <w:sz w:val="24"/>
          <w:szCs w:val="24"/>
          <w:lang w:val="uk-UA" w:eastAsia="uk-UA"/>
        </w:rPr>
      </w:pPr>
      <w:r w:rsidRPr="00112F21">
        <w:rPr>
          <w:sz w:val="24"/>
          <w:szCs w:val="24"/>
          <w:lang w:val="uk-UA" w:eastAsia="uk-UA"/>
        </w:rPr>
        <w:t xml:space="preserve">Оценить среднюю относительную ошибку: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1294130" cy="440055"/>
            <wp:effectExtent l="0" t="0" r="1270" b="0"/>
            <wp:docPr id="9" name="Рисунок 9" descr="http://files.studfiles.ru/2706/176/html_Uir5GTcECm.pfrI/htmlconvd-IgQ3kx_html_m3397cf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files.studfiles.ru/2706/176/html_Uir5GTcECm.pfrI/htmlconvd-IgQ3kx_html_m3397cf29.gif"/>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294130" cy="440055"/>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В отношении величины средней относительной ошибки, как правило, делают следующие выводы. Величина менее 5% свидетельствует о хорошем уровне точности, ошибка до 15% считается приемлемой.</w:t>
      </w:r>
    </w:p>
    <w:p w:rsidR="00112F21" w:rsidRPr="00112F21" w:rsidRDefault="00112F21" w:rsidP="00112F21">
      <w:pPr>
        <w:numPr>
          <w:ilvl w:val="0"/>
          <w:numId w:val="14"/>
        </w:numPr>
        <w:spacing w:before="100" w:beforeAutospacing="1" w:after="100" w:afterAutospacing="1"/>
        <w:rPr>
          <w:sz w:val="24"/>
          <w:szCs w:val="24"/>
          <w:lang w:val="uk-UA" w:eastAsia="uk-UA"/>
        </w:rPr>
      </w:pPr>
      <w:r w:rsidRPr="00112F21">
        <w:rPr>
          <w:sz w:val="24"/>
          <w:szCs w:val="24"/>
          <w:lang w:val="uk-UA" w:eastAsia="uk-UA"/>
        </w:rPr>
        <w:t>Проверить значимость параметров и модели регрессии;</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Проверка значимости отдельных коэффициентов регрессии связана с определением наблюдаемых значений критерия Стьюдента для соответствующих коэффициентов регрессии. Нулевая гипотеза в данном случае имеет вид: </w:t>
      </w:r>
      <w:r>
        <w:rPr>
          <w:noProof/>
          <w:sz w:val="24"/>
          <w:szCs w:val="24"/>
          <w:lang w:val="uk-UA" w:eastAsia="uk-UA"/>
        </w:rPr>
        <w:drawing>
          <wp:inline distT="0" distB="0" distL="0" distR="0">
            <wp:extent cx="1000760" cy="198120"/>
            <wp:effectExtent l="0" t="0" r="8890" b="0"/>
            <wp:docPr id="8" name="Рисунок 8" descr="http://files.studfiles.ru/2706/176/html_Uir5GTcECm.pfrI/htmlconvd-IgQ3kx_html_4978c6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files.studfiles.ru/2706/176/html_Uir5GTcECm.pfrI/htmlconvd-IgQ3kx_html_4978c661.gif"/>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000760" cy="198120"/>
                    </a:xfrm>
                    <a:prstGeom prst="rect">
                      <a:avLst/>
                    </a:prstGeom>
                    <a:noFill/>
                    <a:ln>
                      <a:noFill/>
                    </a:ln>
                  </pic:spPr>
                </pic:pic>
              </a:graphicData>
            </a:graphic>
          </wp:inline>
        </w:drawing>
      </w:r>
      <w:r w:rsidRPr="00112F21">
        <w:rPr>
          <w:sz w:val="24"/>
          <w:szCs w:val="24"/>
          <w:lang w:val="uk-UA" w:eastAsia="uk-UA"/>
        </w:rPr>
        <w:t>.</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724535" cy="387985"/>
            <wp:effectExtent l="0" t="0" r="0" b="0"/>
            <wp:docPr id="7" name="Рисунок 7" descr="http://files.studfiles.ru/2706/176/html_Uir5GTcECm.pfrI/htmlconvd-IgQ3kx_html_66af9c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files.studfiles.ru/2706/176/html_Uir5GTcECm.pfrI/htmlconvd-IgQ3kx_html_66af9c65.gif"/>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724535" cy="387985"/>
                    </a:xfrm>
                    <a:prstGeom prst="rect">
                      <a:avLst/>
                    </a:prstGeom>
                    <a:noFill/>
                    <a:ln>
                      <a:noFill/>
                    </a:ln>
                  </pic:spPr>
                </pic:pic>
              </a:graphicData>
            </a:graphic>
          </wp:inline>
        </w:drawing>
      </w:r>
      <w:r>
        <w:rPr>
          <w:noProof/>
          <w:sz w:val="24"/>
          <w:szCs w:val="24"/>
          <w:lang w:val="uk-UA" w:eastAsia="uk-UA"/>
        </w:rPr>
        <w:drawing>
          <wp:inline distT="0" distB="0" distL="0" distR="0">
            <wp:extent cx="724535" cy="387985"/>
            <wp:effectExtent l="0" t="0" r="0" b="0"/>
            <wp:docPr id="6" name="Рисунок 6" descr="http://files.studfiles.ru/2706/176/html_Uir5GTcECm.pfrI/htmlconvd-IgQ3kx_html_m5840d1b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files.studfiles.ru/2706/176/html_Uir5GTcECm.pfrI/htmlconvd-IgQ3kx_html_m5840d1ba.gif"/>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24535" cy="387985"/>
                    </a:xfrm>
                    <a:prstGeom prst="rect">
                      <a:avLst/>
                    </a:prstGeom>
                    <a:noFill/>
                    <a:ln>
                      <a:noFill/>
                    </a:ln>
                  </pic:spPr>
                </pic:pic>
              </a:graphicData>
            </a:graphic>
          </wp:inline>
        </w:drawing>
      </w:r>
      <w:r>
        <w:rPr>
          <w:noProof/>
          <w:sz w:val="24"/>
          <w:szCs w:val="24"/>
          <w:lang w:val="uk-UA" w:eastAsia="uk-UA"/>
        </w:rPr>
        <w:drawing>
          <wp:inline distT="0" distB="0" distL="0" distR="0">
            <wp:extent cx="1457960" cy="362585"/>
            <wp:effectExtent l="0" t="0" r="8890" b="0"/>
            <wp:docPr id="5" name="Рисунок 5" descr="http://files.studfiles.ru/2706/176/html_Uir5GTcECm.pfrI/htmlconvd-IgQ3kx_html_m3a7e56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files.studfiles.ru/2706/176/html_Uir5GTcECm.pfrI/htmlconvd-IgQ3kx_html_m3a7e5648.gif"/>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457960" cy="362585"/>
                    </a:xfrm>
                    <a:prstGeom prst="rect">
                      <a:avLst/>
                    </a:prstGeom>
                    <a:noFill/>
                    <a:ln>
                      <a:noFill/>
                    </a:ln>
                  </pic:spPr>
                </pic:pic>
              </a:graphicData>
            </a:graphic>
          </wp:inline>
        </w:drawing>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1302385" cy="966470"/>
            <wp:effectExtent l="0" t="0" r="0" b="5080"/>
            <wp:docPr id="4" name="Рисунок 4" descr="http://files.studfiles.ru/2706/176/html_Uir5GTcECm.pfrI/htmlconvd-IgQ3kx_html_ce94b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files.studfiles.ru/2706/176/html_Uir5GTcECm.pfrI/htmlconvd-IgQ3kx_html_ce94bc.gif"/>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302385" cy="966470"/>
                    </a:xfrm>
                    <a:prstGeom prst="rect">
                      <a:avLst/>
                    </a:prstGeom>
                    <a:noFill/>
                    <a:ln>
                      <a:noFill/>
                    </a:ln>
                  </pic:spPr>
                </pic:pic>
              </a:graphicData>
            </a:graphic>
          </wp:inline>
        </w:drawing>
      </w:r>
      <w:r>
        <w:rPr>
          <w:noProof/>
          <w:sz w:val="24"/>
          <w:szCs w:val="24"/>
          <w:lang w:val="uk-UA" w:eastAsia="uk-UA"/>
        </w:rPr>
        <w:drawing>
          <wp:inline distT="0" distB="0" distL="0" distR="0">
            <wp:extent cx="1181735" cy="707390"/>
            <wp:effectExtent l="0" t="0" r="0" b="0"/>
            <wp:docPr id="3" name="Рисунок 3" descr="http://files.studfiles.ru/2706/176/html_Uir5GTcECm.pfrI/htmlconvd-IgQ3kx_html_7ce6f7f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files.studfiles.ru/2706/176/html_Uir5GTcECm.pfrI/htmlconvd-IgQ3kx_html_7ce6f7f8.gif"/>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181735" cy="707390"/>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Если наблюдаемое значение критерия превосходит по модулю его табличное значение при заданном уровне значимости, то коэффициент регрессии считается значимым. В противном случае фактор, соответствующий этому коэффициенту, следует исключить из модели, при этом ее качество не ухудшиться.</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После проверка качества модели ее можно использовать для анализа процесса результатом, которого является значение исследуемого показателя качества, или для прогнозирования. Модель регрессии позволяет проводить как экстраполяцию, так и интерполяцию значений. Интерполяция - прогнозирование значений зависимой переменной для значений фактора, принадлежащих интервалу </w:t>
      </w:r>
      <w:r>
        <w:rPr>
          <w:noProof/>
          <w:sz w:val="24"/>
          <w:szCs w:val="24"/>
          <w:lang w:val="uk-UA" w:eastAsia="uk-UA"/>
        </w:rPr>
        <w:drawing>
          <wp:inline distT="0" distB="0" distL="0" distR="0">
            <wp:extent cx="750570" cy="215900"/>
            <wp:effectExtent l="0" t="0" r="0" b="0"/>
            <wp:docPr id="2" name="Рисунок 2" descr="http://files.studfiles.ru/2706/176/html_Uir5GTcECm.pfrI/htmlconvd-IgQ3kx_html_m77391fc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files.studfiles.ru/2706/176/html_Uir5GTcECm.pfrI/htmlconvd-IgQ3kx_html_m77391fc9.gif"/>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750570" cy="215900"/>
                    </a:xfrm>
                    <a:prstGeom prst="rect">
                      <a:avLst/>
                    </a:prstGeom>
                    <a:noFill/>
                    <a:ln>
                      <a:noFill/>
                    </a:ln>
                  </pic:spPr>
                </pic:pic>
              </a:graphicData>
            </a:graphic>
          </wp:inline>
        </w:drawing>
      </w:r>
      <w:r w:rsidRPr="00112F21">
        <w:rPr>
          <w:sz w:val="24"/>
          <w:szCs w:val="24"/>
          <w:lang w:val="uk-UA" w:eastAsia="uk-UA"/>
        </w:rPr>
        <w:t xml:space="preserve">. Экстраполяция - прогнозирование значений зависимой переменной для значений фактора, выходящих за границы интервала .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lastRenderedPageBreak/>
        <w:t xml:space="preserve">Точечный прогноз получается путем простой подстановки соответствующих значений в уравнение регрессии.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Зачастую значения факторов, для которых нужно сделать прогноз значения зависимой переменной, получают на основе среднего прироста значений фактора внутри выборочной совокупности: </w:t>
      </w:r>
    </w:p>
    <w:p w:rsidR="00112F21" w:rsidRPr="00112F21" w:rsidRDefault="00112F21" w:rsidP="00112F21">
      <w:pPr>
        <w:spacing w:before="100" w:beforeAutospacing="1" w:after="100" w:afterAutospacing="1"/>
        <w:rPr>
          <w:sz w:val="24"/>
          <w:szCs w:val="24"/>
          <w:lang w:val="uk-UA" w:eastAsia="uk-UA"/>
        </w:rPr>
      </w:pPr>
      <w:r>
        <w:rPr>
          <w:noProof/>
          <w:sz w:val="24"/>
          <w:szCs w:val="24"/>
          <w:lang w:val="uk-UA" w:eastAsia="uk-UA"/>
        </w:rPr>
        <w:drawing>
          <wp:inline distT="0" distB="0" distL="0" distR="0">
            <wp:extent cx="966470" cy="387985"/>
            <wp:effectExtent l="0" t="0" r="5080" b="0"/>
            <wp:docPr id="1" name="Рисунок 1" descr="http://files.studfiles.ru/2706/176/html_Uir5GTcECm.pfrI/htmlconvd-IgQ3kx_html_m54fc1a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files.studfiles.ru/2706/176/html_Uir5GTcECm.pfrI/htmlconvd-IgQ3kx_html_m54fc1a42.gif"/>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966470" cy="387985"/>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При выполнении экстраполяции для определения конкретного значения , используемого для расчета прогнозного значения , можно использовать формулу: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931545" cy="198120"/>
            <wp:effectExtent l="0" t="0" r="1905" b="0"/>
            <wp:docPr id="149" name="Рисунок 149" descr="http://files.studfiles.ru/2706/176/html_Uir5GTcECm.pfrI/htmlconvd-IgQ3kx_html_3a4bf3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files.studfiles.ru/2706/176/html_Uir5GTcECm.pfrI/htmlconvd-IgQ3kx_html_3a4bf3a.gif"/>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931545" cy="198120"/>
                    </a:xfrm>
                    <a:prstGeom prst="rect">
                      <a:avLst/>
                    </a:prstGeom>
                    <a:noFill/>
                    <a:ln>
                      <a:noFill/>
                    </a:ln>
                  </pic:spPr>
                </pic:pic>
              </a:graphicData>
            </a:graphic>
          </wp:inline>
        </w:drawing>
      </w:r>
      <w:r w:rsidRPr="00112F21">
        <w:rPr>
          <w:sz w:val="24"/>
          <w:szCs w:val="24"/>
          <w:lang w:val="uk-UA" w:eastAsia="uk-UA"/>
        </w:rPr>
        <w:t xml:space="preserve">, при прогнозе на один шаг </w:t>
      </w:r>
      <w:r>
        <w:rPr>
          <w:noProof/>
          <w:sz w:val="24"/>
          <w:szCs w:val="24"/>
          <w:lang w:val="uk-UA" w:eastAsia="uk-UA"/>
        </w:rPr>
        <w:drawing>
          <wp:inline distT="0" distB="0" distL="0" distR="0">
            <wp:extent cx="370840" cy="172720"/>
            <wp:effectExtent l="0" t="0" r="0" b="0"/>
            <wp:docPr id="148" name="Рисунок 148" descr="http://files.studfiles.ru/2706/176/html_Uir5GTcECm.pfrI/htmlconvd-IgQ3kx_html_7e74c1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files.studfiles.ru/2706/176/html_Uir5GTcECm.pfrI/htmlconvd-IgQ3kx_html_7e74c189.gif"/>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70840" cy="172720"/>
                    </a:xfrm>
                    <a:prstGeom prst="rect">
                      <a:avLst/>
                    </a:prstGeom>
                    <a:noFill/>
                    <a:ln>
                      <a:noFill/>
                    </a:ln>
                  </pic:spPr>
                </pic:pic>
              </a:graphicData>
            </a:graphic>
          </wp:inline>
        </w:drawing>
      </w:r>
      <w:r w:rsidRPr="00112F21">
        <w:rPr>
          <w:sz w:val="24"/>
          <w:szCs w:val="24"/>
          <w:lang w:val="uk-UA" w:eastAsia="uk-UA"/>
        </w:rPr>
        <w:t xml:space="preserve">, на два шага </w:t>
      </w:r>
      <w:r>
        <w:rPr>
          <w:noProof/>
          <w:sz w:val="24"/>
          <w:szCs w:val="24"/>
          <w:lang w:val="uk-UA" w:eastAsia="uk-UA"/>
        </w:rPr>
        <w:drawing>
          <wp:inline distT="0" distB="0" distL="0" distR="0">
            <wp:extent cx="370840" cy="172720"/>
            <wp:effectExtent l="0" t="0" r="0" b="0"/>
            <wp:docPr id="147" name="Рисунок 147" descr="http://files.studfiles.ru/2706/176/html_Uir5GTcECm.pfrI/htmlconvd-IgQ3kx_html_m69872f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files.studfiles.ru/2706/176/html_Uir5GTcECm.pfrI/htmlconvd-IgQ3kx_html_m69872f02.gif"/>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70840" cy="172720"/>
                    </a:xfrm>
                    <a:prstGeom prst="rect">
                      <a:avLst/>
                    </a:prstGeom>
                    <a:noFill/>
                    <a:ln>
                      <a:noFill/>
                    </a:ln>
                  </pic:spPr>
                </pic:pic>
              </a:graphicData>
            </a:graphic>
          </wp:inline>
        </w:drawing>
      </w:r>
      <w:r w:rsidRPr="00112F21">
        <w:rPr>
          <w:sz w:val="24"/>
          <w:szCs w:val="24"/>
          <w:lang w:val="uk-UA" w:eastAsia="uk-UA"/>
        </w:rPr>
        <w:t xml:space="preserve">и т.д.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Подставляя полученное значение в уравнение регрессии, получим точечный прогноз величины . Однако вероятность точного "попадания" значения в эту точку достаточно мала. Поэтому представляет интерес вычисление перспективных оценок значений в виде доверительных интервалов:</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1164590" cy="215900"/>
            <wp:effectExtent l="0" t="0" r="0" b="0"/>
            <wp:docPr id="146" name="Рисунок 146" descr="http://files.studfiles.ru/2706/176/html_Uir5GTcECm.pfrI/htmlconvd-IgQ3kx_html_m4100cb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files.studfiles.ru/2706/176/html_Uir5GTcECm.pfrI/htmlconvd-IgQ3kx_html_m4100cb30.gif"/>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164590" cy="215900"/>
                    </a:xfrm>
                    <a:prstGeom prst="rect">
                      <a:avLst/>
                    </a:prstGeom>
                    <a:noFill/>
                    <a:ln>
                      <a:noFill/>
                    </a:ln>
                  </pic:spPr>
                </pic:pic>
              </a:graphicData>
            </a:graphic>
          </wp:inline>
        </w:drawing>
      </w:r>
      <w:r w:rsidRPr="00112F21">
        <w:rPr>
          <w:sz w:val="24"/>
          <w:szCs w:val="24"/>
          <w:lang w:val="uk-UA" w:eastAsia="uk-UA"/>
        </w:rPr>
        <w:t>, где</w:t>
      </w:r>
    </w:p>
    <w:p w:rsidR="00112F21" w:rsidRPr="00112F21" w:rsidRDefault="00112F21" w:rsidP="00112F21">
      <w:pPr>
        <w:spacing w:before="100" w:beforeAutospacing="1" w:after="100" w:afterAutospacing="1"/>
        <w:rPr>
          <w:sz w:val="24"/>
          <w:szCs w:val="24"/>
          <w:lang w:val="uk-UA" w:eastAsia="uk-UA"/>
        </w:rPr>
      </w:pPr>
      <w:r>
        <w:rPr>
          <w:noProof/>
          <w:sz w:val="24"/>
          <w:szCs w:val="24"/>
          <w:lang w:val="uk-UA" w:eastAsia="uk-UA"/>
        </w:rPr>
        <w:drawing>
          <wp:inline distT="0" distB="0" distL="0" distR="0">
            <wp:extent cx="250190" cy="198120"/>
            <wp:effectExtent l="0" t="0" r="0" b="0"/>
            <wp:docPr id="145" name="Рисунок 145" descr="http://files.studfiles.ru/2706/176/html_Uir5GTcECm.pfrI/htmlconvd-IgQ3kx_html_m69b4df4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files.studfiles.ru/2706/176/html_Uir5GTcECm.pfrI/htmlconvd-IgQ3kx_html_m69b4df4b.gif"/>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50190" cy="198120"/>
                    </a:xfrm>
                    <a:prstGeom prst="rect">
                      <a:avLst/>
                    </a:prstGeom>
                    <a:noFill/>
                    <a:ln>
                      <a:noFill/>
                    </a:ln>
                  </pic:spPr>
                </pic:pic>
              </a:graphicData>
            </a:graphic>
          </wp:inline>
        </w:drawing>
      </w:r>
      <w:r w:rsidRPr="00112F21">
        <w:rPr>
          <w:sz w:val="24"/>
          <w:szCs w:val="24"/>
          <w:lang w:val="uk-UA" w:eastAsia="uk-UA"/>
        </w:rPr>
        <w:t xml:space="preserve">- точечный прогноз величины для шага </w:t>
      </w:r>
      <w:r>
        <w:rPr>
          <w:noProof/>
          <w:sz w:val="24"/>
          <w:szCs w:val="24"/>
          <w:lang w:val="uk-UA" w:eastAsia="uk-UA"/>
        </w:rPr>
        <w:drawing>
          <wp:inline distT="0" distB="0" distL="0" distR="0">
            <wp:extent cx="172720" cy="172720"/>
            <wp:effectExtent l="0" t="0" r="0" b="0"/>
            <wp:docPr id="144" name="Рисунок 144" descr="http://files.studfiles.ru/2706/176/html_Uir5GTcECm.pfrI/htmlconvd-IgQ3kx_html_m5faf1d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files.studfiles.ru/2706/176/html_Uir5GTcECm.pfrI/htmlconvd-IgQ3kx_html_m5faf1d98.gif"/>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Pr="00112F21">
        <w:rPr>
          <w:sz w:val="24"/>
          <w:szCs w:val="24"/>
          <w:lang w:val="uk-UA" w:eastAsia="uk-UA"/>
        </w:rPr>
        <w:t xml:space="preserve">, </w:t>
      </w:r>
    </w:p>
    <w:p w:rsidR="00112F21" w:rsidRPr="00112F21" w:rsidRDefault="00112F21" w:rsidP="00112F21">
      <w:pPr>
        <w:spacing w:before="100" w:beforeAutospacing="1" w:after="100" w:afterAutospacing="1"/>
        <w:rPr>
          <w:sz w:val="24"/>
          <w:szCs w:val="24"/>
          <w:lang w:val="uk-UA" w:eastAsia="uk-UA"/>
        </w:rPr>
      </w:pPr>
      <w:r>
        <w:rPr>
          <w:noProof/>
          <w:sz w:val="24"/>
          <w:szCs w:val="24"/>
          <w:lang w:val="uk-UA" w:eastAsia="uk-UA"/>
        </w:rPr>
        <w:drawing>
          <wp:inline distT="0" distB="0" distL="0" distR="0">
            <wp:extent cx="267335" cy="198120"/>
            <wp:effectExtent l="0" t="0" r="0" b="0"/>
            <wp:docPr id="143" name="Рисунок 143" descr="http://files.studfiles.ru/2706/176/html_Uir5GTcECm.pfrI/htmlconvd-IgQ3kx_html_m63e9ca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files.studfiles.ru/2706/176/html_Uir5GTcECm.pfrI/htmlconvd-IgQ3kx_html_m63e9ca33.gif"/>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67335" cy="198120"/>
                    </a:xfrm>
                    <a:prstGeom prst="rect">
                      <a:avLst/>
                    </a:prstGeom>
                    <a:noFill/>
                    <a:ln>
                      <a:noFill/>
                    </a:ln>
                  </pic:spPr>
                </pic:pic>
              </a:graphicData>
            </a:graphic>
          </wp:inline>
        </w:drawing>
      </w:r>
      <w:r w:rsidRPr="00112F21">
        <w:rPr>
          <w:sz w:val="24"/>
          <w:szCs w:val="24"/>
          <w:lang w:val="uk-UA" w:eastAsia="uk-UA"/>
        </w:rPr>
        <w:t xml:space="preserve">- величина отклонения от точечного значения, соответствующая точке </w:t>
      </w:r>
      <w:r>
        <w:rPr>
          <w:noProof/>
          <w:sz w:val="24"/>
          <w:szCs w:val="24"/>
          <w:lang w:val="uk-UA" w:eastAsia="uk-UA"/>
        </w:rPr>
        <w:drawing>
          <wp:inline distT="0" distB="0" distL="0" distR="0">
            <wp:extent cx="224155" cy="198120"/>
            <wp:effectExtent l="0" t="0" r="4445" b="0"/>
            <wp:docPr id="142" name="Рисунок 142" descr="http://files.studfiles.ru/2706/176/html_Uir5GTcECm.pfrI/htmlconvd-IgQ3kx_html_mc7e3df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files.studfiles.ru/2706/176/html_Uir5GTcECm.pfrI/htmlconvd-IgQ3kx_html_mc7e3df7.gif"/>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24155" cy="198120"/>
                    </a:xfrm>
                    <a:prstGeom prst="rect">
                      <a:avLst/>
                    </a:prstGeom>
                    <a:noFill/>
                    <a:ln>
                      <a:noFill/>
                    </a:ln>
                  </pic:spPr>
                </pic:pic>
              </a:graphicData>
            </a:graphic>
          </wp:inline>
        </w:drawing>
      </w:r>
      <w:r w:rsidRPr="00112F21">
        <w:rPr>
          <w:sz w:val="24"/>
          <w:szCs w:val="24"/>
          <w:lang w:val="uk-UA" w:eastAsia="uk-UA"/>
        </w:rPr>
        <w:t xml:space="preserve">и заданному уровню вероятности. Величина для линейной модели рассчитывается по формуле: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2001520" cy="733425"/>
            <wp:effectExtent l="0" t="0" r="0" b="9525"/>
            <wp:docPr id="141" name="Рисунок 141" descr="http://files.studfiles.ru/2706/176/html_Uir5GTcECm.pfrI/htmlconvd-IgQ3kx_html_2291ff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files.studfiles.ru/2706/176/html_Uir5GTcECm.pfrI/htmlconvd-IgQ3kx_html_2291ff68.gif"/>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001520" cy="733425"/>
                    </a:xfrm>
                    <a:prstGeom prst="rect">
                      <a:avLst/>
                    </a:prstGeom>
                    <a:noFill/>
                    <a:ln>
                      <a:noFill/>
                    </a:ln>
                  </pic:spPr>
                </pic:pic>
              </a:graphicData>
            </a:graphic>
          </wp:inline>
        </w:drawing>
      </w:r>
      <w:r w:rsidRPr="00112F21">
        <w:rPr>
          <w:sz w:val="24"/>
          <w:szCs w:val="24"/>
          <w:lang w:val="uk-UA" w:eastAsia="uk-UA"/>
        </w:rPr>
        <w:t>, где</w:t>
      </w:r>
    </w:p>
    <w:p w:rsidR="00112F21" w:rsidRPr="00112F21" w:rsidRDefault="00112F21" w:rsidP="00112F21">
      <w:pPr>
        <w:spacing w:before="100" w:beforeAutospacing="1" w:after="100" w:afterAutospacing="1"/>
        <w:rPr>
          <w:sz w:val="24"/>
          <w:szCs w:val="24"/>
          <w:lang w:val="uk-UA" w:eastAsia="uk-UA"/>
        </w:rPr>
      </w:pPr>
      <w:r>
        <w:rPr>
          <w:noProof/>
          <w:sz w:val="24"/>
          <w:szCs w:val="24"/>
          <w:lang w:val="uk-UA" w:eastAsia="uk-UA"/>
        </w:rPr>
        <w:drawing>
          <wp:inline distT="0" distB="0" distL="0" distR="0">
            <wp:extent cx="172720" cy="172720"/>
            <wp:effectExtent l="0" t="0" r="0" b="0"/>
            <wp:docPr id="140" name="Рисунок 140" descr="http://files.studfiles.ru/2706/176/html_Uir5GTcECm.pfrI/htmlconvd-IgQ3kx_html_3faa62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files.studfiles.ru/2706/176/html_Uir5GTcECm.pfrI/htmlconvd-IgQ3kx_html_3faa6296.gif"/>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Pr="00112F21">
        <w:rPr>
          <w:sz w:val="24"/>
          <w:szCs w:val="24"/>
          <w:lang w:val="uk-UA" w:eastAsia="uk-UA"/>
        </w:rPr>
        <w:t>- среднеквадратическое отклонение значений остаточного ряда;</w:t>
      </w:r>
    </w:p>
    <w:p w:rsidR="00112F21" w:rsidRPr="00112F21" w:rsidRDefault="00112F21" w:rsidP="00112F21">
      <w:pPr>
        <w:spacing w:before="100" w:beforeAutospacing="1" w:after="100" w:afterAutospacing="1"/>
        <w:rPr>
          <w:sz w:val="24"/>
          <w:szCs w:val="24"/>
          <w:lang w:val="uk-UA" w:eastAsia="uk-UA"/>
        </w:rPr>
      </w:pPr>
      <w:r>
        <w:rPr>
          <w:noProof/>
          <w:sz w:val="24"/>
          <w:szCs w:val="24"/>
          <w:lang w:val="uk-UA" w:eastAsia="uk-UA"/>
        </w:rPr>
        <w:drawing>
          <wp:inline distT="0" distB="0" distL="0" distR="0">
            <wp:extent cx="224155" cy="198120"/>
            <wp:effectExtent l="0" t="0" r="4445" b="0"/>
            <wp:docPr id="139" name="Рисунок 139" descr="http://files.studfiles.ru/2706/176/html_Uir5GTcECm.pfrI/htmlconvd-IgQ3kx_html_4de3dd0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files.studfiles.ru/2706/176/html_Uir5GTcECm.pfrI/htmlconvd-IgQ3kx_html_4de3dd0f.gif"/>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24155" cy="198120"/>
                    </a:xfrm>
                    <a:prstGeom prst="rect">
                      <a:avLst/>
                    </a:prstGeom>
                    <a:noFill/>
                    <a:ln>
                      <a:noFill/>
                    </a:ln>
                  </pic:spPr>
                </pic:pic>
              </a:graphicData>
            </a:graphic>
          </wp:inline>
        </w:drawing>
      </w:r>
      <w:r w:rsidRPr="00112F21">
        <w:rPr>
          <w:sz w:val="24"/>
          <w:szCs w:val="24"/>
          <w:lang w:val="uk-UA" w:eastAsia="uk-UA"/>
        </w:rPr>
        <w:t>- табличное значение t-статистики Стьюдента (соответствующая статистическая таблица приведена в приложении к лекции) для заданной вероятности попадания прогнозируемой величины внутрь доверительного интервала.</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И если построенная модель регрессии адекватна, то с выбранной вероятностью можно утверждать, что при сохранении сложившихся закономерностей функционирования изучаемой системы прогнозируемая величина попадет в интервал, образованный нижней и верхней границами.</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Иногда для значимого уравнения регрессии представляет интерес построение интервальных оценок параметров и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914400" cy="198120"/>
            <wp:effectExtent l="0" t="0" r="0" b="0"/>
            <wp:docPr id="138" name="Рисунок 138" descr="http://files.studfiles.ru/2706/176/html_Uir5GTcECm.pfrI/htmlconvd-IgQ3kx_html_2b260b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files.studfiles.ru/2706/176/html_Uir5GTcECm.pfrI/htmlconvd-IgQ3kx_html_2b260b92.gif"/>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914400" cy="198120"/>
                    </a:xfrm>
                    <a:prstGeom prst="rect">
                      <a:avLst/>
                    </a:prstGeom>
                    <a:noFill/>
                    <a:ln>
                      <a:noFill/>
                    </a:ln>
                  </pic:spPr>
                </pic:pic>
              </a:graphicData>
            </a:graphic>
          </wp:inline>
        </w:drawing>
      </w:r>
      <w:r>
        <w:rPr>
          <w:noProof/>
          <w:sz w:val="24"/>
          <w:szCs w:val="24"/>
          <w:lang w:val="uk-UA" w:eastAsia="uk-UA"/>
        </w:rPr>
        <w:drawing>
          <wp:inline distT="0" distB="0" distL="0" distR="0">
            <wp:extent cx="914400" cy="198120"/>
            <wp:effectExtent l="0" t="0" r="0" b="0"/>
            <wp:docPr id="137" name="Рисунок 137" descr="http://files.studfiles.ru/2706/176/html_Uir5GTcECm.pfrI/htmlconvd-IgQ3kx_html_m429beb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files.studfiles.ru/2706/176/html_Uir5GTcECm.pfrI/htmlconvd-IgQ3kx_html_m429beb37.gif"/>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914400" cy="198120"/>
                    </a:xfrm>
                    <a:prstGeom prst="rect">
                      <a:avLst/>
                    </a:prstGeom>
                    <a:noFill/>
                    <a:ln>
                      <a:noFill/>
                    </a:ln>
                  </pic:spPr>
                </pic:pic>
              </a:graphicData>
            </a:graphic>
          </wp:inline>
        </w:drawing>
      </w:r>
    </w:p>
    <w:p w:rsidR="00112F21" w:rsidRPr="00112F21" w:rsidRDefault="00112F21" w:rsidP="00112F21">
      <w:pPr>
        <w:spacing w:before="100" w:beforeAutospacing="1" w:after="100" w:afterAutospacing="1"/>
        <w:jc w:val="center"/>
        <w:rPr>
          <w:sz w:val="24"/>
          <w:szCs w:val="24"/>
          <w:lang w:val="uk-UA" w:eastAsia="uk-UA"/>
        </w:rPr>
      </w:pPr>
      <w:r w:rsidRPr="00112F21">
        <w:rPr>
          <w:sz w:val="24"/>
          <w:szCs w:val="24"/>
          <w:u w:val="single"/>
          <w:lang w:val="uk-UA" w:eastAsia="uk-UA"/>
        </w:rPr>
        <w:lastRenderedPageBreak/>
        <w:t>Множественная регрессия.</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Экономические явления чаще всего адекватно описываются именно многофакторными моделями. Поэтому возникает необходимость обобщить этап корреляционного анализа на случай нескольких переменных.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Теснота линейной взаимосвязи между переменной и рядом переменных </w:t>
      </w:r>
      <w:r>
        <w:rPr>
          <w:noProof/>
          <w:sz w:val="24"/>
          <w:szCs w:val="24"/>
          <w:lang w:val="uk-UA" w:eastAsia="uk-UA"/>
        </w:rPr>
        <w:drawing>
          <wp:inline distT="0" distB="0" distL="0" distR="0">
            <wp:extent cx="215900" cy="198120"/>
            <wp:effectExtent l="0" t="0" r="0" b="0"/>
            <wp:docPr id="136" name="Рисунок 136" descr="http://files.studfiles.ru/2706/176/html_Uir5GTcECm.pfrI/htmlconvd-IgQ3kx_html_m3e06d35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files.studfiles.ru/2706/176/html_Uir5GTcECm.pfrI/htmlconvd-IgQ3kx_html_m3e06d35f.gif"/>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15900" cy="198120"/>
                    </a:xfrm>
                    <a:prstGeom prst="rect">
                      <a:avLst/>
                    </a:prstGeom>
                    <a:noFill/>
                    <a:ln>
                      <a:noFill/>
                    </a:ln>
                  </pic:spPr>
                </pic:pic>
              </a:graphicData>
            </a:graphic>
          </wp:inline>
        </w:drawing>
      </w:r>
      <w:r w:rsidRPr="00112F21">
        <w:rPr>
          <w:sz w:val="24"/>
          <w:szCs w:val="24"/>
          <w:lang w:val="uk-UA" w:eastAsia="uk-UA"/>
        </w:rPr>
        <w:t>, рассматриваемых в целом, может быть определена с помощьюкоэффициента множественной корреляции.</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Предположим, что переменная испытывает влияние двух переменных - и </w:t>
      </w:r>
      <w:r>
        <w:rPr>
          <w:noProof/>
          <w:sz w:val="24"/>
          <w:szCs w:val="24"/>
          <w:lang w:val="uk-UA" w:eastAsia="uk-UA"/>
        </w:rPr>
        <w:drawing>
          <wp:inline distT="0" distB="0" distL="0" distR="0">
            <wp:extent cx="163830" cy="172720"/>
            <wp:effectExtent l="0" t="0" r="0" b="0"/>
            <wp:docPr id="135" name="Рисунок 135" descr="http://files.studfiles.ru/2706/176/html_Uir5GTcECm.pfrI/htmlconvd-IgQ3kx_html_m2c47ab3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files.studfiles.ru/2706/176/html_Uir5GTcECm.pfrI/htmlconvd-IgQ3kx_html_m2c47ab3a.gif"/>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63830" cy="172720"/>
                    </a:xfrm>
                    <a:prstGeom prst="rect">
                      <a:avLst/>
                    </a:prstGeom>
                    <a:noFill/>
                    <a:ln>
                      <a:noFill/>
                    </a:ln>
                  </pic:spPr>
                </pic:pic>
              </a:graphicData>
            </a:graphic>
          </wp:inline>
        </w:drawing>
      </w:r>
      <w:r w:rsidRPr="00112F21">
        <w:rPr>
          <w:sz w:val="24"/>
          <w:szCs w:val="24"/>
          <w:lang w:val="uk-UA" w:eastAsia="uk-UA"/>
        </w:rPr>
        <w:t>. В этом случае коэффициент множественной корреляции может быть определен по формуле:</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1889125" cy="517525"/>
            <wp:effectExtent l="0" t="0" r="0" b="0"/>
            <wp:docPr id="134" name="Рисунок 134" descr="http://files.studfiles.ru/2706/176/html_Uir5GTcECm.pfrI/htmlconvd-IgQ3kx_html_69a4b9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files.studfiles.ru/2706/176/html_Uir5GTcECm.pfrI/htmlconvd-IgQ3kx_html_69a4b958.gif"/>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889125" cy="517525"/>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где </w:t>
      </w:r>
      <w:r>
        <w:rPr>
          <w:noProof/>
          <w:sz w:val="24"/>
          <w:szCs w:val="24"/>
          <w:lang w:val="uk-UA" w:eastAsia="uk-UA"/>
        </w:rPr>
        <w:drawing>
          <wp:inline distT="0" distB="0" distL="0" distR="0">
            <wp:extent cx="741680" cy="198120"/>
            <wp:effectExtent l="0" t="0" r="1270" b="0"/>
            <wp:docPr id="133" name="Рисунок 133" descr="http://files.studfiles.ru/2706/176/html_Uir5GTcECm.pfrI/htmlconvd-IgQ3kx_html_7e16c9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files.studfiles.ru/2706/176/html_Uir5GTcECm.pfrI/htmlconvd-IgQ3kx_html_7e16c934.gif"/>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741680" cy="198120"/>
                    </a:xfrm>
                    <a:prstGeom prst="rect">
                      <a:avLst/>
                    </a:prstGeom>
                    <a:noFill/>
                    <a:ln>
                      <a:noFill/>
                    </a:ln>
                  </pic:spPr>
                </pic:pic>
              </a:graphicData>
            </a:graphic>
          </wp:inline>
        </w:drawing>
      </w:r>
      <w:r w:rsidRPr="00112F21">
        <w:rPr>
          <w:sz w:val="24"/>
          <w:szCs w:val="24"/>
          <w:lang w:val="uk-UA" w:eastAsia="uk-UA"/>
        </w:rPr>
        <w:t xml:space="preserve">- простые коэффициенты линейной парной корреляции.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Коэффициент множественной корреляции заключен в пределах </w:t>
      </w:r>
      <w:r>
        <w:rPr>
          <w:noProof/>
          <w:sz w:val="24"/>
          <w:szCs w:val="24"/>
          <w:lang w:val="uk-UA" w:eastAsia="uk-UA"/>
        </w:rPr>
        <w:drawing>
          <wp:inline distT="0" distB="0" distL="0" distR="0">
            <wp:extent cx="551815" cy="172720"/>
            <wp:effectExtent l="0" t="0" r="635" b="0"/>
            <wp:docPr id="132" name="Рисунок 132" descr="http://files.studfiles.ru/2706/176/html_Uir5GTcECm.pfrI/htmlconvd-IgQ3kx_html_3d5aabc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files.studfiles.ru/2706/176/html_Uir5GTcECm.pfrI/htmlconvd-IgQ3kx_html_3d5aabcf.gif"/>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51815" cy="172720"/>
                    </a:xfrm>
                    <a:prstGeom prst="rect">
                      <a:avLst/>
                    </a:prstGeom>
                    <a:noFill/>
                    <a:ln>
                      <a:noFill/>
                    </a:ln>
                  </pic:spPr>
                </pic:pic>
              </a:graphicData>
            </a:graphic>
          </wp:inline>
        </w:drawing>
      </w:r>
      <w:r w:rsidRPr="00112F21">
        <w:rPr>
          <w:sz w:val="24"/>
          <w:szCs w:val="24"/>
          <w:lang w:val="uk-UA" w:eastAsia="uk-UA"/>
        </w:rPr>
        <w:t xml:space="preserve">. Он не меньше, чем абсолютная величина любого парного или частного коэффициента корреляции с таким же первичным индексом.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С помощью множественного коэффициента (по мере приближения 1) делается вывод о тесноте взаимосвязи, но не об ее направлении. Величина </w:t>
      </w:r>
      <w:r>
        <w:rPr>
          <w:noProof/>
          <w:sz w:val="24"/>
          <w:szCs w:val="24"/>
          <w:lang w:val="uk-UA" w:eastAsia="uk-UA"/>
        </w:rPr>
        <w:drawing>
          <wp:inline distT="0" distB="0" distL="0" distR="0">
            <wp:extent cx="250190" cy="189865"/>
            <wp:effectExtent l="0" t="0" r="0" b="635"/>
            <wp:docPr id="131" name="Рисунок 131" descr="http://files.studfiles.ru/2706/176/html_Uir5GTcECm.pfrI/htmlconvd-IgQ3kx_html_m2cf8c27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files.studfiles.ru/2706/176/html_Uir5GTcECm.pfrI/htmlconvd-IgQ3kx_html_m2cf8c27b.gif"/>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50190" cy="189865"/>
                    </a:xfrm>
                    <a:prstGeom prst="rect">
                      <a:avLst/>
                    </a:prstGeom>
                    <a:noFill/>
                    <a:ln>
                      <a:noFill/>
                    </a:ln>
                  </pic:spPr>
                </pic:pic>
              </a:graphicData>
            </a:graphic>
          </wp:inline>
        </w:drawing>
      </w:r>
      <w:r w:rsidRPr="00112F21">
        <w:rPr>
          <w:sz w:val="24"/>
          <w:szCs w:val="24"/>
          <w:lang w:val="uk-UA" w:eastAsia="uk-UA"/>
        </w:rPr>
        <w:t>, называемая множественным коэффициентом детерминации, показывает, какую долю вариации исследуемой переменной объясняет вариация остальных учтенных переменных и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Иногда представляет интерес измерение частных зависимостей между величинами и при условии, что воздействие других факторов, принимаемых во внимание, устранено. В качестве соответствующих измерителей приняты коэффициенты частной корреляции.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Рассмотрим порядок расчета коэффициента частной корреляции для случая, когда во взаимосвязи находятся три случайные переменные </w:t>
      </w:r>
      <w:r>
        <w:rPr>
          <w:noProof/>
          <w:sz w:val="24"/>
          <w:szCs w:val="24"/>
          <w:lang w:val="uk-UA" w:eastAsia="uk-UA"/>
        </w:rPr>
        <w:drawing>
          <wp:inline distT="0" distB="0" distL="0" distR="0">
            <wp:extent cx="483235" cy="172720"/>
            <wp:effectExtent l="0" t="0" r="0" b="0"/>
            <wp:docPr id="130" name="Рисунок 130" descr="http://files.studfiles.ru/2706/176/html_Uir5GTcECm.pfrI/htmlconvd-IgQ3kx_html_m3a1c649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files.studfiles.ru/2706/176/html_Uir5GTcECm.pfrI/htmlconvd-IgQ3kx_html_m3a1c649c.gif"/>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83235" cy="172720"/>
                    </a:xfrm>
                    <a:prstGeom prst="rect">
                      <a:avLst/>
                    </a:prstGeom>
                    <a:noFill/>
                    <a:ln>
                      <a:noFill/>
                    </a:ln>
                  </pic:spPr>
                </pic:pic>
              </a:graphicData>
            </a:graphic>
          </wp:inline>
        </w:drawing>
      </w:r>
      <w:r w:rsidRPr="00112F21">
        <w:rPr>
          <w:sz w:val="24"/>
          <w:szCs w:val="24"/>
          <w:lang w:val="uk-UA" w:eastAsia="uk-UA"/>
        </w:rPr>
        <w:t xml:space="preserve">, для них могут быть получены простые коэффициенты линейной парной корреляции. Однако большая величина этих коэффициентов может быть обусловлена не только тем, что соответствующие величины действительно связаны между собой, но и в силу того, что обе переменные испытывают сильное действие третьего фактора.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Коэффициент частной корреляции отличается от простого коэффициента линейной парной корреляции тем, что он измеряет парную корреляцию соответствующих признаков при условии, что влияние на них третьего фактора устранено. Соответствующая формула: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1630680" cy="466090"/>
            <wp:effectExtent l="0" t="0" r="7620" b="0"/>
            <wp:docPr id="129" name="Рисунок 129" descr="http://files.studfiles.ru/2706/176/html_Uir5GTcECm.pfrI/htmlconvd-IgQ3kx_html_799562c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files.studfiles.ru/2706/176/html_Uir5GTcECm.pfrI/htmlconvd-IgQ3kx_html_799562cb.gif"/>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630680" cy="466090"/>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Частный коэффициент корреляции, так же как и парный коэффициент корреляции может принимать значения в диапазоне </w:t>
      </w:r>
      <w:r>
        <w:rPr>
          <w:noProof/>
          <w:sz w:val="24"/>
          <w:szCs w:val="24"/>
          <w:lang w:val="uk-UA" w:eastAsia="uk-UA"/>
        </w:rPr>
        <w:drawing>
          <wp:inline distT="0" distB="0" distL="0" distR="0">
            <wp:extent cx="655320" cy="172720"/>
            <wp:effectExtent l="0" t="0" r="0" b="0"/>
            <wp:docPr id="128" name="Рисунок 128" descr="http://files.studfiles.ru/2706/176/html_Uir5GTcECm.pfrI/htmlconvd-IgQ3kx_html_m63b6521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files.studfiles.ru/2706/176/html_Uir5GTcECm.pfrI/htmlconvd-IgQ3kx_html_m63b6521c.gif"/>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655320" cy="172720"/>
                    </a:xfrm>
                    <a:prstGeom prst="rect">
                      <a:avLst/>
                    </a:prstGeom>
                    <a:noFill/>
                    <a:ln>
                      <a:noFill/>
                    </a:ln>
                  </pic:spPr>
                </pic:pic>
              </a:graphicData>
            </a:graphic>
          </wp:inline>
        </w:drawing>
      </w:r>
      <w:r w:rsidRPr="00112F21">
        <w:rPr>
          <w:sz w:val="24"/>
          <w:szCs w:val="24"/>
          <w:lang w:val="uk-UA" w:eastAsia="uk-UA"/>
        </w:rPr>
        <w:t>.</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lastRenderedPageBreak/>
        <w:t xml:space="preserve">В тех случаях, когда необходимо оценить влияние нескольких факторов на исследуемую величину, строится уравнение множественной регрессии.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Если связь является линейной, то уравнение линейной множественной регрессии запишется в виде: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2122170" cy="198120"/>
            <wp:effectExtent l="0" t="0" r="0" b="0"/>
            <wp:docPr id="127" name="Рисунок 127" descr="http://files.studfiles.ru/2706/176/html_Uir5GTcECm.pfrI/htmlconvd-IgQ3kx_html_m38060f9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files.studfiles.ru/2706/176/html_Uir5GTcECm.pfrI/htmlconvd-IgQ3kx_html_m38060f99.gif"/>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122170" cy="198120"/>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Рассмотрим случай, когда зависит от двух переменных </w:t>
      </w:r>
      <w:r>
        <w:rPr>
          <w:noProof/>
          <w:sz w:val="24"/>
          <w:szCs w:val="24"/>
          <w:lang w:val="uk-UA" w:eastAsia="uk-UA"/>
        </w:rPr>
        <w:drawing>
          <wp:inline distT="0" distB="0" distL="0" distR="0">
            <wp:extent cx="215900" cy="198120"/>
            <wp:effectExtent l="0" t="0" r="0" b="0"/>
            <wp:docPr id="126" name="Рисунок 126" descr="http://files.studfiles.ru/2706/176/html_Uir5GTcECm.pfrI/htmlconvd-IgQ3kx_html_m7d400f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files.studfiles.ru/2706/176/html_Uir5GTcECm.pfrI/htmlconvd-IgQ3kx_html_m7d400f82.gif"/>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15900" cy="198120"/>
                    </a:xfrm>
                    <a:prstGeom prst="rect">
                      <a:avLst/>
                    </a:prstGeom>
                    <a:noFill/>
                    <a:ln>
                      <a:noFill/>
                    </a:ln>
                  </pic:spPr>
                </pic:pic>
              </a:graphicData>
            </a:graphic>
          </wp:inline>
        </w:drawing>
      </w:r>
      <w:r w:rsidRPr="00112F21">
        <w:rPr>
          <w:sz w:val="24"/>
          <w:szCs w:val="24"/>
          <w:lang w:val="uk-UA" w:eastAsia="uk-UA"/>
        </w:rPr>
        <w:t>и</w:t>
      </w:r>
      <w:r>
        <w:rPr>
          <w:noProof/>
          <w:sz w:val="24"/>
          <w:szCs w:val="24"/>
          <w:lang w:val="uk-UA" w:eastAsia="uk-UA"/>
        </w:rPr>
        <w:drawing>
          <wp:inline distT="0" distB="0" distL="0" distR="0">
            <wp:extent cx="215900" cy="198120"/>
            <wp:effectExtent l="0" t="0" r="0" b="0"/>
            <wp:docPr id="125" name="Рисунок 125" descr="http://files.studfiles.ru/2706/176/html_Uir5GTcECm.pfrI/htmlconvd-IgQ3kx_html_m143463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files.studfiles.ru/2706/176/html_Uir5GTcECm.pfrI/htmlconvd-IgQ3kx_html_m143463e.gif"/>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15900" cy="198120"/>
                    </a:xfrm>
                    <a:prstGeom prst="rect">
                      <a:avLst/>
                    </a:prstGeom>
                    <a:noFill/>
                    <a:ln>
                      <a:noFill/>
                    </a:ln>
                  </pic:spPr>
                </pic:pic>
              </a:graphicData>
            </a:graphic>
          </wp:inline>
        </w:drawing>
      </w:r>
      <w:r w:rsidRPr="00112F21">
        <w:rPr>
          <w:sz w:val="24"/>
          <w:szCs w:val="24"/>
          <w:lang w:val="uk-UA" w:eastAsia="uk-UA"/>
        </w:rPr>
        <w:t>.</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Уравнение с оцененными параметрами будет иметь вид: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1311275" cy="198120"/>
            <wp:effectExtent l="0" t="0" r="3175" b="0"/>
            <wp:docPr id="124" name="Рисунок 124" descr="http://files.studfiles.ru/2706/176/html_Uir5GTcECm.pfrI/htmlconvd-IgQ3kx_html_m670926d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files.studfiles.ru/2706/176/html_Uir5GTcECm.pfrI/htmlconvd-IgQ3kx_html_m670926df.gif"/>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311275" cy="198120"/>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Чтобы определить значения коэффициентов </w:t>
      </w:r>
      <w:r>
        <w:rPr>
          <w:noProof/>
          <w:sz w:val="24"/>
          <w:szCs w:val="24"/>
          <w:lang w:val="uk-UA" w:eastAsia="uk-UA"/>
        </w:rPr>
        <w:drawing>
          <wp:inline distT="0" distB="0" distL="0" distR="0">
            <wp:extent cx="629920" cy="198120"/>
            <wp:effectExtent l="0" t="0" r="0" b="0"/>
            <wp:docPr id="123" name="Рисунок 123" descr="http://files.studfiles.ru/2706/176/html_Uir5GTcECm.pfrI/htmlconvd-IgQ3kx_html_128e91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files.studfiles.ru/2706/176/html_Uir5GTcECm.pfrI/htmlconvd-IgQ3kx_html_128e91de.gif"/>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629920" cy="198120"/>
                    </a:xfrm>
                    <a:prstGeom prst="rect">
                      <a:avLst/>
                    </a:prstGeom>
                    <a:noFill/>
                    <a:ln>
                      <a:noFill/>
                    </a:ln>
                  </pic:spPr>
                </pic:pic>
              </a:graphicData>
            </a:graphic>
          </wp:inline>
        </w:drawing>
      </w:r>
      <w:r w:rsidRPr="00112F21">
        <w:rPr>
          <w:sz w:val="24"/>
          <w:szCs w:val="24"/>
          <w:lang w:val="uk-UA" w:eastAsia="uk-UA"/>
        </w:rPr>
        <w:t>, воспользуемся методом наименьших квадратов.</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Как и ранее, задача формулируется следующим образом: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3260725" cy="431165"/>
            <wp:effectExtent l="0" t="0" r="0" b="6985"/>
            <wp:docPr id="122" name="Рисунок 122" descr="http://files.studfiles.ru/2706/176/html_Uir5GTcECm.pfrI/htmlconvd-IgQ3kx_html_1e55d8c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files.studfiles.ru/2706/176/html_Uir5GTcECm.pfrI/htmlconvd-IgQ3kx_html_1e55d8c3.gif"/>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260725" cy="431165"/>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Приравняв частные производные нулю и выполнив преобразования, получим систему уравнений: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2726055" cy="784860"/>
            <wp:effectExtent l="0" t="0" r="0" b="0"/>
            <wp:docPr id="121" name="Рисунок 121" descr="http://files.studfiles.ru/2706/176/html_Uir5GTcECm.pfrI/htmlconvd-IgQ3kx_html_422d89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files.studfiles.ru/2706/176/html_Uir5GTcECm.pfrI/htmlconvd-IgQ3kx_html_422d8998.gif"/>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726055" cy="784860"/>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Решив систему, можно получить формулы для расчета коэффициентов уравнения множественной линейной регрессии.</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Рассмотрим более общий случай - зависимость переменной от </w:t>
      </w:r>
      <w:r>
        <w:rPr>
          <w:noProof/>
          <w:sz w:val="24"/>
          <w:szCs w:val="24"/>
          <w:lang w:val="uk-UA" w:eastAsia="uk-UA"/>
        </w:rPr>
        <w:drawing>
          <wp:inline distT="0" distB="0" distL="0" distR="0">
            <wp:extent cx="198120" cy="172720"/>
            <wp:effectExtent l="0" t="0" r="0" b="0"/>
            <wp:docPr id="120" name="Рисунок 120" descr="http://files.studfiles.ru/2706/176/html_Uir5GTcECm.pfrI/htmlconvd-IgQ3kx_html_17aa43f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files.studfiles.ru/2706/176/html_Uir5GTcECm.pfrI/htmlconvd-IgQ3kx_html_17aa43f7.gif"/>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98120" cy="172720"/>
                    </a:xfrm>
                    <a:prstGeom prst="rect">
                      <a:avLst/>
                    </a:prstGeom>
                    <a:noFill/>
                    <a:ln>
                      <a:noFill/>
                    </a:ln>
                  </pic:spPr>
                </pic:pic>
              </a:graphicData>
            </a:graphic>
          </wp:inline>
        </w:drawing>
      </w:r>
      <w:r w:rsidRPr="00112F21">
        <w:rPr>
          <w:sz w:val="24"/>
          <w:szCs w:val="24"/>
          <w:lang w:val="uk-UA" w:eastAsia="uk-UA"/>
        </w:rPr>
        <w:t>факторов, в матричном виде.</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612775" cy="172720"/>
            <wp:effectExtent l="0" t="0" r="0" b="0"/>
            <wp:docPr id="119" name="Рисунок 119" descr="http://files.studfiles.ru/2706/176/html_Uir5GTcECm.pfrI/htmlconvd-IgQ3kx_html_18523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files.studfiles.ru/2706/176/html_Uir5GTcECm.pfrI/htmlconvd-IgQ3kx_html_1852328.gif"/>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612775" cy="172720"/>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при этом в матрицу дополнительно введен столбец, все элементы которого равны 1, т.е. условно полагается, что свободный член </w:t>
      </w:r>
      <w:r>
        <w:rPr>
          <w:noProof/>
          <w:sz w:val="24"/>
          <w:szCs w:val="24"/>
          <w:lang w:val="uk-UA" w:eastAsia="uk-UA"/>
        </w:rPr>
        <w:drawing>
          <wp:inline distT="0" distB="0" distL="0" distR="0">
            <wp:extent cx="215900" cy="198120"/>
            <wp:effectExtent l="0" t="0" r="0" b="0"/>
            <wp:docPr id="118" name="Рисунок 118" descr="http://files.studfiles.ru/2706/176/html_Uir5GTcECm.pfrI/htmlconvd-IgQ3kx_html_m7b69ab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files.studfiles.ru/2706/176/html_Uir5GTcECm.pfrI/htmlconvd-IgQ3kx_html_m7b69ab5.gif"/>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15900" cy="198120"/>
                    </a:xfrm>
                    <a:prstGeom prst="rect">
                      <a:avLst/>
                    </a:prstGeom>
                    <a:noFill/>
                    <a:ln>
                      <a:noFill/>
                    </a:ln>
                  </pic:spPr>
                </pic:pic>
              </a:graphicData>
            </a:graphic>
          </wp:inline>
        </w:drawing>
      </w:r>
      <w:r w:rsidRPr="00112F21">
        <w:rPr>
          <w:sz w:val="24"/>
          <w:szCs w:val="24"/>
          <w:lang w:val="uk-UA" w:eastAsia="uk-UA"/>
        </w:rPr>
        <w:t>умножается на фиктивную переменную</w:t>
      </w:r>
      <w:r>
        <w:rPr>
          <w:noProof/>
          <w:sz w:val="24"/>
          <w:szCs w:val="24"/>
          <w:lang w:val="uk-UA" w:eastAsia="uk-UA"/>
        </w:rPr>
        <w:drawing>
          <wp:inline distT="0" distB="0" distL="0" distR="0">
            <wp:extent cx="259080" cy="198120"/>
            <wp:effectExtent l="0" t="0" r="7620" b="0"/>
            <wp:docPr id="117" name="Рисунок 117" descr="http://files.studfiles.ru/2706/176/html_Uir5GTcECm.pfrI/htmlconvd-IgQ3kx_html_1d1dd03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files.studfiles.ru/2706/176/html_Uir5GTcECm.pfrI/htmlconvd-IgQ3kx_html_1d1dd03e.gif"/>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r w:rsidRPr="00112F21">
        <w:rPr>
          <w:sz w:val="24"/>
          <w:szCs w:val="24"/>
          <w:lang w:val="uk-UA" w:eastAsia="uk-UA"/>
        </w:rPr>
        <w:t>, принимающую значение 1 для всех</w:t>
      </w:r>
      <w:r>
        <w:rPr>
          <w:noProof/>
          <w:sz w:val="24"/>
          <w:szCs w:val="24"/>
          <w:lang w:val="uk-UA" w:eastAsia="uk-UA"/>
        </w:rPr>
        <w:drawing>
          <wp:inline distT="0" distB="0" distL="0" distR="0">
            <wp:extent cx="137795" cy="172720"/>
            <wp:effectExtent l="0" t="0" r="0" b="0"/>
            <wp:docPr id="116" name="Рисунок 116" descr="http://files.studfiles.ru/2706/176/html_Uir5GTcECm.pfrI/htmlconvd-IgQ3kx_html_52908ad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files.studfiles.ru/2706/176/html_Uir5GTcECm.pfrI/htmlconvd-IgQ3kx_html_52908ad7.gif"/>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37795" cy="172720"/>
                    </a:xfrm>
                    <a:prstGeom prst="rect">
                      <a:avLst/>
                    </a:prstGeom>
                    <a:noFill/>
                    <a:ln>
                      <a:noFill/>
                    </a:ln>
                  </pic:spPr>
                </pic:pic>
              </a:graphicData>
            </a:graphic>
          </wp:inline>
        </w:drawing>
      </w:r>
      <w:r w:rsidRPr="00112F21">
        <w:rPr>
          <w:sz w:val="24"/>
          <w:szCs w:val="24"/>
          <w:lang w:val="uk-UA" w:eastAsia="uk-UA"/>
        </w:rPr>
        <w:t>.</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Можно показать, что для общего случая множественной линейной регрессии, коэффициенты уравнения могут быть определены из следующего соотношения: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1328420" cy="198120"/>
            <wp:effectExtent l="0" t="0" r="5080" b="0"/>
            <wp:docPr id="115" name="Рисунок 115" descr="http://files.studfiles.ru/2706/176/html_Uir5GTcECm.pfrI/htmlconvd-IgQ3kx_html_2d3855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files.studfiles.ru/2706/176/html_Uir5GTcECm.pfrI/htmlconvd-IgQ3kx_html_2d385534.gif"/>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328420" cy="198120"/>
                    </a:xfrm>
                    <a:prstGeom prst="rect">
                      <a:avLst/>
                    </a:prstGeom>
                    <a:noFill/>
                    <a:ln>
                      <a:noFill/>
                    </a:ln>
                  </pic:spPr>
                </pic:pic>
              </a:graphicData>
            </a:graphic>
          </wp:inline>
        </w:drawing>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Допустим, в результате анализа получено следующее уравнение регрессии: </w:t>
      </w:r>
    </w:p>
    <w:p w:rsidR="00112F21" w:rsidRPr="00112F21" w:rsidRDefault="00112F21" w:rsidP="00112F21">
      <w:pPr>
        <w:spacing w:before="100" w:beforeAutospacing="1" w:after="100" w:afterAutospacing="1"/>
        <w:jc w:val="center"/>
        <w:rPr>
          <w:sz w:val="24"/>
          <w:szCs w:val="24"/>
          <w:lang w:val="uk-UA" w:eastAsia="uk-UA"/>
        </w:rPr>
      </w:pPr>
      <w:r w:rsidRPr="00112F21">
        <w:rPr>
          <w:sz w:val="24"/>
          <w:szCs w:val="24"/>
          <w:lang w:val="uk-UA" w:eastAsia="uk-UA"/>
        </w:rPr>
        <w:lastRenderedPageBreak/>
        <w:t>y = 2,4 + 0,8x</w:t>
      </w:r>
      <w:r w:rsidRPr="00112F21">
        <w:rPr>
          <w:sz w:val="24"/>
          <w:szCs w:val="24"/>
          <w:vertAlign w:val="subscript"/>
          <w:lang w:val="uk-UA" w:eastAsia="uk-UA"/>
        </w:rPr>
        <w:t>1</w:t>
      </w:r>
      <w:r w:rsidRPr="00112F21">
        <w:rPr>
          <w:sz w:val="24"/>
          <w:szCs w:val="24"/>
          <w:lang w:val="uk-UA" w:eastAsia="uk-UA"/>
        </w:rPr>
        <w:t>+ 3,2x</w:t>
      </w:r>
      <w:r w:rsidRPr="00112F21">
        <w:rPr>
          <w:sz w:val="24"/>
          <w:szCs w:val="24"/>
          <w:vertAlign w:val="subscript"/>
          <w:lang w:val="uk-UA" w:eastAsia="uk-UA"/>
        </w:rPr>
        <w:t>2</w:t>
      </w:r>
      <w:r w:rsidRPr="00112F21">
        <w:rPr>
          <w:sz w:val="24"/>
          <w:szCs w:val="24"/>
          <w:lang w:val="uk-UA" w:eastAsia="uk-UA"/>
        </w:rPr>
        <w:t>.</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Если величины x</w:t>
      </w:r>
      <w:r w:rsidRPr="00112F21">
        <w:rPr>
          <w:sz w:val="24"/>
          <w:szCs w:val="24"/>
          <w:vertAlign w:val="subscript"/>
          <w:lang w:val="uk-UA" w:eastAsia="uk-UA"/>
        </w:rPr>
        <w:t>1</w:t>
      </w:r>
      <w:r w:rsidRPr="00112F21">
        <w:rPr>
          <w:sz w:val="24"/>
          <w:szCs w:val="24"/>
          <w:lang w:val="uk-UA" w:eastAsia="uk-UA"/>
        </w:rPr>
        <w:t>и x</w:t>
      </w:r>
      <w:r w:rsidRPr="00112F21">
        <w:rPr>
          <w:sz w:val="24"/>
          <w:szCs w:val="24"/>
          <w:vertAlign w:val="subscript"/>
          <w:lang w:val="uk-UA" w:eastAsia="uk-UA"/>
        </w:rPr>
        <w:t>2</w:t>
      </w:r>
      <w:r w:rsidRPr="00112F21">
        <w:rPr>
          <w:sz w:val="24"/>
          <w:szCs w:val="24"/>
          <w:lang w:val="uk-UA" w:eastAsia="uk-UA"/>
        </w:rPr>
        <w:t>являются соизмеримыми, то мы можем сопоставить влияние факторов x</w:t>
      </w:r>
      <w:r w:rsidRPr="00112F21">
        <w:rPr>
          <w:sz w:val="24"/>
          <w:szCs w:val="24"/>
          <w:vertAlign w:val="subscript"/>
          <w:lang w:val="uk-UA" w:eastAsia="uk-UA"/>
        </w:rPr>
        <w:t>1</w:t>
      </w:r>
      <w:r w:rsidRPr="00112F21">
        <w:rPr>
          <w:sz w:val="24"/>
          <w:szCs w:val="24"/>
          <w:lang w:val="uk-UA" w:eastAsia="uk-UA"/>
        </w:rPr>
        <w:t>и x</w:t>
      </w:r>
      <w:r w:rsidRPr="00112F21">
        <w:rPr>
          <w:sz w:val="24"/>
          <w:szCs w:val="24"/>
          <w:vertAlign w:val="subscript"/>
          <w:lang w:val="uk-UA" w:eastAsia="uk-UA"/>
        </w:rPr>
        <w:t>2</w:t>
      </w:r>
      <w:r w:rsidRPr="00112F21">
        <w:rPr>
          <w:sz w:val="24"/>
          <w:szCs w:val="24"/>
          <w:lang w:val="uk-UA" w:eastAsia="uk-UA"/>
        </w:rPr>
        <w:t>путем непосредственного сравнения соответствующих коэффициентов. В нашем примере можно сказать, что фактор x</w:t>
      </w:r>
      <w:r w:rsidRPr="00112F21">
        <w:rPr>
          <w:sz w:val="24"/>
          <w:szCs w:val="24"/>
          <w:vertAlign w:val="subscript"/>
          <w:lang w:val="uk-UA" w:eastAsia="uk-UA"/>
        </w:rPr>
        <w:t>2</w:t>
      </w:r>
      <w:r w:rsidRPr="00112F21">
        <w:rPr>
          <w:sz w:val="24"/>
          <w:szCs w:val="24"/>
          <w:lang w:val="uk-UA" w:eastAsia="uk-UA"/>
        </w:rPr>
        <w:t>воздействует на y в четыре раза сильнее.</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В тех случаях, когда x</w:t>
      </w:r>
      <w:r w:rsidRPr="00112F21">
        <w:rPr>
          <w:sz w:val="24"/>
          <w:szCs w:val="24"/>
          <w:vertAlign w:val="subscript"/>
          <w:lang w:val="uk-UA" w:eastAsia="uk-UA"/>
        </w:rPr>
        <w:t>1</w:t>
      </w:r>
      <w:r w:rsidRPr="00112F21">
        <w:rPr>
          <w:sz w:val="24"/>
          <w:szCs w:val="24"/>
          <w:lang w:val="uk-UA" w:eastAsia="uk-UA"/>
        </w:rPr>
        <w:t>и x</w:t>
      </w:r>
      <w:r w:rsidRPr="00112F21">
        <w:rPr>
          <w:sz w:val="24"/>
          <w:szCs w:val="24"/>
          <w:vertAlign w:val="subscript"/>
          <w:lang w:val="uk-UA" w:eastAsia="uk-UA"/>
        </w:rPr>
        <w:t>2</w:t>
      </w:r>
      <w:r w:rsidRPr="00112F21">
        <w:rPr>
          <w:sz w:val="24"/>
          <w:szCs w:val="24"/>
          <w:lang w:val="uk-UA" w:eastAsia="uk-UA"/>
        </w:rPr>
        <w:t>измеряются в разных величинах для сравнения степени их влияния прибегают к нормированию коэффициентов регрессии и определяют так называемый бета-коэффициент (</w:t>
      </w:r>
      <w:r>
        <w:rPr>
          <w:noProof/>
          <w:sz w:val="24"/>
          <w:szCs w:val="24"/>
          <w:lang w:val="uk-UA" w:eastAsia="uk-UA"/>
        </w:rPr>
        <w:drawing>
          <wp:inline distT="0" distB="0" distL="0" distR="0">
            <wp:extent cx="69215" cy="137795"/>
            <wp:effectExtent l="0" t="0" r="6985" b="0"/>
            <wp:docPr id="114" name="Рисунок 114" descr="http://files.studfiles.ru/2706/176/html_Uir5GTcECm.pfrI/htmlconvd-IgQ3kx_html_m716acf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files.studfiles.ru/2706/176/html_Uir5GTcECm.pfrI/htmlconvd-IgQ3kx_html_m716acfc7.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9215" cy="137795"/>
                    </a:xfrm>
                    <a:prstGeom prst="rect">
                      <a:avLst/>
                    </a:prstGeom>
                    <a:noFill/>
                    <a:ln>
                      <a:noFill/>
                    </a:ln>
                  </pic:spPr>
                </pic:pic>
              </a:graphicData>
            </a:graphic>
          </wp:inline>
        </w:drawing>
      </w:r>
      <w:r w:rsidRPr="00112F21">
        <w:rPr>
          <w:sz w:val="24"/>
          <w:szCs w:val="24"/>
          <w:lang w:val="uk-UA" w:eastAsia="uk-UA"/>
        </w:rPr>
        <w:t>):</w:t>
      </w:r>
    </w:p>
    <w:p w:rsidR="00112F21" w:rsidRPr="00112F21" w:rsidRDefault="00112F21" w:rsidP="00112F21">
      <w:pPr>
        <w:spacing w:before="100" w:beforeAutospacing="1" w:after="100" w:afterAutospacing="1"/>
        <w:jc w:val="center"/>
        <w:rPr>
          <w:sz w:val="24"/>
          <w:szCs w:val="24"/>
          <w:lang w:val="uk-UA" w:eastAsia="uk-UA"/>
        </w:rPr>
      </w:pPr>
      <w:r w:rsidRPr="00112F21">
        <w:rPr>
          <w:sz w:val="24"/>
          <w:szCs w:val="24"/>
          <w:vertAlign w:val="subscript"/>
          <w:lang w:val="uk-UA" w:eastAsia="uk-UA"/>
        </w:rPr>
        <w:t>j</w:t>
      </w:r>
      <w:r w:rsidRPr="00112F21">
        <w:rPr>
          <w:sz w:val="24"/>
          <w:szCs w:val="24"/>
          <w:lang w:val="uk-UA" w:eastAsia="uk-UA"/>
        </w:rPr>
        <w:t>= a</w:t>
      </w:r>
      <w:r w:rsidRPr="00112F21">
        <w:rPr>
          <w:sz w:val="24"/>
          <w:szCs w:val="24"/>
          <w:vertAlign w:val="subscript"/>
          <w:lang w:val="uk-UA" w:eastAsia="uk-UA"/>
        </w:rPr>
        <w:t>j</w:t>
      </w:r>
      <w:r w:rsidRPr="00112F21">
        <w:rPr>
          <w:sz w:val="24"/>
          <w:szCs w:val="24"/>
          <w:lang w:val="uk-UA" w:eastAsia="uk-UA"/>
        </w:rPr>
        <w:t>∙</w:t>
      </w:r>
      <w:r>
        <w:rPr>
          <w:noProof/>
          <w:sz w:val="24"/>
          <w:szCs w:val="24"/>
          <w:lang w:val="uk-UA" w:eastAsia="uk-UA"/>
        </w:rPr>
        <w:drawing>
          <wp:inline distT="0" distB="0" distL="0" distR="0">
            <wp:extent cx="198120" cy="483235"/>
            <wp:effectExtent l="0" t="0" r="0" b="0"/>
            <wp:docPr id="113" name="Рисунок 113" descr="http://files.studfiles.ru/2706/176/html_Uir5GTcECm.pfrI/htmlconvd-IgQ3kx_html_5e4a7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files.studfiles.ru/2706/176/html_Uir5GTcECm.pfrI/htmlconvd-IgQ3kx_html_5e4a7133.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98120" cy="483235"/>
                    </a:xfrm>
                    <a:prstGeom prst="rect">
                      <a:avLst/>
                    </a:prstGeom>
                    <a:noFill/>
                    <a:ln>
                      <a:noFill/>
                    </a:ln>
                  </pic:spPr>
                </pic:pic>
              </a:graphicData>
            </a:graphic>
          </wp:inline>
        </w:drawing>
      </w:r>
      <w:r w:rsidRPr="00112F21">
        <w:rPr>
          <w:sz w:val="24"/>
          <w:szCs w:val="24"/>
          <w:lang w:val="uk-UA" w:eastAsia="uk-UA"/>
        </w:rPr>
        <w:t>,</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где a</w:t>
      </w:r>
      <w:r w:rsidRPr="00112F21">
        <w:rPr>
          <w:sz w:val="24"/>
          <w:szCs w:val="24"/>
          <w:vertAlign w:val="subscript"/>
          <w:lang w:val="uk-UA" w:eastAsia="uk-UA"/>
        </w:rPr>
        <w:t>j</w:t>
      </w:r>
      <w:r w:rsidRPr="00112F21">
        <w:rPr>
          <w:sz w:val="24"/>
          <w:szCs w:val="24"/>
          <w:lang w:val="uk-UA" w:eastAsia="uk-UA"/>
        </w:rPr>
        <w:t>- соответствующий коэффициент уравнения регрессии;</w:t>
      </w:r>
    </w:p>
    <w:p w:rsidR="00112F21" w:rsidRPr="00112F21" w:rsidRDefault="00112F21" w:rsidP="00112F21">
      <w:pPr>
        <w:spacing w:before="100" w:beforeAutospacing="1" w:after="100" w:afterAutospacing="1"/>
        <w:rPr>
          <w:sz w:val="24"/>
          <w:szCs w:val="24"/>
          <w:lang w:val="uk-UA" w:eastAsia="uk-UA"/>
        </w:rPr>
      </w:pPr>
      <w:r>
        <w:rPr>
          <w:noProof/>
          <w:sz w:val="24"/>
          <w:szCs w:val="24"/>
          <w:lang w:val="uk-UA" w:eastAsia="uk-UA"/>
        </w:rPr>
        <w:drawing>
          <wp:inline distT="0" distB="0" distL="0" distR="0">
            <wp:extent cx="1259205" cy="897255"/>
            <wp:effectExtent l="0" t="0" r="0" b="0"/>
            <wp:docPr id="112" name="Рисунок 112" descr="http://files.studfiles.ru/2706/176/html_Uir5GTcECm.pfrI/htmlconvd-IgQ3kx_html_m2adaac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files.studfiles.ru/2706/176/html_Uir5GTcECm.pfrI/htmlconvd-IgQ3kx_html_m2adaac71.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259205" cy="897255"/>
                    </a:xfrm>
                    <a:prstGeom prst="rect">
                      <a:avLst/>
                    </a:prstGeom>
                    <a:noFill/>
                    <a:ln>
                      <a:noFill/>
                    </a:ln>
                  </pic:spPr>
                </pic:pic>
              </a:graphicData>
            </a:graphic>
          </wp:inline>
        </w:drawing>
      </w:r>
      <w:r w:rsidRPr="00112F21">
        <w:rPr>
          <w:sz w:val="24"/>
          <w:szCs w:val="24"/>
          <w:lang w:val="uk-UA" w:eastAsia="uk-UA"/>
        </w:rPr>
        <w:t>,  </w:t>
      </w:r>
      <w:r>
        <w:rPr>
          <w:noProof/>
          <w:sz w:val="24"/>
          <w:szCs w:val="24"/>
          <w:lang w:val="uk-UA" w:eastAsia="uk-UA"/>
        </w:rPr>
        <w:drawing>
          <wp:inline distT="0" distB="0" distL="0" distR="0">
            <wp:extent cx="387985" cy="207010"/>
            <wp:effectExtent l="0" t="0" r="0" b="2540"/>
            <wp:docPr id="111" name="Рисунок 111" descr="http://files.studfiles.ru/2706/176/html_Uir5GTcECm.pfrI/htmlconvd-IgQ3kx_html_6f5ebb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files.studfiles.ru/2706/176/html_Uir5GTcECm.pfrI/htmlconvd-IgQ3kx_html_6f5ebbb4.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87985" cy="207010"/>
                    </a:xfrm>
                    <a:prstGeom prst="rect">
                      <a:avLst/>
                    </a:prstGeom>
                    <a:noFill/>
                    <a:ln>
                      <a:noFill/>
                    </a:ln>
                  </pic:spPr>
                </pic:pic>
              </a:graphicData>
            </a:graphic>
          </wp:inline>
        </w:drawing>
      </w:r>
      <w:r w:rsidRPr="00112F21">
        <w:rPr>
          <w:sz w:val="24"/>
          <w:szCs w:val="24"/>
          <w:lang w:val="uk-UA" w:eastAsia="uk-UA"/>
        </w:rPr>
        <w:t>- среднеквадратическое отклонение значений переменной x</w:t>
      </w:r>
      <w:r w:rsidRPr="00112F21">
        <w:rPr>
          <w:sz w:val="24"/>
          <w:szCs w:val="24"/>
          <w:vertAlign w:val="subscript"/>
          <w:lang w:val="uk-UA" w:eastAsia="uk-UA"/>
        </w:rPr>
        <w:t>j</w:t>
      </w:r>
      <w:r w:rsidRPr="00112F21">
        <w:rPr>
          <w:sz w:val="24"/>
          <w:szCs w:val="24"/>
          <w:lang w:val="uk-UA" w:eastAsia="uk-UA"/>
        </w:rPr>
        <w:t>(m – число учитываемых факторов);</w:t>
      </w:r>
    </w:p>
    <w:p w:rsidR="00112F21" w:rsidRPr="00112F21" w:rsidRDefault="00112F21" w:rsidP="00112F21">
      <w:pPr>
        <w:spacing w:before="100" w:beforeAutospacing="1" w:after="100" w:afterAutospacing="1"/>
        <w:rPr>
          <w:sz w:val="24"/>
          <w:szCs w:val="24"/>
          <w:lang w:val="uk-UA" w:eastAsia="uk-UA"/>
        </w:rPr>
      </w:pPr>
      <w:r>
        <w:rPr>
          <w:noProof/>
          <w:sz w:val="24"/>
          <w:szCs w:val="24"/>
          <w:lang w:val="uk-UA" w:eastAsia="uk-UA"/>
        </w:rPr>
        <w:drawing>
          <wp:inline distT="0" distB="0" distL="0" distR="0">
            <wp:extent cx="1095375" cy="897255"/>
            <wp:effectExtent l="0" t="0" r="9525" b="0"/>
            <wp:docPr id="110" name="Рисунок 110" descr="http://files.studfiles.ru/2706/176/html_Uir5GTcECm.pfrI/htmlconvd-IgQ3kx_html_m2c4bf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files.studfiles.ru/2706/176/html_Uir5GTcECm.pfrI/htmlconvd-IgQ3kx_html_m2c4bfe29.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095375" cy="897255"/>
                    </a:xfrm>
                    <a:prstGeom prst="rect">
                      <a:avLst/>
                    </a:prstGeom>
                    <a:noFill/>
                    <a:ln>
                      <a:noFill/>
                    </a:ln>
                  </pic:spPr>
                </pic:pic>
              </a:graphicData>
            </a:graphic>
          </wp:inline>
        </w:drawing>
      </w:r>
      <w:r w:rsidRPr="00112F21">
        <w:rPr>
          <w:sz w:val="24"/>
          <w:szCs w:val="24"/>
          <w:lang w:val="uk-UA" w:eastAsia="uk-UA"/>
        </w:rPr>
        <w:t xml:space="preserve">- среднеквадратическое отклонение значений переменной y.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Математически бета-коэффициент показывает, на какую часть величины среднеквадратического отклонения меняется среднее значение зависимой переменной с изменением независимой переменной на одно среднеквадратическое отклонение при фиксированном на постоянном уровне значении остальных независимых переменных.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Заметим, что некоторые авторы именуют бета-коэффициент стандартизированным коэффициентом регрессии.</w:t>
      </w:r>
    </w:p>
    <w:p w:rsidR="00112F21" w:rsidRPr="00112F21" w:rsidRDefault="00112F21" w:rsidP="00112F21">
      <w:pPr>
        <w:spacing w:before="100" w:beforeAutospacing="1" w:after="100" w:afterAutospacing="1"/>
        <w:jc w:val="center"/>
        <w:rPr>
          <w:sz w:val="24"/>
          <w:szCs w:val="24"/>
          <w:lang w:val="uk-UA" w:eastAsia="uk-UA"/>
        </w:rPr>
      </w:pPr>
      <w:r w:rsidRPr="00112F21">
        <w:rPr>
          <w:sz w:val="24"/>
          <w:szCs w:val="24"/>
          <w:u w:val="single"/>
          <w:lang w:val="uk-UA" w:eastAsia="uk-UA"/>
        </w:rPr>
        <w:t>Нелинейная регрессия</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Пусть предварительный анализ исходной информации дает основание предполагать, что регрессионная зависимость носит нелинейный характер. Пример корреляционного поля, соответствующего нелинейной зависимости, представлен на рисунке 6.7.</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lastRenderedPageBreak/>
        <w:drawing>
          <wp:inline distT="0" distB="0" distL="0" distR="0">
            <wp:extent cx="2338070" cy="2389505"/>
            <wp:effectExtent l="0" t="0" r="5080" b="0"/>
            <wp:docPr id="109" name="Рисунок 109" descr="http://files.studfiles.ru/2706/176/html_Uir5GTcECm.pfrI/htmlconvd-IgQ3kx_html_m36a3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files.studfiles.ru/2706/176/html_Uir5GTcECm.pfrI/htmlconvd-IgQ3kx_html_m36a3937.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38070" cy="2389505"/>
                    </a:xfrm>
                    <a:prstGeom prst="rect">
                      <a:avLst/>
                    </a:prstGeom>
                    <a:noFill/>
                    <a:ln>
                      <a:noFill/>
                    </a:ln>
                  </pic:spPr>
                </pic:pic>
              </a:graphicData>
            </a:graphic>
          </wp:inline>
        </w:drawing>
      </w:r>
    </w:p>
    <w:p w:rsidR="00112F21" w:rsidRPr="00112F21" w:rsidRDefault="00112F21" w:rsidP="00112F21">
      <w:pPr>
        <w:spacing w:before="100" w:beforeAutospacing="1" w:after="100" w:afterAutospacing="1"/>
        <w:jc w:val="center"/>
        <w:outlineLvl w:val="0"/>
        <w:rPr>
          <w:b/>
          <w:bCs/>
          <w:kern w:val="36"/>
          <w:sz w:val="48"/>
          <w:szCs w:val="48"/>
          <w:lang w:val="uk-UA" w:eastAsia="uk-UA"/>
        </w:rPr>
      </w:pPr>
      <w:r w:rsidRPr="00112F21">
        <w:rPr>
          <w:b/>
          <w:bCs/>
          <w:i/>
          <w:iCs/>
          <w:kern w:val="36"/>
          <w:sz w:val="48"/>
          <w:szCs w:val="48"/>
          <w:lang w:val="uk-UA" w:eastAsia="uk-UA"/>
        </w:rPr>
        <w:t>Рис. 6.7. Нелинейная зависимость</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Рассмотрим в качестве примера следующее уравнение регрессии: </w:t>
      </w:r>
    </w:p>
    <w:p w:rsidR="00112F21" w:rsidRPr="00112F21" w:rsidRDefault="00112F21" w:rsidP="00112F21">
      <w:pPr>
        <w:spacing w:before="100" w:beforeAutospacing="1" w:after="100" w:afterAutospacing="1"/>
        <w:jc w:val="center"/>
        <w:rPr>
          <w:sz w:val="24"/>
          <w:szCs w:val="24"/>
          <w:lang w:val="uk-UA" w:eastAsia="uk-UA"/>
        </w:rPr>
      </w:pPr>
      <w:r>
        <w:rPr>
          <w:noProof/>
          <w:sz w:val="24"/>
          <w:szCs w:val="24"/>
          <w:lang w:val="uk-UA" w:eastAsia="uk-UA"/>
        </w:rPr>
        <w:drawing>
          <wp:inline distT="0" distB="0" distL="0" distR="0">
            <wp:extent cx="69215" cy="137795"/>
            <wp:effectExtent l="0" t="0" r="6985" b="0"/>
            <wp:docPr id="108" name="Рисунок 108" descr="http://files.studfiles.ru/2706/176/html_Uir5GTcECm.pfrI/htmlconvd-IgQ3kx_html_2da71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files.studfiles.ru/2706/176/html_Uir5GTcECm.pfrI/htmlconvd-IgQ3kx_html_2da71370.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9215" cy="137795"/>
                    </a:xfrm>
                    <a:prstGeom prst="rect">
                      <a:avLst/>
                    </a:prstGeom>
                    <a:noFill/>
                    <a:ln>
                      <a:noFill/>
                    </a:ln>
                  </pic:spPr>
                </pic:pic>
              </a:graphicData>
            </a:graphic>
          </wp:inline>
        </w:drawing>
      </w:r>
      <w:r w:rsidRPr="00112F21">
        <w:rPr>
          <w:sz w:val="24"/>
          <w:szCs w:val="24"/>
          <w:lang w:val="uk-UA" w:eastAsia="uk-UA"/>
        </w:rPr>
        <w:t>= a</w:t>
      </w:r>
      <w:r w:rsidRPr="00112F21">
        <w:rPr>
          <w:sz w:val="24"/>
          <w:szCs w:val="24"/>
          <w:vertAlign w:val="subscript"/>
          <w:lang w:val="uk-UA" w:eastAsia="uk-UA"/>
        </w:rPr>
        <w:t>0</w:t>
      </w:r>
      <w:r w:rsidRPr="00112F21">
        <w:rPr>
          <w:sz w:val="24"/>
          <w:szCs w:val="24"/>
          <w:lang w:val="uk-UA" w:eastAsia="uk-UA"/>
        </w:rPr>
        <w:t>+ a</w:t>
      </w:r>
      <w:r w:rsidRPr="00112F21">
        <w:rPr>
          <w:sz w:val="24"/>
          <w:szCs w:val="24"/>
          <w:vertAlign w:val="subscript"/>
          <w:lang w:val="uk-UA" w:eastAsia="uk-UA"/>
        </w:rPr>
        <w:t>1</w:t>
      </w:r>
      <w:r w:rsidRPr="00112F21">
        <w:rPr>
          <w:sz w:val="24"/>
          <w:szCs w:val="24"/>
          <w:lang w:val="uk-UA" w:eastAsia="uk-UA"/>
        </w:rPr>
        <w:t>x</w:t>
      </w:r>
      <w:r w:rsidRPr="00112F21">
        <w:rPr>
          <w:sz w:val="24"/>
          <w:szCs w:val="24"/>
          <w:vertAlign w:val="subscript"/>
          <w:lang w:val="uk-UA" w:eastAsia="uk-UA"/>
        </w:rPr>
        <w:t>1</w:t>
      </w:r>
      <w:r w:rsidRPr="00112F21">
        <w:rPr>
          <w:sz w:val="24"/>
          <w:szCs w:val="24"/>
          <w:lang w:val="uk-UA" w:eastAsia="uk-UA"/>
        </w:rPr>
        <w:t>+ a</w:t>
      </w:r>
      <w:r w:rsidRPr="00112F21">
        <w:rPr>
          <w:sz w:val="24"/>
          <w:szCs w:val="24"/>
          <w:vertAlign w:val="subscript"/>
          <w:lang w:val="uk-UA" w:eastAsia="uk-UA"/>
        </w:rPr>
        <w:t>2</w:t>
      </w:r>
      <w:r>
        <w:rPr>
          <w:noProof/>
          <w:sz w:val="24"/>
          <w:szCs w:val="24"/>
          <w:lang w:val="uk-UA" w:eastAsia="uk-UA"/>
        </w:rPr>
        <w:drawing>
          <wp:inline distT="0" distB="0" distL="0" distR="0">
            <wp:extent cx="120650" cy="207010"/>
            <wp:effectExtent l="0" t="0" r="0" b="2540"/>
            <wp:docPr id="107" name="Рисунок 107" descr="http://files.studfiles.ru/2706/176/html_Uir5GTcECm.pfrI/htmlconvd-IgQ3kx_html_18cafb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files.studfiles.ru/2706/176/html_Uir5GTcECm.pfrI/htmlconvd-IgQ3kx_html_18cafb9a.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20650" cy="207010"/>
                    </a:xfrm>
                    <a:prstGeom prst="rect">
                      <a:avLst/>
                    </a:prstGeom>
                    <a:noFill/>
                    <a:ln>
                      <a:noFill/>
                    </a:ln>
                  </pic:spPr>
                </pic:pic>
              </a:graphicData>
            </a:graphic>
          </wp:inline>
        </w:drawing>
      </w:r>
      <w:r w:rsidRPr="00112F21">
        <w:rPr>
          <w:sz w:val="24"/>
          <w:szCs w:val="24"/>
          <w:lang w:val="uk-UA" w:eastAsia="uk-UA"/>
        </w:rPr>
        <w:t>+ a</w:t>
      </w:r>
      <w:r w:rsidRPr="00112F21">
        <w:rPr>
          <w:sz w:val="24"/>
          <w:szCs w:val="24"/>
          <w:vertAlign w:val="subscript"/>
          <w:lang w:val="uk-UA" w:eastAsia="uk-UA"/>
        </w:rPr>
        <w:t>3</w:t>
      </w:r>
      <w:r w:rsidRPr="00112F21">
        <w:rPr>
          <w:sz w:val="24"/>
          <w:szCs w:val="24"/>
          <w:lang w:val="uk-UA" w:eastAsia="uk-UA"/>
        </w:rPr>
        <w:t>x</w:t>
      </w:r>
      <w:r w:rsidRPr="00112F21">
        <w:rPr>
          <w:sz w:val="24"/>
          <w:szCs w:val="24"/>
          <w:vertAlign w:val="subscript"/>
          <w:lang w:val="uk-UA" w:eastAsia="uk-UA"/>
        </w:rPr>
        <w:t>2</w:t>
      </w:r>
      <w:r w:rsidRPr="00112F21">
        <w:rPr>
          <w:sz w:val="24"/>
          <w:szCs w:val="24"/>
          <w:lang w:val="uk-UA" w:eastAsia="uk-UA"/>
        </w:rPr>
        <w:t>+ a</w:t>
      </w:r>
      <w:r w:rsidRPr="00112F21">
        <w:rPr>
          <w:sz w:val="24"/>
          <w:szCs w:val="24"/>
          <w:vertAlign w:val="subscript"/>
          <w:lang w:val="uk-UA" w:eastAsia="uk-UA"/>
        </w:rPr>
        <w:t>4</w:t>
      </w:r>
      <w:r>
        <w:rPr>
          <w:noProof/>
          <w:sz w:val="24"/>
          <w:szCs w:val="24"/>
          <w:lang w:val="uk-UA" w:eastAsia="uk-UA"/>
        </w:rPr>
        <w:drawing>
          <wp:inline distT="0" distB="0" distL="0" distR="0">
            <wp:extent cx="137795" cy="207010"/>
            <wp:effectExtent l="0" t="0" r="0" b="2540"/>
            <wp:docPr id="106" name="Рисунок 106" descr="http://files.studfiles.ru/2706/176/html_Uir5GTcECm.pfrI/htmlconvd-IgQ3kx_html_12927f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files.studfiles.ru/2706/176/html_Uir5GTcECm.pfrI/htmlconvd-IgQ3kx_html_12927fb6.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7795" cy="207010"/>
                    </a:xfrm>
                    <a:prstGeom prst="rect">
                      <a:avLst/>
                    </a:prstGeom>
                    <a:noFill/>
                    <a:ln>
                      <a:noFill/>
                    </a:ln>
                  </pic:spPr>
                </pic:pic>
              </a:graphicData>
            </a:graphic>
          </wp:inline>
        </w:drawing>
      </w:r>
      <w:r w:rsidRPr="00112F21">
        <w:rPr>
          <w:sz w:val="24"/>
          <w:szCs w:val="24"/>
          <w:lang w:val="uk-UA" w:eastAsia="uk-UA"/>
        </w:rPr>
        <w:t>.</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Пусть необходимо определить коэффициенты уравнения. В этом случае, как правило, выполняют линеаризующие преобразования переменных. Введем обозначения: </w:t>
      </w:r>
    </w:p>
    <w:p w:rsidR="00112F21" w:rsidRPr="00112F21" w:rsidRDefault="00112F21" w:rsidP="00112F21">
      <w:pPr>
        <w:spacing w:before="100" w:beforeAutospacing="1" w:after="100" w:afterAutospacing="1"/>
        <w:jc w:val="center"/>
        <w:rPr>
          <w:sz w:val="24"/>
          <w:szCs w:val="24"/>
          <w:lang w:val="uk-UA" w:eastAsia="uk-UA"/>
        </w:rPr>
      </w:pPr>
      <w:r w:rsidRPr="00112F21">
        <w:rPr>
          <w:sz w:val="24"/>
          <w:szCs w:val="24"/>
          <w:lang w:val="uk-UA" w:eastAsia="uk-UA"/>
        </w:rPr>
        <w:t>z</w:t>
      </w:r>
      <w:r w:rsidRPr="00112F21">
        <w:rPr>
          <w:sz w:val="24"/>
          <w:szCs w:val="24"/>
          <w:vertAlign w:val="subscript"/>
          <w:lang w:val="uk-UA" w:eastAsia="uk-UA"/>
        </w:rPr>
        <w:t>1</w:t>
      </w:r>
      <w:r w:rsidRPr="00112F21">
        <w:rPr>
          <w:sz w:val="24"/>
          <w:szCs w:val="24"/>
          <w:lang w:val="uk-UA" w:eastAsia="uk-UA"/>
        </w:rPr>
        <w:t>= x</w:t>
      </w:r>
      <w:r w:rsidRPr="00112F21">
        <w:rPr>
          <w:sz w:val="24"/>
          <w:szCs w:val="24"/>
          <w:vertAlign w:val="subscript"/>
          <w:lang w:val="uk-UA" w:eastAsia="uk-UA"/>
        </w:rPr>
        <w:t>1</w:t>
      </w:r>
      <w:r w:rsidRPr="00112F21">
        <w:rPr>
          <w:sz w:val="24"/>
          <w:szCs w:val="24"/>
          <w:lang w:val="uk-UA" w:eastAsia="uk-UA"/>
        </w:rPr>
        <w:t>;  z</w:t>
      </w:r>
      <w:r w:rsidRPr="00112F21">
        <w:rPr>
          <w:sz w:val="24"/>
          <w:szCs w:val="24"/>
          <w:vertAlign w:val="subscript"/>
          <w:lang w:val="uk-UA" w:eastAsia="uk-UA"/>
        </w:rPr>
        <w:t>2</w:t>
      </w:r>
      <w:r w:rsidRPr="00112F21">
        <w:rPr>
          <w:sz w:val="24"/>
          <w:szCs w:val="24"/>
          <w:lang w:val="uk-UA" w:eastAsia="uk-UA"/>
        </w:rPr>
        <w:t>= ;  z</w:t>
      </w:r>
      <w:r w:rsidRPr="00112F21">
        <w:rPr>
          <w:sz w:val="24"/>
          <w:szCs w:val="24"/>
          <w:vertAlign w:val="subscript"/>
          <w:lang w:val="uk-UA" w:eastAsia="uk-UA"/>
        </w:rPr>
        <w:t>3</w:t>
      </w:r>
      <w:r w:rsidRPr="00112F21">
        <w:rPr>
          <w:sz w:val="24"/>
          <w:szCs w:val="24"/>
          <w:lang w:val="uk-UA" w:eastAsia="uk-UA"/>
        </w:rPr>
        <w:t>= x</w:t>
      </w:r>
      <w:r w:rsidRPr="00112F21">
        <w:rPr>
          <w:sz w:val="24"/>
          <w:szCs w:val="24"/>
          <w:vertAlign w:val="subscript"/>
          <w:lang w:val="uk-UA" w:eastAsia="uk-UA"/>
        </w:rPr>
        <w:t>2</w:t>
      </w:r>
      <w:r w:rsidRPr="00112F21">
        <w:rPr>
          <w:sz w:val="24"/>
          <w:szCs w:val="24"/>
          <w:lang w:val="uk-UA" w:eastAsia="uk-UA"/>
        </w:rPr>
        <w:t>;   z</w:t>
      </w:r>
      <w:r w:rsidRPr="00112F21">
        <w:rPr>
          <w:sz w:val="24"/>
          <w:szCs w:val="24"/>
          <w:vertAlign w:val="subscript"/>
          <w:lang w:val="uk-UA" w:eastAsia="uk-UA"/>
        </w:rPr>
        <w:t>4</w:t>
      </w:r>
      <w:r w:rsidRPr="00112F21">
        <w:rPr>
          <w:sz w:val="24"/>
          <w:szCs w:val="24"/>
          <w:lang w:val="uk-UA" w:eastAsia="uk-UA"/>
        </w:rPr>
        <w:t>= .</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 xml:space="preserve">Тогда исходное уравнение примет вид: </w:t>
      </w:r>
    </w:p>
    <w:p w:rsidR="00112F21" w:rsidRPr="00112F21" w:rsidRDefault="00112F21" w:rsidP="00112F21">
      <w:pPr>
        <w:spacing w:before="100" w:beforeAutospacing="1" w:after="100" w:afterAutospacing="1"/>
        <w:jc w:val="center"/>
        <w:rPr>
          <w:sz w:val="24"/>
          <w:szCs w:val="24"/>
          <w:lang w:val="uk-UA" w:eastAsia="uk-UA"/>
        </w:rPr>
      </w:pPr>
      <w:r w:rsidRPr="00112F21">
        <w:rPr>
          <w:sz w:val="24"/>
          <w:szCs w:val="24"/>
          <w:lang w:val="uk-UA" w:eastAsia="uk-UA"/>
        </w:rPr>
        <w:t>= a</w:t>
      </w:r>
      <w:r w:rsidRPr="00112F21">
        <w:rPr>
          <w:sz w:val="24"/>
          <w:szCs w:val="24"/>
          <w:vertAlign w:val="subscript"/>
          <w:lang w:val="uk-UA" w:eastAsia="uk-UA"/>
        </w:rPr>
        <w:t>0</w:t>
      </w:r>
      <w:r w:rsidRPr="00112F21">
        <w:rPr>
          <w:sz w:val="24"/>
          <w:szCs w:val="24"/>
          <w:lang w:val="uk-UA" w:eastAsia="uk-UA"/>
        </w:rPr>
        <w:t>+ a</w:t>
      </w:r>
      <w:r w:rsidRPr="00112F21">
        <w:rPr>
          <w:sz w:val="24"/>
          <w:szCs w:val="24"/>
          <w:vertAlign w:val="subscript"/>
          <w:lang w:val="uk-UA" w:eastAsia="uk-UA"/>
        </w:rPr>
        <w:t>1</w:t>
      </w:r>
      <w:r w:rsidRPr="00112F21">
        <w:rPr>
          <w:sz w:val="24"/>
          <w:szCs w:val="24"/>
          <w:lang w:val="uk-UA" w:eastAsia="uk-UA"/>
        </w:rPr>
        <w:t>z</w:t>
      </w:r>
      <w:r w:rsidRPr="00112F21">
        <w:rPr>
          <w:sz w:val="24"/>
          <w:szCs w:val="24"/>
          <w:vertAlign w:val="subscript"/>
          <w:lang w:val="uk-UA" w:eastAsia="uk-UA"/>
        </w:rPr>
        <w:t>1</w:t>
      </w:r>
      <w:r w:rsidRPr="00112F21">
        <w:rPr>
          <w:sz w:val="24"/>
          <w:szCs w:val="24"/>
          <w:lang w:val="uk-UA" w:eastAsia="uk-UA"/>
        </w:rPr>
        <w:t>+ a</w:t>
      </w:r>
      <w:r w:rsidRPr="00112F21">
        <w:rPr>
          <w:sz w:val="24"/>
          <w:szCs w:val="24"/>
          <w:vertAlign w:val="subscript"/>
          <w:lang w:val="uk-UA" w:eastAsia="uk-UA"/>
        </w:rPr>
        <w:t>2</w:t>
      </w:r>
      <w:r w:rsidRPr="00112F21">
        <w:rPr>
          <w:sz w:val="24"/>
          <w:szCs w:val="24"/>
          <w:lang w:val="uk-UA" w:eastAsia="uk-UA"/>
        </w:rPr>
        <w:t>z</w:t>
      </w:r>
      <w:r w:rsidRPr="00112F21">
        <w:rPr>
          <w:sz w:val="24"/>
          <w:szCs w:val="24"/>
          <w:vertAlign w:val="subscript"/>
          <w:lang w:val="uk-UA" w:eastAsia="uk-UA"/>
        </w:rPr>
        <w:t>2</w:t>
      </w:r>
      <w:r w:rsidRPr="00112F21">
        <w:rPr>
          <w:sz w:val="24"/>
          <w:szCs w:val="24"/>
          <w:lang w:val="uk-UA" w:eastAsia="uk-UA"/>
        </w:rPr>
        <w:t>+ a</w:t>
      </w:r>
      <w:r w:rsidRPr="00112F21">
        <w:rPr>
          <w:sz w:val="24"/>
          <w:szCs w:val="24"/>
          <w:vertAlign w:val="subscript"/>
          <w:lang w:val="uk-UA" w:eastAsia="uk-UA"/>
        </w:rPr>
        <w:t>3</w:t>
      </w:r>
      <w:r w:rsidRPr="00112F21">
        <w:rPr>
          <w:sz w:val="24"/>
          <w:szCs w:val="24"/>
          <w:lang w:val="uk-UA" w:eastAsia="uk-UA"/>
        </w:rPr>
        <w:t>z</w:t>
      </w:r>
      <w:r w:rsidRPr="00112F21">
        <w:rPr>
          <w:sz w:val="24"/>
          <w:szCs w:val="24"/>
          <w:vertAlign w:val="subscript"/>
          <w:lang w:val="uk-UA" w:eastAsia="uk-UA"/>
        </w:rPr>
        <w:t>3</w:t>
      </w:r>
      <w:r w:rsidRPr="00112F21">
        <w:rPr>
          <w:sz w:val="24"/>
          <w:szCs w:val="24"/>
          <w:lang w:val="uk-UA" w:eastAsia="uk-UA"/>
        </w:rPr>
        <w:t>+ a</w:t>
      </w:r>
      <w:r w:rsidRPr="00112F21">
        <w:rPr>
          <w:sz w:val="24"/>
          <w:szCs w:val="24"/>
          <w:vertAlign w:val="subscript"/>
          <w:lang w:val="uk-UA" w:eastAsia="uk-UA"/>
        </w:rPr>
        <w:t>4</w:t>
      </w:r>
      <w:r w:rsidRPr="00112F21">
        <w:rPr>
          <w:sz w:val="24"/>
          <w:szCs w:val="24"/>
          <w:lang w:val="uk-UA" w:eastAsia="uk-UA"/>
        </w:rPr>
        <w:t>z</w:t>
      </w:r>
      <w:r w:rsidRPr="00112F21">
        <w:rPr>
          <w:sz w:val="24"/>
          <w:szCs w:val="24"/>
          <w:vertAlign w:val="subscript"/>
          <w:lang w:val="uk-UA" w:eastAsia="uk-UA"/>
        </w:rPr>
        <w:t>4</w:t>
      </w:r>
      <w:r w:rsidRPr="00112F21">
        <w:rPr>
          <w:sz w:val="24"/>
          <w:szCs w:val="24"/>
          <w:lang w:val="uk-UA" w:eastAsia="uk-UA"/>
        </w:rPr>
        <w:t>.</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Уравнение представляет собой уравнение линейной регрессии с четырьмя независимыми переменными. Коэффициенты последнего уравнения находятся по уже известной нам формуле.</w:t>
      </w:r>
    </w:p>
    <w:p w:rsidR="00112F21" w:rsidRPr="00112F21" w:rsidRDefault="00112F21" w:rsidP="00112F21">
      <w:pPr>
        <w:spacing w:before="100" w:beforeAutospacing="1" w:after="100" w:afterAutospacing="1"/>
        <w:jc w:val="center"/>
        <w:rPr>
          <w:sz w:val="24"/>
          <w:szCs w:val="24"/>
          <w:lang w:val="uk-UA" w:eastAsia="uk-UA"/>
        </w:rPr>
      </w:pPr>
      <w:r w:rsidRPr="00112F21">
        <w:rPr>
          <w:sz w:val="24"/>
          <w:szCs w:val="24"/>
          <w:lang w:val="uk-UA" w:eastAsia="uk-UA"/>
        </w:rPr>
        <w:t>A = (Z</w:t>
      </w:r>
      <w:r w:rsidRPr="00112F21">
        <w:rPr>
          <w:sz w:val="24"/>
          <w:szCs w:val="24"/>
          <w:vertAlign w:val="superscript"/>
          <w:lang w:val="uk-UA" w:eastAsia="uk-UA"/>
        </w:rPr>
        <w:t>т</w:t>
      </w:r>
      <w:r w:rsidRPr="00112F21">
        <w:rPr>
          <w:sz w:val="24"/>
          <w:szCs w:val="24"/>
          <w:lang w:val="uk-UA" w:eastAsia="uk-UA"/>
        </w:rPr>
        <w:t>∙Z)</w:t>
      </w:r>
      <w:r w:rsidRPr="00112F21">
        <w:rPr>
          <w:sz w:val="24"/>
          <w:szCs w:val="24"/>
          <w:vertAlign w:val="superscript"/>
          <w:lang w:val="uk-UA" w:eastAsia="uk-UA"/>
        </w:rPr>
        <w:t>-1</w:t>
      </w:r>
      <w:r w:rsidRPr="00112F21">
        <w:rPr>
          <w:sz w:val="24"/>
          <w:szCs w:val="24"/>
          <w:lang w:val="uk-UA" w:eastAsia="uk-UA"/>
        </w:rPr>
        <w:t>∙Z</w:t>
      </w:r>
      <w:r w:rsidRPr="00112F21">
        <w:rPr>
          <w:sz w:val="24"/>
          <w:szCs w:val="24"/>
          <w:vertAlign w:val="superscript"/>
          <w:lang w:val="uk-UA" w:eastAsia="uk-UA"/>
        </w:rPr>
        <w:t>т</w:t>
      </w:r>
      <w:r w:rsidRPr="00112F21">
        <w:rPr>
          <w:sz w:val="24"/>
          <w:szCs w:val="24"/>
          <w:lang w:val="uk-UA" w:eastAsia="uk-UA"/>
        </w:rPr>
        <w:t>∙Y.</w:t>
      </w:r>
    </w:p>
    <w:p w:rsidR="00112F21" w:rsidRPr="00112F21" w:rsidRDefault="00112F21" w:rsidP="00112F21">
      <w:pPr>
        <w:spacing w:before="100" w:beforeAutospacing="1" w:after="100" w:afterAutospacing="1"/>
        <w:rPr>
          <w:sz w:val="24"/>
          <w:szCs w:val="24"/>
          <w:lang w:val="uk-UA" w:eastAsia="uk-UA"/>
        </w:rPr>
      </w:pPr>
      <w:r w:rsidRPr="00112F21">
        <w:rPr>
          <w:sz w:val="24"/>
          <w:szCs w:val="24"/>
          <w:lang w:val="uk-UA" w:eastAsia="uk-UA"/>
        </w:rPr>
        <w:t>После нахождения коэффициентов необходимо выполнить обратные преобразования для возврата к исходным переменным.</w:t>
      </w:r>
    </w:p>
    <w:p w:rsidR="006B55D1" w:rsidRPr="00112F21" w:rsidRDefault="006B55D1">
      <w:pPr>
        <w:rPr>
          <w:lang w:val="uk-UA"/>
        </w:rPr>
      </w:pPr>
    </w:p>
    <w:sectPr w:rsidR="006B55D1" w:rsidRPr="00112F2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477"/>
    <w:multiLevelType w:val="multilevel"/>
    <w:tmpl w:val="20CEE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AF4409"/>
    <w:multiLevelType w:val="multilevel"/>
    <w:tmpl w:val="7C5E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400775"/>
    <w:multiLevelType w:val="multilevel"/>
    <w:tmpl w:val="A53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557037"/>
    <w:multiLevelType w:val="multilevel"/>
    <w:tmpl w:val="943E998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
    <w:nsid w:val="28977470"/>
    <w:multiLevelType w:val="multilevel"/>
    <w:tmpl w:val="83D65056"/>
    <w:lvl w:ilvl="0">
      <w:start w:val="4"/>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5">
    <w:nsid w:val="39832829"/>
    <w:multiLevelType w:val="multilevel"/>
    <w:tmpl w:val="D6B43E4A"/>
    <w:lvl w:ilvl="0">
      <w:start w:val="5"/>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6">
    <w:nsid w:val="3A94129E"/>
    <w:multiLevelType w:val="multilevel"/>
    <w:tmpl w:val="F838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C51255C"/>
    <w:multiLevelType w:val="multilevel"/>
    <w:tmpl w:val="FD487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E1C06CA"/>
    <w:multiLevelType w:val="multilevel"/>
    <w:tmpl w:val="67D0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7193DE1"/>
    <w:multiLevelType w:val="multilevel"/>
    <w:tmpl w:val="495A521C"/>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0">
    <w:nsid w:val="4BDC0C33"/>
    <w:multiLevelType w:val="multilevel"/>
    <w:tmpl w:val="5C50E9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FF05546"/>
    <w:multiLevelType w:val="multilevel"/>
    <w:tmpl w:val="51C67E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3D831E6"/>
    <w:multiLevelType w:val="multilevel"/>
    <w:tmpl w:val="28AE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70E4F61"/>
    <w:multiLevelType w:val="multilevel"/>
    <w:tmpl w:val="E2B28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3"/>
  </w:num>
  <w:num w:numId="3">
    <w:abstractNumId w:val="0"/>
  </w:num>
  <w:num w:numId="4">
    <w:abstractNumId w:val="7"/>
  </w:num>
  <w:num w:numId="5">
    <w:abstractNumId w:val="11"/>
  </w:num>
  <w:num w:numId="6">
    <w:abstractNumId w:val="10"/>
  </w:num>
  <w:num w:numId="7">
    <w:abstractNumId w:val="12"/>
  </w:num>
  <w:num w:numId="8">
    <w:abstractNumId w:val="8"/>
  </w:num>
  <w:num w:numId="9">
    <w:abstractNumId w:val="1"/>
  </w:num>
  <w:num w:numId="10">
    <w:abstractNumId w:val="3"/>
  </w:num>
  <w:num w:numId="11">
    <w:abstractNumId w:val="2"/>
  </w:num>
  <w:num w:numId="12">
    <w:abstractNumId w:val="9"/>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2D"/>
    <w:rsid w:val="00112F21"/>
    <w:rsid w:val="001A3F71"/>
    <w:rsid w:val="00216F2D"/>
    <w:rsid w:val="006B55D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utoRedefine/>
    <w:qFormat/>
    <w:rsid w:val="001A3F71"/>
    <w:pPr>
      <w:spacing w:after="0" w:line="240" w:lineRule="auto"/>
    </w:pPr>
    <w:rPr>
      <w:rFonts w:ascii="Times New Roman" w:hAnsi="Times New Roman" w:cs="Times New Roman"/>
      <w:sz w:val="28"/>
      <w:szCs w:val="28"/>
      <w:lang w:val="ru-RU" w:eastAsia="ru-RU"/>
    </w:rPr>
  </w:style>
  <w:style w:type="paragraph" w:styleId="1">
    <w:name w:val="heading 1"/>
    <w:basedOn w:val="a"/>
    <w:link w:val="10"/>
    <w:uiPriority w:val="9"/>
    <w:qFormat/>
    <w:rsid w:val="00112F21"/>
    <w:pPr>
      <w:spacing w:before="100" w:beforeAutospacing="1" w:after="100" w:afterAutospacing="1"/>
      <w:outlineLvl w:val="0"/>
    </w:pPr>
    <w:rPr>
      <w:b/>
      <w:bCs/>
      <w:kern w:val="36"/>
      <w:sz w:val="48"/>
      <w:szCs w:val="48"/>
      <w:lang w:val="uk-UA"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12F21"/>
    <w:pPr>
      <w:spacing w:before="100" w:beforeAutospacing="1" w:after="100" w:afterAutospacing="1"/>
    </w:pPr>
    <w:rPr>
      <w:sz w:val="24"/>
      <w:szCs w:val="24"/>
      <w:lang w:val="uk-UA" w:eastAsia="uk-UA"/>
    </w:rPr>
  </w:style>
  <w:style w:type="paragraph" w:styleId="a4">
    <w:name w:val="Balloon Text"/>
    <w:basedOn w:val="a"/>
    <w:link w:val="a5"/>
    <w:uiPriority w:val="99"/>
    <w:semiHidden/>
    <w:unhideWhenUsed/>
    <w:rsid w:val="00112F21"/>
    <w:rPr>
      <w:rFonts w:ascii="Tahoma" w:hAnsi="Tahoma" w:cs="Tahoma"/>
      <w:sz w:val="16"/>
      <w:szCs w:val="16"/>
    </w:rPr>
  </w:style>
  <w:style w:type="character" w:customStyle="1" w:styleId="a5">
    <w:name w:val="Текст выноски Знак"/>
    <w:basedOn w:val="a0"/>
    <w:link w:val="a4"/>
    <w:uiPriority w:val="99"/>
    <w:semiHidden/>
    <w:rsid w:val="00112F21"/>
    <w:rPr>
      <w:rFonts w:ascii="Tahoma" w:hAnsi="Tahoma" w:cs="Tahoma"/>
      <w:sz w:val="16"/>
      <w:szCs w:val="16"/>
      <w:lang w:val="ru-RU" w:eastAsia="ru-RU"/>
    </w:rPr>
  </w:style>
  <w:style w:type="character" w:customStyle="1" w:styleId="10">
    <w:name w:val="Заголовок 1 Знак"/>
    <w:basedOn w:val="a0"/>
    <w:link w:val="1"/>
    <w:uiPriority w:val="9"/>
    <w:rsid w:val="00112F21"/>
    <w:rPr>
      <w:rFonts w:ascii="Times New Roman" w:hAnsi="Times New Roman" w:cs="Times New Roman"/>
      <w:b/>
      <w:bCs/>
      <w:kern w:val="36"/>
      <w:sz w:val="48"/>
      <w:szCs w:val="48"/>
      <w:lang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utoRedefine/>
    <w:qFormat/>
    <w:rsid w:val="001A3F71"/>
    <w:pPr>
      <w:spacing w:after="0" w:line="240" w:lineRule="auto"/>
    </w:pPr>
    <w:rPr>
      <w:rFonts w:ascii="Times New Roman" w:hAnsi="Times New Roman" w:cs="Times New Roman"/>
      <w:sz w:val="28"/>
      <w:szCs w:val="28"/>
      <w:lang w:val="ru-RU" w:eastAsia="ru-RU"/>
    </w:rPr>
  </w:style>
  <w:style w:type="paragraph" w:styleId="1">
    <w:name w:val="heading 1"/>
    <w:basedOn w:val="a"/>
    <w:link w:val="10"/>
    <w:uiPriority w:val="9"/>
    <w:qFormat/>
    <w:rsid w:val="00112F21"/>
    <w:pPr>
      <w:spacing w:before="100" w:beforeAutospacing="1" w:after="100" w:afterAutospacing="1"/>
      <w:outlineLvl w:val="0"/>
    </w:pPr>
    <w:rPr>
      <w:b/>
      <w:bCs/>
      <w:kern w:val="36"/>
      <w:sz w:val="48"/>
      <w:szCs w:val="48"/>
      <w:lang w:val="uk-UA"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12F21"/>
    <w:pPr>
      <w:spacing w:before="100" w:beforeAutospacing="1" w:after="100" w:afterAutospacing="1"/>
    </w:pPr>
    <w:rPr>
      <w:sz w:val="24"/>
      <w:szCs w:val="24"/>
      <w:lang w:val="uk-UA" w:eastAsia="uk-UA"/>
    </w:rPr>
  </w:style>
  <w:style w:type="paragraph" w:styleId="a4">
    <w:name w:val="Balloon Text"/>
    <w:basedOn w:val="a"/>
    <w:link w:val="a5"/>
    <w:uiPriority w:val="99"/>
    <w:semiHidden/>
    <w:unhideWhenUsed/>
    <w:rsid w:val="00112F21"/>
    <w:rPr>
      <w:rFonts w:ascii="Tahoma" w:hAnsi="Tahoma" w:cs="Tahoma"/>
      <w:sz w:val="16"/>
      <w:szCs w:val="16"/>
    </w:rPr>
  </w:style>
  <w:style w:type="character" w:customStyle="1" w:styleId="a5">
    <w:name w:val="Текст выноски Знак"/>
    <w:basedOn w:val="a0"/>
    <w:link w:val="a4"/>
    <w:uiPriority w:val="99"/>
    <w:semiHidden/>
    <w:rsid w:val="00112F21"/>
    <w:rPr>
      <w:rFonts w:ascii="Tahoma" w:hAnsi="Tahoma" w:cs="Tahoma"/>
      <w:sz w:val="16"/>
      <w:szCs w:val="16"/>
      <w:lang w:val="ru-RU" w:eastAsia="ru-RU"/>
    </w:rPr>
  </w:style>
  <w:style w:type="character" w:customStyle="1" w:styleId="10">
    <w:name w:val="Заголовок 1 Знак"/>
    <w:basedOn w:val="a0"/>
    <w:link w:val="1"/>
    <w:uiPriority w:val="9"/>
    <w:rsid w:val="00112F21"/>
    <w:rPr>
      <w:rFonts w:ascii="Times New Roman" w:hAnsi="Times New Roman" w:cs="Times New Roman"/>
      <w:b/>
      <w:bCs/>
      <w:kern w:val="36"/>
      <w:sz w:val="48"/>
      <w:szCs w:val="48"/>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4307081">
      <w:bodyDiv w:val="1"/>
      <w:marLeft w:val="0"/>
      <w:marRight w:val="0"/>
      <w:marTop w:val="0"/>
      <w:marBottom w:val="0"/>
      <w:divBdr>
        <w:top w:val="none" w:sz="0" w:space="0" w:color="auto"/>
        <w:left w:val="none" w:sz="0" w:space="0" w:color="auto"/>
        <w:bottom w:val="none" w:sz="0" w:space="0" w:color="auto"/>
        <w:right w:val="none" w:sz="0" w:space="0" w:color="auto"/>
      </w:divBdr>
      <w:divsChild>
        <w:div w:id="1964991920">
          <w:marLeft w:val="0"/>
          <w:marRight w:val="0"/>
          <w:marTop w:val="0"/>
          <w:marBottom w:val="0"/>
          <w:divBdr>
            <w:top w:val="none" w:sz="0" w:space="0" w:color="auto"/>
            <w:left w:val="none" w:sz="0" w:space="0" w:color="auto"/>
            <w:bottom w:val="none" w:sz="0" w:space="0" w:color="auto"/>
            <w:right w:val="none" w:sz="0" w:space="0" w:color="auto"/>
          </w:divBdr>
          <w:divsChild>
            <w:div w:id="104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17835">
      <w:bodyDiv w:val="1"/>
      <w:marLeft w:val="0"/>
      <w:marRight w:val="0"/>
      <w:marTop w:val="0"/>
      <w:marBottom w:val="0"/>
      <w:divBdr>
        <w:top w:val="none" w:sz="0" w:space="0" w:color="auto"/>
        <w:left w:val="none" w:sz="0" w:space="0" w:color="auto"/>
        <w:bottom w:val="none" w:sz="0" w:space="0" w:color="auto"/>
        <w:right w:val="none" w:sz="0" w:space="0" w:color="auto"/>
      </w:divBdr>
      <w:divsChild>
        <w:div w:id="1285848951">
          <w:marLeft w:val="0"/>
          <w:marRight w:val="0"/>
          <w:marTop w:val="0"/>
          <w:marBottom w:val="0"/>
          <w:divBdr>
            <w:top w:val="none" w:sz="0" w:space="0" w:color="auto"/>
            <w:left w:val="none" w:sz="0" w:space="0" w:color="auto"/>
            <w:bottom w:val="none" w:sz="0" w:space="0" w:color="auto"/>
            <w:right w:val="none" w:sz="0" w:space="0" w:color="auto"/>
          </w:divBdr>
          <w:divsChild>
            <w:div w:id="160314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gif"/><Relationship Id="rId117" Type="http://schemas.openxmlformats.org/officeDocument/2006/relationships/image" Target="media/image112.gif"/><Relationship Id="rId21" Type="http://schemas.openxmlformats.org/officeDocument/2006/relationships/image" Target="media/image16.gif"/><Relationship Id="rId42" Type="http://schemas.openxmlformats.org/officeDocument/2006/relationships/image" Target="media/image37.gif"/><Relationship Id="rId47" Type="http://schemas.openxmlformats.org/officeDocument/2006/relationships/image" Target="media/image42.gif"/><Relationship Id="rId63" Type="http://schemas.openxmlformats.org/officeDocument/2006/relationships/image" Target="media/image58.gif"/><Relationship Id="rId68" Type="http://schemas.openxmlformats.org/officeDocument/2006/relationships/image" Target="media/image63.gif"/><Relationship Id="rId84" Type="http://schemas.openxmlformats.org/officeDocument/2006/relationships/image" Target="media/image79.gif"/><Relationship Id="rId89" Type="http://schemas.openxmlformats.org/officeDocument/2006/relationships/image" Target="media/image84.gif"/><Relationship Id="rId112" Type="http://schemas.openxmlformats.org/officeDocument/2006/relationships/image" Target="media/image107.gif"/><Relationship Id="rId133" Type="http://schemas.openxmlformats.org/officeDocument/2006/relationships/image" Target="media/image128.gif"/><Relationship Id="rId138" Type="http://schemas.openxmlformats.org/officeDocument/2006/relationships/image" Target="media/image133.gif"/><Relationship Id="rId154" Type="http://schemas.openxmlformats.org/officeDocument/2006/relationships/image" Target="media/image149.png"/><Relationship Id="rId16" Type="http://schemas.openxmlformats.org/officeDocument/2006/relationships/image" Target="media/image11.png"/><Relationship Id="rId107" Type="http://schemas.openxmlformats.org/officeDocument/2006/relationships/image" Target="media/image102.gif"/><Relationship Id="rId11" Type="http://schemas.openxmlformats.org/officeDocument/2006/relationships/image" Target="media/image6.gif"/><Relationship Id="rId32" Type="http://schemas.openxmlformats.org/officeDocument/2006/relationships/image" Target="media/image27.gif"/><Relationship Id="rId37" Type="http://schemas.openxmlformats.org/officeDocument/2006/relationships/image" Target="media/image32.gif"/><Relationship Id="rId53" Type="http://schemas.openxmlformats.org/officeDocument/2006/relationships/image" Target="media/image48.gif"/><Relationship Id="rId58" Type="http://schemas.openxmlformats.org/officeDocument/2006/relationships/image" Target="media/image53.gif"/><Relationship Id="rId74" Type="http://schemas.openxmlformats.org/officeDocument/2006/relationships/image" Target="media/image69.gif"/><Relationship Id="rId79" Type="http://schemas.openxmlformats.org/officeDocument/2006/relationships/image" Target="media/image74.png"/><Relationship Id="rId102" Type="http://schemas.openxmlformats.org/officeDocument/2006/relationships/image" Target="media/image97.gif"/><Relationship Id="rId123" Type="http://schemas.openxmlformats.org/officeDocument/2006/relationships/image" Target="media/image118.gif"/><Relationship Id="rId128" Type="http://schemas.openxmlformats.org/officeDocument/2006/relationships/image" Target="media/image123.gif"/><Relationship Id="rId144" Type="http://schemas.openxmlformats.org/officeDocument/2006/relationships/image" Target="media/image139.gif"/><Relationship Id="rId149" Type="http://schemas.openxmlformats.org/officeDocument/2006/relationships/image" Target="media/image144.png"/><Relationship Id="rId5" Type="http://schemas.openxmlformats.org/officeDocument/2006/relationships/webSettings" Target="webSettings.xml"/><Relationship Id="rId90" Type="http://schemas.openxmlformats.org/officeDocument/2006/relationships/image" Target="media/image85.gif"/><Relationship Id="rId95" Type="http://schemas.openxmlformats.org/officeDocument/2006/relationships/image" Target="media/image90.gif"/><Relationship Id="rId22" Type="http://schemas.openxmlformats.org/officeDocument/2006/relationships/image" Target="media/image17.gif"/><Relationship Id="rId27" Type="http://schemas.openxmlformats.org/officeDocument/2006/relationships/image" Target="media/image22.gif"/><Relationship Id="rId43" Type="http://schemas.openxmlformats.org/officeDocument/2006/relationships/image" Target="media/image38.gif"/><Relationship Id="rId48" Type="http://schemas.openxmlformats.org/officeDocument/2006/relationships/image" Target="media/image43.gif"/><Relationship Id="rId64" Type="http://schemas.openxmlformats.org/officeDocument/2006/relationships/image" Target="media/image59.gif"/><Relationship Id="rId69" Type="http://schemas.openxmlformats.org/officeDocument/2006/relationships/image" Target="media/image64.gif"/><Relationship Id="rId113" Type="http://schemas.openxmlformats.org/officeDocument/2006/relationships/image" Target="media/image108.gif"/><Relationship Id="rId118" Type="http://schemas.openxmlformats.org/officeDocument/2006/relationships/image" Target="media/image113.gif"/><Relationship Id="rId134" Type="http://schemas.openxmlformats.org/officeDocument/2006/relationships/image" Target="media/image129.gif"/><Relationship Id="rId139" Type="http://schemas.openxmlformats.org/officeDocument/2006/relationships/image" Target="media/image134.gif"/><Relationship Id="rId80" Type="http://schemas.openxmlformats.org/officeDocument/2006/relationships/image" Target="media/image75.png"/><Relationship Id="rId85" Type="http://schemas.openxmlformats.org/officeDocument/2006/relationships/image" Target="media/image80.gif"/><Relationship Id="rId150" Type="http://schemas.openxmlformats.org/officeDocument/2006/relationships/image" Target="media/image145.png"/><Relationship Id="rId155" Type="http://schemas.openxmlformats.org/officeDocument/2006/relationships/fontTable" Target="fontTable.xml"/><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image" Target="media/image20.gif"/><Relationship Id="rId33" Type="http://schemas.openxmlformats.org/officeDocument/2006/relationships/image" Target="media/image28.gif"/><Relationship Id="rId38" Type="http://schemas.openxmlformats.org/officeDocument/2006/relationships/image" Target="media/image33.gif"/><Relationship Id="rId46" Type="http://schemas.openxmlformats.org/officeDocument/2006/relationships/image" Target="media/image41.gif"/><Relationship Id="rId59" Type="http://schemas.openxmlformats.org/officeDocument/2006/relationships/image" Target="media/image54.gif"/><Relationship Id="rId67" Type="http://schemas.openxmlformats.org/officeDocument/2006/relationships/image" Target="media/image62.gif"/><Relationship Id="rId103" Type="http://schemas.openxmlformats.org/officeDocument/2006/relationships/image" Target="media/image98.gif"/><Relationship Id="rId108" Type="http://schemas.openxmlformats.org/officeDocument/2006/relationships/image" Target="media/image103.gif"/><Relationship Id="rId116" Type="http://schemas.openxmlformats.org/officeDocument/2006/relationships/image" Target="media/image111.gif"/><Relationship Id="rId124" Type="http://schemas.openxmlformats.org/officeDocument/2006/relationships/image" Target="media/image119.gif"/><Relationship Id="rId129" Type="http://schemas.openxmlformats.org/officeDocument/2006/relationships/image" Target="media/image124.gif"/><Relationship Id="rId137" Type="http://schemas.openxmlformats.org/officeDocument/2006/relationships/image" Target="media/image132.gif"/><Relationship Id="rId20" Type="http://schemas.openxmlformats.org/officeDocument/2006/relationships/image" Target="media/image15.gif"/><Relationship Id="rId41" Type="http://schemas.openxmlformats.org/officeDocument/2006/relationships/image" Target="media/image36.gif"/><Relationship Id="rId54" Type="http://schemas.openxmlformats.org/officeDocument/2006/relationships/image" Target="media/image49.gif"/><Relationship Id="rId62" Type="http://schemas.openxmlformats.org/officeDocument/2006/relationships/image" Target="media/image57.gif"/><Relationship Id="rId70" Type="http://schemas.openxmlformats.org/officeDocument/2006/relationships/image" Target="media/image65.gif"/><Relationship Id="rId75" Type="http://schemas.openxmlformats.org/officeDocument/2006/relationships/image" Target="media/image70.gif"/><Relationship Id="rId83" Type="http://schemas.openxmlformats.org/officeDocument/2006/relationships/image" Target="media/image78.gif"/><Relationship Id="rId88" Type="http://schemas.openxmlformats.org/officeDocument/2006/relationships/image" Target="media/image83.gif"/><Relationship Id="rId91" Type="http://schemas.openxmlformats.org/officeDocument/2006/relationships/image" Target="media/image86.gif"/><Relationship Id="rId96" Type="http://schemas.openxmlformats.org/officeDocument/2006/relationships/image" Target="media/image91.gif"/><Relationship Id="rId111" Type="http://schemas.openxmlformats.org/officeDocument/2006/relationships/image" Target="media/image106.gif"/><Relationship Id="rId132" Type="http://schemas.openxmlformats.org/officeDocument/2006/relationships/image" Target="media/image127.gif"/><Relationship Id="rId140" Type="http://schemas.openxmlformats.org/officeDocument/2006/relationships/image" Target="media/image135.gif"/><Relationship Id="rId145" Type="http://schemas.openxmlformats.org/officeDocument/2006/relationships/image" Target="media/image140.gif"/><Relationship Id="rId153" Type="http://schemas.openxmlformats.org/officeDocument/2006/relationships/image" Target="media/image148.png"/><Relationship Id="rId1" Type="http://schemas.openxmlformats.org/officeDocument/2006/relationships/numbering" Target="numbering.xml"/><Relationship Id="rId6" Type="http://schemas.openxmlformats.org/officeDocument/2006/relationships/image" Target="media/image1.gif"/><Relationship Id="rId15" Type="http://schemas.openxmlformats.org/officeDocument/2006/relationships/image" Target="media/image10.png"/><Relationship Id="rId23" Type="http://schemas.openxmlformats.org/officeDocument/2006/relationships/image" Target="media/image18.gif"/><Relationship Id="rId28" Type="http://schemas.openxmlformats.org/officeDocument/2006/relationships/image" Target="media/image23.gif"/><Relationship Id="rId36" Type="http://schemas.openxmlformats.org/officeDocument/2006/relationships/image" Target="media/image31.gif"/><Relationship Id="rId49" Type="http://schemas.openxmlformats.org/officeDocument/2006/relationships/image" Target="media/image44.gif"/><Relationship Id="rId57" Type="http://schemas.openxmlformats.org/officeDocument/2006/relationships/image" Target="media/image52.gif"/><Relationship Id="rId106" Type="http://schemas.openxmlformats.org/officeDocument/2006/relationships/image" Target="media/image101.gif"/><Relationship Id="rId114" Type="http://schemas.openxmlformats.org/officeDocument/2006/relationships/image" Target="media/image109.gif"/><Relationship Id="rId119" Type="http://schemas.openxmlformats.org/officeDocument/2006/relationships/image" Target="media/image114.gif"/><Relationship Id="rId127" Type="http://schemas.openxmlformats.org/officeDocument/2006/relationships/image" Target="media/image122.gif"/><Relationship Id="rId10" Type="http://schemas.openxmlformats.org/officeDocument/2006/relationships/image" Target="media/image5.gif"/><Relationship Id="rId31" Type="http://schemas.openxmlformats.org/officeDocument/2006/relationships/image" Target="media/image26.gif"/><Relationship Id="rId44" Type="http://schemas.openxmlformats.org/officeDocument/2006/relationships/image" Target="media/image39.gif"/><Relationship Id="rId52" Type="http://schemas.openxmlformats.org/officeDocument/2006/relationships/image" Target="media/image47.gif"/><Relationship Id="rId60" Type="http://schemas.openxmlformats.org/officeDocument/2006/relationships/image" Target="media/image55.gif"/><Relationship Id="rId65" Type="http://schemas.openxmlformats.org/officeDocument/2006/relationships/image" Target="media/image60.gif"/><Relationship Id="rId73" Type="http://schemas.openxmlformats.org/officeDocument/2006/relationships/image" Target="media/image68.gif"/><Relationship Id="rId78" Type="http://schemas.openxmlformats.org/officeDocument/2006/relationships/image" Target="media/image73.gif"/><Relationship Id="rId81" Type="http://schemas.openxmlformats.org/officeDocument/2006/relationships/image" Target="media/image76.gif"/><Relationship Id="rId86" Type="http://schemas.openxmlformats.org/officeDocument/2006/relationships/image" Target="media/image81.gif"/><Relationship Id="rId94" Type="http://schemas.openxmlformats.org/officeDocument/2006/relationships/image" Target="media/image89.gif"/><Relationship Id="rId99" Type="http://schemas.openxmlformats.org/officeDocument/2006/relationships/image" Target="media/image94.gif"/><Relationship Id="rId101" Type="http://schemas.openxmlformats.org/officeDocument/2006/relationships/image" Target="media/image96.gif"/><Relationship Id="rId122" Type="http://schemas.openxmlformats.org/officeDocument/2006/relationships/image" Target="media/image117.gif"/><Relationship Id="rId130" Type="http://schemas.openxmlformats.org/officeDocument/2006/relationships/image" Target="media/image125.gif"/><Relationship Id="rId135" Type="http://schemas.openxmlformats.org/officeDocument/2006/relationships/image" Target="media/image130.gif"/><Relationship Id="rId143" Type="http://schemas.openxmlformats.org/officeDocument/2006/relationships/image" Target="media/image138.gif"/><Relationship Id="rId148" Type="http://schemas.openxmlformats.org/officeDocument/2006/relationships/image" Target="media/image143.png"/><Relationship Id="rId151" Type="http://schemas.openxmlformats.org/officeDocument/2006/relationships/image" Target="media/image146.png"/><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gif"/><Relationship Id="rId18" Type="http://schemas.openxmlformats.org/officeDocument/2006/relationships/image" Target="media/image13.gif"/><Relationship Id="rId39" Type="http://schemas.openxmlformats.org/officeDocument/2006/relationships/image" Target="media/image34.gif"/><Relationship Id="rId109" Type="http://schemas.openxmlformats.org/officeDocument/2006/relationships/image" Target="media/image104.gif"/><Relationship Id="rId34" Type="http://schemas.openxmlformats.org/officeDocument/2006/relationships/image" Target="media/image29.gif"/><Relationship Id="rId50" Type="http://schemas.openxmlformats.org/officeDocument/2006/relationships/image" Target="media/image45.gif"/><Relationship Id="rId55" Type="http://schemas.openxmlformats.org/officeDocument/2006/relationships/image" Target="media/image50.gif"/><Relationship Id="rId76" Type="http://schemas.openxmlformats.org/officeDocument/2006/relationships/image" Target="media/image71.gif"/><Relationship Id="rId97" Type="http://schemas.openxmlformats.org/officeDocument/2006/relationships/image" Target="media/image92.gif"/><Relationship Id="rId104" Type="http://schemas.openxmlformats.org/officeDocument/2006/relationships/image" Target="media/image99.gif"/><Relationship Id="rId120" Type="http://schemas.openxmlformats.org/officeDocument/2006/relationships/image" Target="media/image115.gif"/><Relationship Id="rId125" Type="http://schemas.openxmlformats.org/officeDocument/2006/relationships/image" Target="media/image120.gif"/><Relationship Id="rId141" Type="http://schemas.openxmlformats.org/officeDocument/2006/relationships/image" Target="media/image136.gif"/><Relationship Id="rId146" Type="http://schemas.openxmlformats.org/officeDocument/2006/relationships/image" Target="media/image141.png"/><Relationship Id="rId7" Type="http://schemas.openxmlformats.org/officeDocument/2006/relationships/image" Target="media/image2.gif"/><Relationship Id="rId71" Type="http://schemas.openxmlformats.org/officeDocument/2006/relationships/image" Target="media/image66.gif"/><Relationship Id="rId92" Type="http://schemas.openxmlformats.org/officeDocument/2006/relationships/image" Target="media/image87.gif"/><Relationship Id="rId2" Type="http://schemas.openxmlformats.org/officeDocument/2006/relationships/styles" Target="styles.xml"/><Relationship Id="rId29" Type="http://schemas.openxmlformats.org/officeDocument/2006/relationships/image" Target="media/image24.gif"/><Relationship Id="rId24" Type="http://schemas.openxmlformats.org/officeDocument/2006/relationships/image" Target="media/image19.gif"/><Relationship Id="rId40" Type="http://schemas.openxmlformats.org/officeDocument/2006/relationships/image" Target="media/image35.gif"/><Relationship Id="rId45" Type="http://schemas.openxmlformats.org/officeDocument/2006/relationships/image" Target="media/image40.gif"/><Relationship Id="rId66" Type="http://schemas.openxmlformats.org/officeDocument/2006/relationships/image" Target="media/image61.gif"/><Relationship Id="rId87" Type="http://schemas.openxmlformats.org/officeDocument/2006/relationships/image" Target="media/image82.gif"/><Relationship Id="rId110" Type="http://schemas.openxmlformats.org/officeDocument/2006/relationships/image" Target="media/image105.gif"/><Relationship Id="rId115" Type="http://schemas.openxmlformats.org/officeDocument/2006/relationships/image" Target="media/image110.gif"/><Relationship Id="rId131" Type="http://schemas.openxmlformats.org/officeDocument/2006/relationships/image" Target="media/image126.gif"/><Relationship Id="rId136" Type="http://schemas.openxmlformats.org/officeDocument/2006/relationships/image" Target="media/image131.gif"/><Relationship Id="rId61" Type="http://schemas.openxmlformats.org/officeDocument/2006/relationships/image" Target="media/image56.gif"/><Relationship Id="rId82" Type="http://schemas.openxmlformats.org/officeDocument/2006/relationships/image" Target="media/image77.gif"/><Relationship Id="rId152" Type="http://schemas.openxmlformats.org/officeDocument/2006/relationships/image" Target="media/image147.png"/><Relationship Id="rId19" Type="http://schemas.openxmlformats.org/officeDocument/2006/relationships/image" Target="media/image14.gif"/><Relationship Id="rId14" Type="http://schemas.openxmlformats.org/officeDocument/2006/relationships/image" Target="media/image9.png"/><Relationship Id="rId30" Type="http://schemas.openxmlformats.org/officeDocument/2006/relationships/image" Target="media/image25.gif"/><Relationship Id="rId35" Type="http://schemas.openxmlformats.org/officeDocument/2006/relationships/image" Target="media/image30.gif"/><Relationship Id="rId56" Type="http://schemas.openxmlformats.org/officeDocument/2006/relationships/image" Target="media/image51.gif"/><Relationship Id="rId77" Type="http://schemas.openxmlformats.org/officeDocument/2006/relationships/image" Target="media/image72.gif"/><Relationship Id="rId100" Type="http://schemas.openxmlformats.org/officeDocument/2006/relationships/image" Target="media/image95.gif"/><Relationship Id="rId105" Type="http://schemas.openxmlformats.org/officeDocument/2006/relationships/image" Target="media/image100.gif"/><Relationship Id="rId126" Type="http://schemas.openxmlformats.org/officeDocument/2006/relationships/image" Target="media/image121.gif"/><Relationship Id="rId147" Type="http://schemas.openxmlformats.org/officeDocument/2006/relationships/image" Target="media/image142.png"/><Relationship Id="rId8" Type="http://schemas.openxmlformats.org/officeDocument/2006/relationships/image" Target="media/image3.gif"/><Relationship Id="rId51" Type="http://schemas.openxmlformats.org/officeDocument/2006/relationships/image" Target="media/image46.gif"/><Relationship Id="rId72" Type="http://schemas.openxmlformats.org/officeDocument/2006/relationships/image" Target="media/image67.gif"/><Relationship Id="rId93" Type="http://schemas.openxmlformats.org/officeDocument/2006/relationships/image" Target="media/image88.gif"/><Relationship Id="rId98" Type="http://schemas.openxmlformats.org/officeDocument/2006/relationships/image" Target="media/image93.gif"/><Relationship Id="rId121" Type="http://schemas.openxmlformats.org/officeDocument/2006/relationships/image" Target="media/image116.gif"/><Relationship Id="rId142" Type="http://schemas.openxmlformats.org/officeDocument/2006/relationships/image" Target="media/image137.gif"/><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15</Pages>
  <Words>14621</Words>
  <Characters>8334</Characters>
  <Application>Microsoft Office Word</Application>
  <DocSecurity>0</DocSecurity>
  <Lines>69</Lines>
  <Paragraphs>45</Paragraphs>
  <ScaleCrop>false</ScaleCrop>
  <Company/>
  <LinksUpToDate>false</LinksUpToDate>
  <CharactersWithSpaces>22910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irina</cp:lastModifiedBy>
  <cp:revision>2</cp:revision>
  <dcterms:created xsi:type="dcterms:W3CDTF">2016-08-14T08:41:00Z</dcterms:created>
  <dcterms:modified xsi:type="dcterms:W3CDTF">2016-08-14T08:52:00Z</dcterms:modified>
</cp:coreProperties>
</file>