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8603F9" w:rsidTr="00387A31">
        <w:tc>
          <w:tcPr>
            <w:tcW w:w="9923" w:type="dxa"/>
            <w:tcBorders>
              <w:top w:val="nil"/>
              <w:left w:val="nil"/>
              <w:right w:val="nil"/>
            </w:tcBorders>
          </w:tcPr>
          <w:p w:rsidR="008603F9" w:rsidRDefault="008603F9" w:rsidP="00387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Российской Федерации</w:t>
            </w:r>
          </w:p>
          <w:p w:rsidR="008603F9" w:rsidRDefault="008603F9" w:rsidP="00387A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8603F9" w:rsidRPr="004F1192" w:rsidRDefault="008603F9" w:rsidP="00387A31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«СЕВАСТОПОЛЬСКИЙ ГОСУДАРСТВЕННЫЙ УНИВЕРСИТЕ»</w:t>
            </w:r>
          </w:p>
          <w:p w:rsidR="008603F9" w:rsidRDefault="008603F9" w:rsidP="00387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 информатики и управления в технических системах</w:t>
            </w:r>
          </w:p>
          <w:p w:rsidR="008603F9" w:rsidRDefault="008603F9" w:rsidP="00387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Pr="004F1192" w:rsidRDefault="008603F9" w:rsidP="008603F9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Исследование источника сообщений. Энтропия источника. Канальная матрица</w:t>
      </w: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указания к лабораторным работам по дисциплине </w:t>
      </w: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информация и кодирования»</w:t>
      </w: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8603F9" w:rsidRDefault="008603F9" w:rsidP="00860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8603F9" w:rsidRDefault="008603F9"/>
    <w:p w:rsidR="004F1192" w:rsidRPr="004F1192" w:rsidRDefault="004F1192" w:rsidP="004F1192">
      <w:pPr>
        <w:rPr>
          <w:rFonts w:ascii="Times New Roman" w:hAnsi="Times New Roman" w:cs="Times New Roman"/>
          <w:b/>
          <w:sz w:val="28"/>
          <w:szCs w:val="28"/>
        </w:rPr>
      </w:pPr>
      <w:r w:rsidRPr="004F1192">
        <w:rPr>
          <w:rFonts w:ascii="Times New Roman" w:hAnsi="Times New Roman" w:cs="Times New Roman"/>
          <w:b/>
          <w:sz w:val="28"/>
          <w:szCs w:val="28"/>
        </w:rPr>
        <w:lastRenderedPageBreak/>
        <w:t>УДК 519.7</w:t>
      </w:r>
    </w:p>
    <w:p w:rsidR="004F1192" w:rsidRDefault="004F1192" w:rsidP="004F1192">
      <w:pPr>
        <w:jc w:val="both"/>
        <w:rPr>
          <w:rFonts w:ascii="Times New Roman" w:hAnsi="Times New Roman" w:cs="Times New Roman"/>
          <w:sz w:val="28"/>
          <w:szCs w:val="28"/>
        </w:rPr>
      </w:pPr>
      <w:r w:rsidRPr="004F1192">
        <w:rPr>
          <w:rFonts w:ascii="Times New Roman" w:hAnsi="Times New Roman" w:cs="Times New Roman"/>
          <w:b/>
          <w:sz w:val="28"/>
          <w:szCs w:val="28"/>
        </w:rPr>
        <w:t>Исчисление количества информации</w:t>
      </w:r>
      <w:r>
        <w:rPr>
          <w:rFonts w:ascii="Times New Roman" w:hAnsi="Times New Roman" w:cs="Times New Roman"/>
          <w:sz w:val="28"/>
          <w:szCs w:val="28"/>
        </w:rPr>
        <w:t xml:space="preserve">: Методические указания к лабораторным работам / Сост.: В.В. Альчаков. ‒ </w:t>
      </w:r>
      <w:proofErr w:type="gramStart"/>
      <w:r w:rsidR="008603BD">
        <w:rPr>
          <w:rFonts w:ascii="Times New Roman" w:hAnsi="Times New Roman" w:cs="Times New Roman"/>
          <w:sz w:val="28"/>
          <w:szCs w:val="28"/>
        </w:rPr>
        <w:t>Севастополь.:</w:t>
      </w:r>
      <w:proofErr w:type="gramEnd"/>
      <w:r w:rsidR="00860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3BD">
        <w:rPr>
          <w:rFonts w:ascii="Times New Roman" w:hAnsi="Times New Roman" w:cs="Times New Roman"/>
          <w:sz w:val="28"/>
          <w:szCs w:val="28"/>
        </w:rPr>
        <w:t>С</w:t>
      </w:r>
      <w:r w:rsidR="008603F9">
        <w:rPr>
          <w:rFonts w:ascii="Times New Roman" w:hAnsi="Times New Roman" w:cs="Times New Roman"/>
          <w:sz w:val="28"/>
          <w:szCs w:val="28"/>
        </w:rPr>
        <w:t>ев</w:t>
      </w:r>
      <w:r w:rsidR="008603BD">
        <w:rPr>
          <w:rFonts w:ascii="Times New Roman" w:hAnsi="Times New Roman" w:cs="Times New Roman"/>
          <w:sz w:val="28"/>
          <w:szCs w:val="28"/>
        </w:rPr>
        <w:t>ГУ</w:t>
      </w:r>
      <w:proofErr w:type="spellEnd"/>
      <w:r w:rsidR="008603BD">
        <w:rPr>
          <w:rFonts w:ascii="Times New Roman" w:hAnsi="Times New Roman" w:cs="Times New Roman"/>
          <w:sz w:val="28"/>
          <w:szCs w:val="28"/>
        </w:rPr>
        <w:t>, 201</w:t>
      </w:r>
      <w:r w:rsidR="008603F9">
        <w:rPr>
          <w:rFonts w:ascii="Times New Roman" w:hAnsi="Times New Roman" w:cs="Times New Roman"/>
          <w:sz w:val="28"/>
          <w:szCs w:val="28"/>
        </w:rPr>
        <w:t>5</w:t>
      </w:r>
      <w:r w:rsidR="008603BD">
        <w:rPr>
          <w:rFonts w:ascii="Times New Roman" w:hAnsi="Times New Roman" w:cs="Times New Roman"/>
          <w:sz w:val="28"/>
          <w:szCs w:val="28"/>
        </w:rPr>
        <w:t>. ‒ 16с.</w:t>
      </w:r>
    </w:p>
    <w:p w:rsidR="008603BD" w:rsidRDefault="008603BD" w:rsidP="004F11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Рассмотрены основные методы </w:t>
      </w:r>
      <w:r w:rsidR="00904C48">
        <w:rPr>
          <w:rFonts w:ascii="Times New Roman" w:hAnsi="Times New Roman" w:cs="Times New Roman"/>
          <w:sz w:val="28"/>
          <w:szCs w:val="28"/>
        </w:rPr>
        <w:t>расчета энтропии источника сообщений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4C48">
        <w:rPr>
          <w:rFonts w:ascii="Times New Roman" w:hAnsi="Times New Roman" w:cs="Times New Roman"/>
          <w:sz w:val="28"/>
          <w:szCs w:val="28"/>
        </w:rPr>
        <w:t xml:space="preserve"> Исследуются свойства канальной матрицы.</w:t>
      </w:r>
      <w:r>
        <w:rPr>
          <w:rFonts w:ascii="Times New Roman" w:hAnsi="Times New Roman" w:cs="Times New Roman"/>
          <w:sz w:val="28"/>
          <w:szCs w:val="28"/>
        </w:rPr>
        <w:t xml:space="preserve"> Даны общие рекомендации по решения практических задач. Приведены варианты заданий к курсовой работе по дисциплине «Теория информации и кодирования».</w:t>
      </w: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указания предназначены для студентов специальности 27.03.04 ‒ </w:t>
      </w:r>
      <w:r w:rsidR="007B79AF">
        <w:rPr>
          <w:rFonts w:ascii="Times New Roman" w:hAnsi="Times New Roman" w:cs="Times New Roman"/>
          <w:sz w:val="28"/>
          <w:szCs w:val="28"/>
        </w:rPr>
        <w:t>«У</w:t>
      </w:r>
      <w:r>
        <w:rPr>
          <w:rFonts w:ascii="Times New Roman" w:hAnsi="Times New Roman" w:cs="Times New Roman"/>
          <w:sz w:val="28"/>
          <w:szCs w:val="28"/>
        </w:rPr>
        <w:t>правление в технических системах</w:t>
      </w:r>
      <w:r w:rsidR="007B79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указания рассмотрены на заседании кафедры технической кибернетики СГТУ № ___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« _</w:t>
      </w:r>
      <w:proofErr w:type="gramEnd"/>
      <w:r>
        <w:rPr>
          <w:rFonts w:ascii="Times New Roman" w:hAnsi="Times New Roman" w:cs="Times New Roman"/>
          <w:sz w:val="28"/>
          <w:szCs w:val="28"/>
        </w:rPr>
        <w:t>__ » _____________________ 201</w:t>
      </w:r>
      <w:r w:rsidR="008603F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 Одобрено методической комиссией </w:t>
      </w:r>
      <w:r w:rsidR="008603F9">
        <w:rPr>
          <w:rFonts w:ascii="Times New Roman" w:hAnsi="Times New Roman" w:cs="Times New Roman"/>
          <w:sz w:val="28"/>
          <w:szCs w:val="28"/>
        </w:rPr>
        <w:t>института Информационных технологий и управления в технических системах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Рецензенты:</w:t>
      </w: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В.А. Крамарь,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наук, проф. каф. </w:t>
      </w:r>
      <w:r w:rsidR="008603F9">
        <w:rPr>
          <w:rFonts w:ascii="Times New Roman" w:hAnsi="Times New Roman" w:cs="Times New Roman"/>
          <w:sz w:val="28"/>
          <w:szCs w:val="28"/>
        </w:rPr>
        <w:t>ИУТС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8603F9">
        <w:rPr>
          <w:rFonts w:ascii="Times New Roman" w:hAnsi="Times New Roman" w:cs="Times New Roman"/>
          <w:sz w:val="28"/>
          <w:szCs w:val="28"/>
        </w:rPr>
        <w:t>ев</w:t>
      </w:r>
      <w:r>
        <w:rPr>
          <w:rFonts w:ascii="Times New Roman" w:hAnsi="Times New Roman" w:cs="Times New Roman"/>
          <w:sz w:val="28"/>
          <w:szCs w:val="28"/>
        </w:rPr>
        <w:t>ГУ</w:t>
      </w:r>
      <w:proofErr w:type="spellEnd"/>
    </w:p>
    <w:p w:rsidR="008603BD" w:rsidRDefault="008603BD" w:rsidP="008603BD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Карапетьян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наук, доц. каф. </w:t>
      </w:r>
      <w:r w:rsidR="008603F9">
        <w:rPr>
          <w:rFonts w:ascii="Times New Roman" w:hAnsi="Times New Roman" w:cs="Times New Roman"/>
          <w:sz w:val="28"/>
          <w:szCs w:val="28"/>
        </w:rPr>
        <w:t xml:space="preserve">ИУТС </w:t>
      </w:r>
      <w:proofErr w:type="spellStart"/>
      <w:r w:rsidR="008603F9">
        <w:rPr>
          <w:rFonts w:ascii="Times New Roman" w:hAnsi="Times New Roman" w:cs="Times New Roman"/>
          <w:sz w:val="28"/>
          <w:szCs w:val="28"/>
        </w:rPr>
        <w:t>СевГУ</w:t>
      </w:r>
      <w:proofErr w:type="spellEnd"/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Составитель:</w:t>
      </w: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В.В. Альчаков, 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наук, доц. каф. </w:t>
      </w:r>
      <w:r w:rsidR="008603F9">
        <w:rPr>
          <w:rFonts w:ascii="Times New Roman" w:hAnsi="Times New Roman" w:cs="Times New Roman"/>
          <w:sz w:val="28"/>
          <w:szCs w:val="28"/>
        </w:rPr>
        <w:t xml:space="preserve">ИУТС </w:t>
      </w:r>
      <w:proofErr w:type="spellStart"/>
      <w:r w:rsidR="008603F9">
        <w:rPr>
          <w:rFonts w:ascii="Times New Roman" w:hAnsi="Times New Roman" w:cs="Times New Roman"/>
          <w:sz w:val="28"/>
          <w:szCs w:val="28"/>
        </w:rPr>
        <w:t>СевГУ</w:t>
      </w:r>
      <w:proofErr w:type="spellEnd"/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Pr="008603BD" w:rsidRDefault="008603BD" w:rsidP="008603F9">
      <w:pPr>
        <w:jc w:val="right"/>
        <w:rPr>
          <w:rFonts w:ascii="Times New Roman" w:hAnsi="Times New Roman" w:cs="Times New Roman"/>
          <w:sz w:val="28"/>
          <w:szCs w:val="28"/>
        </w:rPr>
      </w:pPr>
      <w:r w:rsidRPr="008603BD">
        <w:rPr>
          <w:rFonts w:ascii="Times New Roman" w:hAnsi="Times New Roman" w:cs="Times New Roman"/>
          <w:sz w:val="28"/>
          <w:szCs w:val="28"/>
        </w:rPr>
        <w:t xml:space="preserve">© </w:t>
      </w:r>
      <w:r>
        <w:rPr>
          <w:rFonts w:ascii="Times New Roman" w:hAnsi="Times New Roman" w:cs="Times New Roman"/>
          <w:sz w:val="28"/>
          <w:szCs w:val="28"/>
        </w:rPr>
        <w:t>СГТУ</w:t>
      </w:r>
      <w:r w:rsidRPr="008603BD">
        <w:rPr>
          <w:rFonts w:ascii="Times New Roman" w:hAnsi="Times New Roman" w:cs="Times New Roman"/>
          <w:sz w:val="28"/>
          <w:szCs w:val="28"/>
        </w:rPr>
        <w:t>, 201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8603BD" w:rsidRPr="00186026" w:rsidRDefault="007B79AF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86026">
        <w:rPr>
          <w:rFonts w:ascii="Times New Roman" w:hAnsi="Times New Roman" w:cs="Times New Roman"/>
          <w:i/>
          <w:sz w:val="32"/>
          <w:szCs w:val="32"/>
        </w:rPr>
        <w:lastRenderedPageBreak/>
        <w:t>Методические указания</w:t>
      </w:r>
      <w:r w:rsidRPr="00186026">
        <w:rPr>
          <w:rFonts w:ascii="Times New Roman" w:hAnsi="Times New Roman" w:cs="Times New Roman"/>
          <w:sz w:val="32"/>
          <w:szCs w:val="32"/>
        </w:rPr>
        <w:t xml:space="preserve"> составлены в соответствии с рабочей программой дисциплины «Теория информации и кодирования» учебного плана специальности 27.03.04 ‒ «Управление в технических системах».</w:t>
      </w:r>
    </w:p>
    <w:p w:rsidR="007B79AF" w:rsidRPr="00186026" w:rsidRDefault="00186026" w:rsidP="00186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1 </w:t>
      </w:r>
      <w:r w:rsidRPr="00186026">
        <w:rPr>
          <w:rFonts w:ascii="Times New Roman" w:hAnsi="Times New Roman" w:cs="Times New Roman"/>
          <w:b/>
          <w:caps/>
          <w:sz w:val="32"/>
          <w:szCs w:val="32"/>
        </w:rPr>
        <w:t>Общие положения</w:t>
      </w:r>
    </w:p>
    <w:p w:rsidR="00186026" w:rsidRPr="00904C48" w:rsidRDefault="00053A1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04C48">
        <w:rPr>
          <w:rFonts w:ascii="Times New Roman" w:hAnsi="Times New Roman" w:cs="Times New Roman"/>
          <w:sz w:val="32"/>
          <w:szCs w:val="32"/>
        </w:rPr>
        <w:t>...</w:t>
      </w:r>
    </w:p>
    <w:p w:rsidR="00186026" w:rsidRPr="00186026" w:rsidRDefault="00186026" w:rsidP="00186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2 </w:t>
      </w:r>
      <w:r w:rsidRPr="00186026">
        <w:rPr>
          <w:rFonts w:ascii="Times New Roman" w:hAnsi="Times New Roman" w:cs="Times New Roman"/>
          <w:b/>
          <w:caps/>
          <w:sz w:val="32"/>
          <w:szCs w:val="32"/>
        </w:rPr>
        <w:t>Задание на работу</w:t>
      </w:r>
    </w:p>
    <w:p w:rsidR="00904C48" w:rsidRDefault="00904C48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Исследовать канальную матрицу источника сообщений, осуществляющего передачу четырех символов алфавита. Исследовать методы расчета энтропии сообщений.</w:t>
      </w:r>
    </w:p>
    <w:p w:rsidR="00204E9D" w:rsidRDefault="00904C48" w:rsidP="008F62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04E9D">
        <w:rPr>
          <w:rFonts w:ascii="Times New Roman" w:hAnsi="Times New Roman" w:cs="Times New Roman"/>
          <w:sz w:val="32"/>
          <w:szCs w:val="32"/>
        </w:rPr>
        <w:t xml:space="preserve">Построить канальную </w:t>
      </w:r>
      <w:proofErr w:type="gramStart"/>
      <w:r w:rsidRPr="00204E9D">
        <w:rPr>
          <w:rFonts w:ascii="Times New Roman" w:hAnsi="Times New Roman" w:cs="Times New Roman"/>
          <w:sz w:val="32"/>
          <w:szCs w:val="32"/>
        </w:rPr>
        <w:t xml:space="preserve">матрицу </w:t>
      </w:r>
      <w:r w:rsidR="00D01983" w:rsidRPr="00904C48">
        <w:rPr>
          <w:rFonts w:ascii="Times New Roman" w:hAnsi="Times New Roman" w:cs="Times New Roman"/>
          <w:position w:val="-22"/>
          <w:sz w:val="32"/>
          <w:szCs w:val="32"/>
        </w:rPr>
        <w:object w:dxaOrig="8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0pt" o:ole="">
            <v:imagedata r:id="rId6" o:title=""/>
          </v:shape>
          <o:OLEObject Type="Embed" ProgID="Equation.3" ShapeID="_x0000_i1025" DrawAspect="Content" ObjectID="_1505033667" r:id="rId7"/>
        </w:object>
      </w:r>
      <w:r w:rsidRPr="00204E9D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204E9D">
        <w:rPr>
          <w:rFonts w:ascii="Times New Roman" w:hAnsi="Times New Roman" w:cs="Times New Roman"/>
          <w:sz w:val="32"/>
          <w:szCs w:val="32"/>
        </w:rPr>
        <w:t xml:space="preserve"> описывающую источник сообщения со стороны входа. </w:t>
      </w:r>
    </w:p>
    <w:p w:rsidR="00904C48" w:rsidRPr="00204E9D" w:rsidRDefault="00D01983" w:rsidP="008F62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04E9D">
        <w:rPr>
          <w:rFonts w:ascii="Times New Roman" w:hAnsi="Times New Roman" w:cs="Times New Roman"/>
          <w:sz w:val="32"/>
          <w:szCs w:val="32"/>
        </w:rPr>
        <w:t xml:space="preserve">Построить </w:t>
      </w:r>
      <w:proofErr w:type="gramStart"/>
      <w:r w:rsidRPr="00204E9D">
        <w:rPr>
          <w:rFonts w:ascii="Times New Roman" w:hAnsi="Times New Roman" w:cs="Times New Roman"/>
          <w:sz w:val="32"/>
          <w:szCs w:val="32"/>
        </w:rPr>
        <w:t xml:space="preserve">матрицу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960" w:dyaOrig="420">
          <v:shape id="_x0000_i1026" type="#_x0000_t75" style="width:47.25pt;height:21pt" o:ole="">
            <v:imagedata r:id="rId8" o:title=""/>
          </v:shape>
          <o:OLEObject Type="Embed" ProgID="Equation.3" ShapeID="_x0000_i1026" DrawAspect="Content" ObjectID="_1505033668" r:id="rId9"/>
        </w:object>
      </w:r>
      <w:r w:rsidR="00541099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D01983" w:rsidRDefault="00D01983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вероятности </w:t>
      </w:r>
      <w:r w:rsidRPr="00D01983">
        <w:rPr>
          <w:rFonts w:ascii="Times New Roman" w:hAnsi="Times New Roman" w:cs="Times New Roman"/>
          <w:position w:val="-14"/>
          <w:sz w:val="32"/>
          <w:szCs w:val="32"/>
        </w:rPr>
        <w:object w:dxaOrig="720" w:dyaOrig="440">
          <v:shape id="_x0000_i1027" type="#_x0000_t75" style="width:36pt;height:21.75pt" o:ole="">
            <v:imagedata r:id="rId10" o:title=""/>
          </v:shape>
          <o:OLEObject Type="Embed" ProgID="Equation.3" ShapeID="_x0000_i1027" DrawAspect="Content" ObjectID="_1505033669" r:id="rId11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D01983" w:rsidRDefault="00D01983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Построить канальную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матрицу </w:t>
      </w:r>
      <w:r w:rsidRPr="00D01983">
        <w:rPr>
          <w:rFonts w:ascii="Times New Roman" w:hAnsi="Times New Roman" w:cs="Times New Roman"/>
          <w:position w:val="-22"/>
          <w:sz w:val="32"/>
          <w:szCs w:val="32"/>
        </w:rPr>
        <w:object w:dxaOrig="820" w:dyaOrig="600">
          <v:shape id="_x0000_i1028" type="#_x0000_t75" style="width:40.5pt;height:30pt" o:ole="">
            <v:imagedata r:id="rId12" o:title=""/>
          </v:shape>
          <o:OLEObject Type="Embed" ProgID="Equation.3" ShapeID="_x0000_i1028" DrawAspect="Content" ObjectID="_1505033670" r:id="rId13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описывающую источник сообщений со стороны выхода.</w:t>
      </w:r>
    </w:p>
    <w:p w:rsidR="00D01983" w:rsidRDefault="00D01983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частные условные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энтропии </w:t>
      </w:r>
      <w:r w:rsidRPr="00D01983">
        <w:rPr>
          <w:rFonts w:ascii="Times New Roman" w:hAnsi="Times New Roman" w:cs="Times New Roman"/>
          <w:position w:val="-36"/>
          <w:sz w:val="32"/>
          <w:szCs w:val="32"/>
        </w:rPr>
        <w:object w:dxaOrig="1260" w:dyaOrig="880">
          <v:shape id="_x0000_i1029" type="#_x0000_t75" style="width:62.25pt;height:44.25pt" o:ole="">
            <v:imagedata r:id="rId14" o:title=""/>
          </v:shape>
          <o:OLEObject Type="Embed" ProgID="Equation.3" ShapeID="_x0000_i1029" DrawAspect="Content" ObjectID="_1505033671" r:id="rId15"/>
        </w:object>
      </w:r>
      <w:r w:rsidRPr="00D019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rFonts w:ascii="Times New Roman" w:hAnsi="Times New Roman" w:cs="Times New Roman"/>
          <w:position w:val="-32"/>
          <w:sz w:val="32"/>
          <w:szCs w:val="32"/>
        </w:rPr>
        <w:object w:dxaOrig="1200" w:dyaOrig="800">
          <v:shape id="_x0000_i1030" type="#_x0000_t75" style="width:60pt;height:39.75pt" o:ole="">
            <v:imagedata r:id="rId16" o:title=""/>
          </v:shape>
          <o:OLEObject Type="Embed" ProgID="Equation.3" ShapeID="_x0000_i1030" DrawAspect="Content" ObjectID="_1505033672" r:id="rId17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01983" w:rsidRDefault="00D01983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полные условные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энтропии </w:t>
      </w:r>
      <w:r w:rsidR="00E06201" w:rsidRPr="00D01983">
        <w:rPr>
          <w:rFonts w:ascii="Times New Roman" w:hAnsi="Times New Roman" w:cs="Times New Roman"/>
          <w:position w:val="-22"/>
          <w:sz w:val="32"/>
          <w:szCs w:val="32"/>
        </w:rPr>
        <w:object w:dxaOrig="980" w:dyaOrig="600">
          <v:shape id="_x0000_i1031" type="#_x0000_t75" style="width:48.75pt;height:30pt" o:ole="">
            <v:imagedata r:id="rId18" o:title=""/>
          </v:shape>
          <o:OLEObject Type="Embed" ProgID="Equation.3" ShapeID="_x0000_i1031" DrawAspect="Content" ObjectID="_1505033673" r:id="rId19"/>
        </w:object>
      </w:r>
      <w:r w:rsidRPr="00D019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06201" w:rsidRPr="00D01983">
        <w:rPr>
          <w:rFonts w:ascii="Times New Roman" w:hAnsi="Times New Roman" w:cs="Times New Roman"/>
          <w:position w:val="-22"/>
          <w:sz w:val="32"/>
          <w:szCs w:val="32"/>
        </w:rPr>
        <w:object w:dxaOrig="980" w:dyaOrig="600">
          <v:shape id="_x0000_i1032" type="#_x0000_t75" style="width:48.75pt;height:30pt" o:ole="">
            <v:imagedata r:id="rId20" o:title=""/>
          </v:shape>
          <o:OLEObject Type="Embed" ProgID="Equation.3" ShapeID="_x0000_i1032" DrawAspect="Content" ObjectID="_1505033674" r:id="rId21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01983" w:rsidRDefault="00D01983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энтропию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объединения </w:t>
      </w:r>
      <w:r w:rsidR="00E06201" w:rsidRPr="00D01983">
        <w:rPr>
          <w:rFonts w:ascii="Times New Roman" w:hAnsi="Times New Roman" w:cs="Times New Roman"/>
          <w:position w:val="-12"/>
          <w:sz w:val="32"/>
          <w:szCs w:val="32"/>
        </w:rPr>
        <w:object w:dxaOrig="1120" w:dyaOrig="420">
          <v:shape id="_x0000_i1033" type="#_x0000_t75" style="width:55.5pt;height:21pt" o:ole="">
            <v:imagedata r:id="rId22" o:title=""/>
          </v:shape>
          <o:OLEObject Type="Embed" ProgID="Equation.3" ShapeID="_x0000_i1033" DrawAspect="Content" ObjectID="_1505033675" r:id="rId23"/>
        </w:object>
      </w:r>
      <w:r w:rsidR="00E06201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E06201" w:rsidRPr="00904C48" w:rsidRDefault="00E06201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количество информации на выходе канала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связи </w:t>
      </w:r>
      <w:r w:rsidR="00204E9D" w:rsidRPr="00D01983">
        <w:rPr>
          <w:rFonts w:ascii="Times New Roman" w:hAnsi="Times New Roman" w:cs="Times New Roman"/>
          <w:position w:val="-12"/>
          <w:sz w:val="32"/>
          <w:szCs w:val="32"/>
        </w:rPr>
        <w:object w:dxaOrig="999" w:dyaOrig="420">
          <v:shape id="_x0000_i1034" type="#_x0000_t75" style="width:49.5pt;height:21pt" o:ole="">
            <v:imagedata r:id="rId24" o:title=""/>
          </v:shape>
          <o:OLEObject Type="Embed" ProgID="Equation.3" ShapeID="_x0000_i1034" DrawAspect="Content" ObjectID="_1505033676" r:id="rId25"/>
        </w:object>
      </w:r>
      <w:r>
        <w:rPr>
          <w:rFonts w:ascii="Times New Roman" w:hAnsi="Times New Roman" w:cs="Times New Roman"/>
          <w:sz w:val="32"/>
          <w:szCs w:val="32"/>
        </w:rPr>
        <w:t> 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а также энтропию </w:t>
      </w:r>
      <w:r w:rsidR="00204E9D" w:rsidRPr="00D01983">
        <w:rPr>
          <w:rFonts w:ascii="Times New Roman" w:hAnsi="Times New Roman" w:cs="Times New Roman"/>
          <w:position w:val="-12"/>
          <w:sz w:val="32"/>
          <w:szCs w:val="32"/>
        </w:rPr>
        <w:object w:dxaOrig="760" w:dyaOrig="420">
          <v:shape id="_x0000_i1035" type="#_x0000_t75" style="width:38.25pt;height:21pt" o:ole="">
            <v:imagedata r:id="rId26" o:title=""/>
          </v:shape>
          <o:OLEObject Type="Embed" ProgID="Equation.3" ShapeID="_x0000_i1035" DrawAspect="Content" ObjectID="_1505033677" r:id="rId27"/>
        </w:object>
      </w:r>
      <w:r w:rsidRPr="00E0620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="00204E9D" w:rsidRPr="00D01983">
        <w:rPr>
          <w:rFonts w:ascii="Times New Roman" w:hAnsi="Times New Roman" w:cs="Times New Roman"/>
          <w:position w:val="-12"/>
          <w:sz w:val="32"/>
          <w:szCs w:val="32"/>
        </w:rPr>
        <w:object w:dxaOrig="760" w:dyaOrig="420">
          <v:shape id="_x0000_i1036" type="#_x0000_t75" style="width:38.25pt;height:21pt" o:ole="">
            <v:imagedata r:id="rId28" o:title=""/>
          </v:shape>
          <o:OLEObject Type="Embed" ProgID="Equation.3" ShapeID="_x0000_i1036" DrawAspect="Content" ObjectID="_1505033678" r:id="rId29"/>
        </w:objec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:rsidR="00204E9D" w:rsidRDefault="00204E9D">
      <w:pPr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br w:type="page"/>
      </w:r>
    </w:p>
    <w:p w:rsidR="00166719" w:rsidRDefault="00166719" w:rsidP="00166719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3 </w:t>
      </w:r>
      <w:r w:rsidRPr="00166719">
        <w:rPr>
          <w:rFonts w:ascii="Times New Roman" w:hAnsi="Times New Roman" w:cs="Times New Roman"/>
          <w:b/>
          <w:caps/>
          <w:sz w:val="32"/>
          <w:szCs w:val="32"/>
        </w:rPr>
        <w:t>Ход работы</w:t>
      </w:r>
    </w:p>
    <w:p w:rsidR="00166719" w:rsidRPr="00166719" w:rsidRDefault="00166719" w:rsidP="008603BD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 xml:space="preserve">3.1 </w:t>
      </w:r>
      <w:r w:rsidR="00204E9D" w:rsidRPr="00204E9D">
        <w:rPr>
          <w:rFonts w:ascii="Times New Roman" w:hAnsi="Times New Roman" w:cs="Times New Roman"/>
          <w:b/>
          <w:sz w:val="32"/>
          <w:szCs w:val="32"/>
        </w:rPr>
        <w:t xml:space="preserve">Построить канальную </w:t>
      </w:r>
      <w:proofErr w:type="gramStart"/>
      <w:r w:rsidR="00204E9D" w:rsidRPr="00204E9D">
        <w:rPr>
          <w:rFonts w:ascii="Times New Roman" w:hAnsi="Times New Roman" w:cs="Times New Roman"/>
          <w:b/>
          <w:sz w:val="32"/>
          <w:szCs w:val="32"/>
        </w:rPr>
        <w:t xml:space="preserve">матрицу </w:t>
      </w:r>
      <w:r w:rsidR="00204E9D" w:rsidRPr="00904C48">
        <w:rPr>
          <w:rFonts w:ascii="Times New Roman" w:hAnsi="Times New Roman" w:cs="Times New Roman"/>
          <w:position w:val="-22"/>
          <w:sz w:val="32"/>
          <w:szCs w:val="32"/>
        </w:rPr>
        <w:object w:dxaOrig="820" w:dyaOrig="600">
          <v:shape id="_x0000_i1037" type="#_x0000_t75" style="width:40.5pt;height:30pt" o:ole="">
            <v:imagedata r:id="rId6" o:title=""/>
          </v:shape>
          <o:OLEObject Type="Embed" ProgID="Equation.3" ShapeID="_x0000_i1037" DrawAspect="Content" ObjectID="_1505033679" r:id="rId30"/>
        </w:object>
      </w:r>
      <w:r w:rsidR="00204E9D" w:rsidRPr="00204E9D">
        <w:rPr>
          <w:rFonts w:ascii="Times New Roman" w:hAnsi="Times New Roman" w:cs="Times New Roman"/>
          <w:b/>
          <w:sz w:val="32"/>
          <w:szCs w:val="32"/>
        </w:rPr>
        <w:t>,</w:t>
      </w:r>
      <w:proofErr w:type="gramEnd"/>
      <w:r w:rsidR="00204E9D" w:rsidRPr="00204E9D">
        <w:rPr>
          <w:rFonts w:ascii="Times New Roman" w:hAnsi="Times New Roman" w:cs="Times New Roman"/>
          <w:b/>
          <w:sz w:val="32"/>
          <w:szCs w:val="32"/>
        </w:rPr>
        <w:t xml:space="preserve"> описывающую исто</w:t>
      </w:r>
      <w:r w:rsidR="008B64F0">
        <w:rPr>
          <w:rFonts w:ascii="Times New Roman" w:hAnsi="Times New Roman" w:cs="Times New Roman"/>
          <w:b/>
          <w:sz w:val="32"/>
          <w:szCs w:val="32"/>
        </w:rPr>
        <w:t>чник сообщения со стороны входа</w:t>
      </w:r>
    </w:p>
    <w:p w:rsidR="00204E9D" w:rsidRDefault="00204E9D" w:rsidP="00204E9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Исходя из условия задания, источник сообщений состоит из четырех символов. Следовательно, размерность матрицы равна 4×4. Элементы, расположенные на главной диагонали, определяют вероятность правильного приема. Все остальные ‒ вероятность ложного приема. Начинать заполнение матрицы нужно именно с вероятностей, которые определяют ложный прием. При этом на соответствующих позициях должны быть вписаны вероятности, соответствующие вероятностям букв, образующих ФИО студента. Пример заполнения матрицы представлен ниже.</w:t>
      </w:r>
    </w:p>
    <w:p w:rsidR="00204E9D" w:rsidRDefault="005E3160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3160">
        <w:rPr>
          <w:rFonts w:ascii="Times New Roman" w:hAnsi="Times New Roman" w:cs="Times New Roman"/>
          <w:b/>
          <w:sz w:val="32"/>
          <w:szCs w:val="32"/>
        </w:rPr>
        <w:t>Шаг 1.</w:t>
      </w:r>
      <w:r>
        <w:rPr>
          <w:rFonts w:ascii="Times New Roman" w:hAnsi="Times New Roman" w:cs="Times New Roman"/>
          <w:sz w:val="32"/>
          <w:szCs w:val="32"/>
        </w:rPr>
        <w:t xml:space="preserve"> Заполняются ячейки, соответствующие неверному приему. Заполняются слева направо, сверху вниз. Вероятности правильного приема заполняются нулями.</w:t>
      </w:r>
    </w:p>
    <w:p w:rsidR="00D73DA1" w:rsidRPr="002C464A" w:rsidRDefault="00D73DA1" w:rsidP="00D73DA1">
      <w:pPr>
        <w:jc w:val="center"/>
        <w:rPr>
          <w:rFonts w:ascii="Times New Roman" w:hAnsi="Times New Roman" w:cs="Times New Roman"/>
          <w:sz w:val="32"/>
          <w:szCs w:val="32"/>
        </w:rPr>
      </w:pPr>
      <w:r w:rsidRPr="00D73DA1">
        <w:rPr>
          <w:rFonts w:ascii="Times New Roman" w:hAnsi="Times New Roman" w:cs="Times New Roman"/>
          <w:position w:val="-146"/>
          <w:sz w:val="32"/>
          <w:szCs w:val="32"/>
        </w:rPr>
        <w:object w:dxaOrig="6680" w:dyaOrig="3080">
          <v:shape id="_x0000_i1038" type="#_x0000_t75" style="width:332.25pt;height:153.75pt" o:ole="">
            <v:imagedata r:id="rId31" o:title=""/>
          </v:shape>
          <o:OLEObject Type="Embed" ProgID="Equation.3" ShapeID="_x0000_i1038" DrawAspect="Content" ObjectID="_1505033680" r:id="rId32"/>
        </w:object>
      </w:r>
      <w:r w:rsidRPr="00D73DA1">
        <w:rPr>
          <w:rFonts w:ascii="Times New Roman" w:hAnsi="Times New Roman" w:cs="Times New Roman"/>
          <w:sz w:val="32"/>
          <w:szCs w:val="32"/>
        </w:rPr>
        <w:t xml:space="preserve"> ‒ </w:t>
      </w:r>
      <w:r>
        <w:rPr>
          <w:rFonts w:ascii="Times New Roman" w:hAnsi="Times New Roman" w:cs="Times New Roman"/>
          <w:sz w:val="32"/>
          <w:szCs w:val="32"/>
        </w:rPr>
        <w:t>Общий вид канальной матрицы, характеризующей источник сообщений со стороны входа.</w:t>
      </w:r>
    </w:p>
    <w:p w:rsidR="005E3160" w:rsidRDefault="005E3160" w:rsidP="008F62DE">
      <w:pPr>
        <w:jc w:val="center"/>
        <w:rPr>
          <w:rFonts w:ascii="Times New Roman" w:hAnsi="Times New Roman" w:cs="Times New Roman"/>
          <w:sz w:val="32"/>
          <w:szCs w:val="32"/>
        </w:rPr>
      </w:pPr>
      <w:r w:rsidRPr="005E3160">
        <w:rPr>
          <w:rFonts w:ascii="Times New Roman" w:hAnsi="Times New Roman" w:cs="Times New Roman"/>
          <w:position w:val="-86"/>
          <w:sz w:val="32"/>
          <w:szCs w:val="32"/>
        </w:rPr>
        <w:object w:dxaOrig="4780" w:dyaOrig="1880">
          <v:shape id="_x0000_i1039" type="#_x0000_t75" style="width:237.75pt;height:93.75pt" o:ole="">
            <v:imagedata r:id="rId33" o:title=""/>
          </v:shape>
          <o:OLEObject Type="Embed" ProgID="Equation.3" ShapeID="_x0000_i1039" DrawAspect="Content" ObjectID="_1505033681" r:id="rId34"/>
        </w:object>
      </w:r>
    </w:p>
    <w:p w:rsidR="005E3160" w:rsidRDefault="005E3160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3160">
        <w:rPr>
          <w:rFonts w:ascii="Times New Roman" w:hAnsi="Times New Roman" w:cs="Times New Roman"/>
          <w:b/>
          <w:sz w:val="32"/>
          <w:szCs w:val="32"/>
        </w:rPr>
        <w:t>Шаг 2.</w:t>
      </w:r>
      <w:r>
        <w:rPr>
          <w:rFonts w:ascii="Times New Roman" w:hAnsi="Times New Roman" w:cs="Times New Roman"/>
          <w:sz w:val="32"/>
          <w:szCs w:val="32"/>
        </w:rPr>
        <w:t xml:space="preserve"> Вместо буквенных обозначений вписываются численные значения вероятностей для букв русского алфавита.</w:t>
      </w:r>
    </w:p>
    <w:p w:rsidR="005E3160" w:rsidRDefault="00541099" w:rsidP="008F62DE">
      <w:pPr>
        <w:jc w:val="center"/>
        <w:rPr>
          <w:rFonts w:ascii="Times New Roman" w:hAnsi="Times New Roman" w:cs="Times New Roman"/>
          <w:sz w:val="32"/>
          <w:szCs w:val="32"/>
        </w:rPr>
      </w:pPr>
      <w:r w:rsidRPr="005E3160">
        <w:rPr>
          <w:rFonts w:ascii="Times New Roman" w:hAnsi="Times New Roman" w:cs="Times New Roman"/>
          <w:position w:val="-86"/>
          <w:sz w:val="32"/>
          <w:szCs w:val="32"/>
        </w:rPr>
        <w:object w:dxaOrig="4959" w:dyaOrig="1880">
          <v:shape id="_x0000_i1040" type="#_x0000_t75" style="width:246.75pt;height:93.75pt" o:ole="">
            <v:imagedata r:id="rId35" o:title=""/>
          </v:shape>
          <o:OLEObject Type="Embed" ProgID="Equation.3" ShapeID="_x0000_i1040" DrawAspect="Content" ObjectID="_1505033682" r:id="rId36"/>
        </w:object>
      </w:r>
    </w:p>
    <w:p w:rsidR="00541099" w:rsidRDefault="00541099" w:rsidP="0054109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41099">
        <w:rPr>
          <w:rFonts w:ascii="Times New Roman" w:hAnsi="Times New Roman" w:cs="Times New Roman"/>
          <w:b/>
          <w:sz w:val="32"/>
          <w:szCs w:val="32"/>
        </w:rPr>
        <w:t>Шаг 3.</w:t>
      </w:r>
      <w:r>
        <w:rPr>
          <w:rFonts w:ascii="Times New Roman" w:hAnsi="Times New Roman" w:cs="Times New Roman"/>
          <w:sz w:val="32"/>
          <w:szCs w:val="32"/>
        </w:rPr>
        <w:t xml:space="preserve"> Для определения диагональных элементов необходимо воспользоваться свойством канальной матрицы, описывающей со стороны входа. Сумма элементов в каждой строке такой матрицы равна 1.</w:t>
      </w:r>
    </w:p>
    <w:p w:rsidR="00541099" w:rsidRDefault="00541099" w:rsidP="008F62DE">
      <w:pPr>
        <w:jc w:val="center"/>
        <w:rPr>
          <w:rFonts w:ascii="Times New Roman" w:hAnsi="Times New Roman" w:cs="Times New Roman"/>
          <w:sz w:val="32"/>
          <w:szCs w:val="32"/>
        </w:rPr>
      </w:pPr>
      <w:r w:rsidRPr="005E3160">
        <w:rPr>
          <w:rFonts w:ascii="Times New Roman" w:hAnsi="Times New Roman" w:cs="Times New Roman"/>
          <w:position w:val="-86"/>
          <w:sz w:val="32"/>
          <w:szCs w:val="32"/>
        </w:rPr>
        <w:object w:dxaOrig="4959" w:dyaOrig="1880">
          <v:shape id="_x0000_i1041" type="#_x0000_t75" style="width:246.75pt;height:93.75pt" o:ole="">
            <v:imagedata r:id="rId37" o:title=""/>
          </v:shape>
          <o:OLEObject Type="Embed" ProgID="Equation.3" ShapeID="_x0000_i1041" DrawAspect="Content" ObjectID="_1505033683" r:id="rId38"/>
        </w:object>
      </w:r>
    </w:p>
    <w:p w:rsidR="00541099" w:rsidRPr="00541099" w:rsidRDefault="00541099" w:rsidP="0054109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>3.</w:t>
      </w:r>
      <w:r w:rsidRPr="00541099">
        <w:rPr>
          <w:rFonts w:ascii="Times New Roman" w:hAnsi="Times New Roman" w:cs="Times New Roman"/>
          <w:b/>
          <w:sz w:val="32"/>
          <w:szCs w:val="32"/>
        </w:rPr>
        <w:t>2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04E9D">
        <w:rPr>
          <w:rFonts w:ascii="Times New Roman" w:hAnsi="Times New Roman" w:cs="Times New Roman"/>
          <w:b/>
          <w:sz w:val="32"/>
          <w:szCs w:val="32"/>
        </w:rPr>
        <w:t>Построить</w:t>
      </w:r>
      <w:r w:rsidRPr="00541099">
        <w:rPr>
          <w:rFonts w:ascii="Times New Roman" w:hAnsi="Times New Roman" w:cs="Times New Roman"/>
          <w:b/>
          <w:sz w:val="32"/>
          <w:szCs w:val="32"/>
        </w:rPr>
        <w:t xml:space="preserve"> матрицу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960" w:dyaOrig="420">
          <v:shape id="_x0000_i1042" type="#_x0000_t75" style="width:47.25pt;height:21pt" o:ole="">
            <v:imagedata r:id="rId8" o:title=""/>
          </v:shape>
          <o:OLEObject Type="Embed" ProgID="Equation.3" ShapeID="_x0000_i1042" DrawAspect="Content" ObjectID="_1505033684" r:id="rId39"/>
        </w:object>
      </w:r>
    </w:p>
    <w:p w:rsidR="00541099" w:rsidRDefault="00541099" w:rsidP="0054109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41099">
        <w:rPr>
          <w:rFonts w:ascii="Times New Roman" w:hAnsi="Times New Roman" w:cs="Times New Roman"/>
          <w:sz w:val="32"/>
          <w:szCs w:val="32"/>
        </w:rPr>
        <w:t xml:space="preserve">При построении </w:t>
      </w:r>
      <w:proofErr w:type="gramStart"/>
      <w:r w:rsidRPr="00541099">
        <w:rPr>
          <w:rFonts w:ascii="Times New Roman" w:hAnsi="Times New Roman" w:cs="Times New Roman"/>
          <w:sz w:val="32"/>
          <w:szCs w:val="32"/>
        </w:rPr>
        <w:t>матрицы</w:t>
      </w:r>
      <w:r w:rsidR="00142112">
        <w:rPr>
          <w:rFonts w:ascii="Times New Roman" w:hAnsi="Times New Roman" w:cs="Times New Roman"/>
          <w:sz w:val="32"/>
          <w:szCs w:val="32"/>
        </w:rPr>
        <w:t xml:space="preserve"> </w:t>
      </w:r>
      <w:r w:rsidR="00142112" w:rsidRPr="00D01983">
        <w:rPr>
          <w:rFonts w:ascii="Times New Roman" w:hAnsi="Times New Roman" w:cs="Times New Roman"/>
          <w:position w:val="-12"/>
          <w:sz w:val="32"/>
          <w:szCs w:val="32"/>
        </w:rPr>
        <w:object w:dxaOrig="960" w:dyaOrig="420">
          <v:shape id="_x0000_i1043" type="#_x0000_t75" style="width:47.25pt;height:21pt" o:ole="">
            <v:imagedata r:id="rId8" o:title=""/>
          </v:shape>
          <o:OLEObject Type="Embed" ProgID="Equation.3" ShapeID="_x0000_i1043" DrawAspect="Content" ObjectID="_1505033685" r:id="rId40"/>
        </w:object>
      </w:r>
      <w:r w:rsidR="00142112">
        <w:rPr>
          <w:rFonts w:ascii="Times New Roman" w:hAnsi="Times New Roman" w:cs="Times New Roman"/>
          <w:sz w:val="32"/>
          <w:szCs w:val="32"/>
        </w:rPr>
        <w:t xml:space="preserve"> необходимо</w:t>
      </w:r>
      <w:proofErr w:type="gramEnd"/>
      <w:r w:rsidR="00142112">
        <w:rPr>
          <w:rFonts w:ascii="Times New Roman" w:hAnsi="Times New Roman" w:cs="Times New Roman"/>
          <w:sz w:val="32"/>
          <w:szCs w:val="32"/>
        </w:rPr>
        <w:t xml:space="preserve"> прежде всего выбрать вероятности появления символов </w:t>
      </w:r>
      <w:r w:rsidRPr="00D01983">
        <w:rPr>
          <w:position w:val="-12"/>
        </w:rPr>
        <w:object w:dxaOrig="740" w:dyaOrig="420">
          <v:shape id="_x0000_i1044" type="#_x0000_t75" style="width:36.75pt;height:21pt" o:ole="">
            <v:imagedata r:id="rId41" o:title=""/>
          </v:shape>
          <o:OLEObject Type="Embed" ProgID="Equation.3" ShapeID="_x0000_i1044" DrawAspect="Content" ObjectID="_1505033686" r:id="rId42"/>
        </w:objec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position w:val="-12"/>
        </w:rPr>
        <w:object w:dxaOrig="780" w:dyaOrig="420">
          <v:shape id="_x0000_i1045" type="#_x0000_t75" style="width:39pt;height:21pt" o:ole="">
            <v:imagedata r:id="rId43" o:title=""/>
          </v:shape>
          <o:OLEObject Type="Embed" ProgID="Equation.3" ShapeID="_x0000_i1045" DrawAspect="Content" ObjectID="_1505033687" r:id="rId44"/>
        </w:objec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position w:val="-14"/>
        </w:rPr>
        <w:object w:dxaOrig="780" w:dyaOrig="440">
          <v:shape id="_x0000_i1046" type="#_x0000_t75" style="width:39pt;height:21.75pt" o:ole="">
            <v:imagedata r:id="rId45" o:title=""/>
          </v:shape>
          <o:OLEObject Type="Embed" ProgID="Equation.3" ShapeID="_x0000_i1046" DrawAspect="Content" ObjectID="_1505033688" r:id="rId46"/>
        </w:objec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position w:val="-12"/>
        </w:rPr>
        <w:object w:dxaOrig="780" w:dyaOrig="420">
          <v:shape id="_x0000_i1047" type="#_x0000_t75" style="width:39pt;height:21pt" o:ole="">
            <v:imagedata r:id="rId47" o:title=""/>
          </v:shape>
          <o:OLEObject Type="Embed" ProgID="Equation.3" ShapeID="_x0000_i1047" DrawAspect="Content" ObjectID="_1505033689" r:id="rId48"/>
        </w:object>
      </w:r>
      <w:r w:rsidR="00142112">
        <w:rPr>
          <w:rFonts w:ascii="Times New Roman" w:hAnsi="Times New Roman" w:cs="Times New Roman"/>
          <w:sz w:val="32"/>
          <w:szCs w:val="32"/>
        </w:rPr>
        <w:t xml:space="preserve">. Выбор значений вероятностей определяется </w:t>
      </w:r>
      <w:proofErr w:type="gramStart"/>
      <w:r w:rsidR="00142112">
        <w:rPr>
          <w:rFonts w:ascii="Times New Roman" w:hAnsi="Times New Roman" w:cs="Times New Roman"/>
          <w:sz w:val="32"/>
          <w:szCs w:val="32"/>
        </w:rPr>
        <w:t>условием</w: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position w:val="-38"/>
        </w:rPr>
        <w:object w:dxaOrig="1520" w:dyaOrig="920">
          <v:shape id="_x0000_i1048" type="#_x0000_t75" style="width:75.75pt;height:46.5pt" o:ole="">
            <v:imagedata r:id="rId49" o:title=""/>
          </v:shape>
          <o:OLEObject Type="Embed" ProgID="Equation.3" ShapeID="_x0000_i1048" DrawAspect="Content" ObjectID="_1505033690" r:id="rId50"/>
        </w:object>
      </w:r>
      <w:r w:rsidRPr="00541099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142112" w:rsidRDefault="00142112" w:rsidP="0054109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Например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8F62DE" w:rsidRPr="00D01983">
        <w:rPr>
          <w:position w:val="-12"/>
        </w:rPr>
        <w:object w:dxaOrig="1400" w:dyaOrig="420">
          <v:shape id="_x0000_i1049" type="#_x0000_t75" style="width:69.75pt;height:21pt" o:ole="">
            <v:imagedata r:id="rId51" o:title=""/>
          </v:shape>
          <o:OLEObject Type="Embed" ProgID="Equation.3" ShapeID="_x0000_i1049" DrawAspect="Content" ObjectID="_1505033691" r:id="rId52"/>
        </w:object>
      </w:r>
      <w:r>
        <w:rPr>
          <w:rFonts w:ascii="Times New Roman" w:hAnsi="Times New Roman" w:cs="Times New Roman"/>
          <w:sz w:val="32"/>
          <w:szCs w:val="32"/>
        </w:rPr>
        <w:t>;</w:t>
      </w:r>
      <w:proofErr w:type="gramEnd"/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="008F62DE" w:rsidRPr="00D01983">
        <w:rPr>
          <w:position w:val="-12"/>
        </w:rPr>
        <w:object w:dxaOrig="1500" w:dyaOrig="420">
          <v:shape id="_x0000_i1050" type="#_x0000_t75" style="width:75pt;height:21pt" o:ole="">
            <v:imagedata r:id="rId53" o:title=""/>
          </v:shape>
          <o:OLEObject Type="Embed" ProgID="Equation.3" ShapeID="_x0000_i1050" DrawAspect="Content" ObjectID="_1505033692" r:id="rId54"/>
        </w:object>
      </w:r>
      <w:r>
        <w:rPr>
          <w:rFonts w:ascii="Times New Roman" w:hAnsi="Times New Roman" w:cs="Times New Roman"/>
          <w:sz w:val="32"/>
          <w:szCs w:val="32"/>
        </w:rPr>
        <w:t>;</w: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="008F62DE" w:rsidRPr="00D01983">
        <w:rPr>
          <w:position w:val="-14"/>
        </w:rPr>
        <w:object w:dxaOrig="1480" w:dyaOrig="440">
          <v:shape id="_x0000_i1051" type="#_x0000_t75" style="width:73.5pt;height:21.75pt" o:ole="">
            <v:imagedata r:id="rId55" o:title=""/>
          </v:shape>
          <o:OLEObject Type="Embed" ProgID="Equation.3" ShapeID="_x0000_i1051" DrawAspect="Content" ObjectID="_1505033693" r:id="rId56"/>
        </w:object>
      </w:r>
      <w:r>
        <w:rPr>
          <w:rFonts w:ascii="Times New Roman" w:hAnsi="Times New Roman" w:cs="Times New Roman"/>
          <w:sz w:val="32"/>
          <w:szCs w:val="32"/>
        </w:rPr>
        <w:t>;</w: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="008F62DE" w:rsidRPr="00D01983">
        <w:rPr>
          <w:position w:val="-12"/>
        </w:rPr>
        <w:object w:dxaOrig="1500" w:dyaOrig="420">
          <v:shape id="_x0000_i1052" type="#_x0000_t75" style="width:75pt;height:21pt" o:ole="">
            <v:imagedata r:id="rId57" o:title=""/>
          </v:shape>
          <o:OLEObject Type="Embed" ProgID="Equation.3" ShapeID="_x0000_i1052" DrawAspect="Content" ObjectID="_1505033694" r:id="rId58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F62DE" w:rsidRDefault="008F62DE" w:rsidP="0054109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Элементы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матрицы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960" w:dyaOrig="420">
          <v:shape id="_x0000_i1053" type="#_x0000_t75" style="width:47.25pt;height:21pt" o:ole="">
            <v:imagedata r:id="rId8" o:title=""/>
          </v:shape>
          <o:OLEObject Type="Embed" ProgID="Equation.3" ShapeID="_x0000_i1053" DrawAspect="Content" ObjectID="_1505033695" r:id="rId59"/>
        </w:object>
      </w:r>
      <w:r>
        <w:rPr>
          <w:rFonts w:ascii="Times New Roman" w:hAnsi="Times New Roman" w:cs="Times New Roman"/>
          <w:sz w:val="32"/>
          <w:szCs w:val="32"/>
        </w:rPr>
        <w:t xml:space="preserve"> могут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быть вычислены с помощью соотношения</w:t>
      </w:r>
    </w:p>
    <w:p w:rsidR="008F62DE" w:rsidRPr="00541099" w:rsidRDefault="008F62DE" w:rsidP="008F62DE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F62DE">
        <w:rPr>
          <w:rFonts w:ascii="Times New Roman" w:hAnsi="Times New Roman" w:cs="Times New Roman"/>
          <w:position w:val="-38"/>
          <w:sz w:val="32"/>
          <w:szCs w:val="32"/>
        </w:rPr>
        <w:object w:dxaOrig="2700" w:dyaOrig="1340">
          <v:shape id="_x0000_i1054" type="#_x0000_t75" style="width:134.25pt;height:66.75pt" o:ole="">
            <v:imagedata r:id="rId60" o:title=""/>
          </v:shape>
          <o:OLEObject Type="Embed" ProgID="Equation.3" ShapeID="_x0000_i1054" DrawAspect="Content" ObjectID="_1505033696" r:id="rId61"/>
        </w:object>
      </w:r>
      <w:r>
        <w:rPr>
          <w:rFonts w:ascii="Times New Roman" w:hAnsi="Times New Roman" w:cs="Times New Roman"/>
          <w:sz w:val="32"/>
          <w:szCs w:val="32"/>
        </w:rPr>
        <w:tab/>
        <w:t>(3.1)</w:t>
      </w:r>
    </w:p>
    <w:p w:rsidR="005721A0" w:rsidRPr="00FA1519" w:rsidRDefault="00FA1519" w:rsidP="00FA151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A1519">
        <w:rPr>
          <w:rFonts w:ascii="Times New Roman" w:hAnsi="Times New Roman" w:cs="Times New Roman"/>
          <w:position w:val="-88"/>
          <w:sz w:val="32"/>
          <w:szCs w:val="32"/>
        </w:rPr>
        <w:object w:dxaOrig="6860" w:dyaOrig="1920">
          <v:shape id="_x0000_i1055" type="#_x0000_t75" style="width:341.25pt;height:96pt" o:ole="">
            <v:imagedata r:id="rId62" o:title=""/>
          </v:shape>
          <o:OLEObject Type="Embed" ProgID="Equation.3" ShapeID="_x0000_i1055" DrawAspect="Content" ObjectID="_1505033697" r:id="rId63"/>
        </w:objec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(3.2)</w:t>
      </w:r>
    </w:p>
    <w:p w:rsidR="00541099" w:rsidRPr="008F62DE" w:rsidRDefault="00FA1519" w:rsidP="008F62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3160">
        <w:rPr>
          <w:rFonts w:ascii="Times New Roman" w:hAnsi="Times New Roman" w:cs="Times New Roman"/>
          <w:position w:val="-86"/>
          <w:sz w:val="32"/>
          <w:szCs w:val="32"/>
        </w:rPr>
        <w:object w:dxaOrig="5940" w:dyaOrig="1880">
          <v:shape id="_x0000_i1056" type="#_x0000_t75" style="width:295.5pt;height:93.75pt" o:ole="">
            <v:imagedata r:id="rId64" o:title=""/>
          </v:shape>
          <o:OLEObject Type="Embed" ProgID="Equation.3" ShapeID="_x0000_i1056" DrawAspect="Content" ObjectID="_1505033698" r:id="rId65"/>
        </w:object>
      </w:r>
    </w:p>
    <w:p w:rsidR="003F3D34" w:rsidRDefault="00FA1519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Матрица (3.2) обладает замечательным </w:t>
      </w:r>
      <w:proofErr w:type="gramStart"/>
      <w:r>
        <w:rPr>
          <w:rFonts w:ascii="Times New Roman" w:hAnsi="Times New Roman" w:cs="Times New Roman"/>
          <w:sz w:val="32"/>
          <w:szCs w:val="32"/>
        </w:rPr>
        <w:t>свойством</w:t>
      </w:r>
      <w:r w:rsidRPr="00FA1519">
        <w:rPr>
          <w:rFonts w:ascii="Times New Roman" w:hAnsi="Times New Roman" w:cs="Times New Roman"/>
          <w:sz w:val="32"/>
          <w:szCs w:val="32"/>
        </w:rPr>
        <w:t xml:space="preserve"> </w:t>
      </w:r>
      <w:r w:rsidRPr="00FA1519">
        <w:rPr>
          <w:rFonts w:ascii="Times New Roman" w:hAnsi="Times New Roman" w:cs="Times New Roman"/>
          <w:position w:val="-42"/>
          <w:sz w:val="32"/>
          <w:szCs w:val="32"/>
        </w:rPr>
        <w:object w:dxaOrig="2500" w:dyaOrig="960">
          <v:shape id="_x0000_i1057" type="#_x0000_t75" style="width:124.5pt;height:48pt" o:ole="">
            <v:imagedata r:id="rId66" o:title=""/>
          </v:shape>
          <o:OLEObject Type="Embed" ProgID="Equation.3" ShapeID="_x0000_i1057" DrawAspect="Content" ObjectID="_1505033699" r:id="rId67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Проверим это свойство</w:t>
      </w:r>
    </w:p>
    <w:p w:rsidR="00FA1519" w:rsidRPr="00FA1519" w:rsidRDefault="00FA1519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A1519">
        <w:rPr>
          <w:rFonts w:ascii="Times New Roman" w:hAnsi="Times New Roman" w:cs="Times New Roman"/>
          <w:position w:val="-62"/>
          <w:sz w:val="32"/>
          <w:szCs w:val="32"/>
        </w:rPr>
        <w:object w:dxaOrig="8260" w:dyaOrig="1400">
          <v:shape id="_x0000_i1058" type="#_x0000_t75" style="width:411pt;height:69.75pt" o:ole="">
            <v:imagedata r:id="rId68" o:title=""/>
          </v:shape>
          <o:OLEObject Type="Embed" ProgID="Equation.3" ShapeID="_x0000_i1058" DrawAspect="Content" ObjectID="_1505033700" r:id="rId69"/>
        </w:object>
      </w:r>
    </w:p>
    <w:p w:rsidR="00820632" w:rsidRDefault="00FA1519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Аналогичные </w:t>
      </w:r>
      <w:r w:rsidR="0088418C">
        <w:rPr>
          <w:rFonts w:ascii="Times New Roman" w:hAnsi="Times New Roman" w:cs="Times New Roman"/>
          <w:sz w:val="32"/>
          <w:szCs w:val="32"/>
        </w:rPr>
        <w:t>проверки</w:t>
      </w:r>
      <w:r>
        <w:rPr>
          <w:rFonts w:ascii="Times New Roman" w:hAnsi="Times New Roman" w:cs="Times New Roman"/>
          <w:sz w:val="32"/>
          <w:szCs w:val="32"/>
        </w:rPr>
        <w:t xml:space="preserve"> необходимо выполнить для </w:t>
      </w:r>
      <w:r w:rsidR="00571E42" w:rsidRPr="00D01983">
        <w:rPr>
          <w:position w:val="-12"/>
        </w:rPr>
        <w:object w:dxaOrig="780" w:dyaOrig="420">
          <v:shape id="_x0000_i1059" type="#_x0000_t75" style="width:39pt;height:21pt" o:ole="">
            <v:imagedata r:id="rId70" o:title=""/>
          </v:shape>
          <o:OLEObject Type="Embed" ProgID="Equation.3" ShapeID="_x0000_i1059" DrawAspect="Content" ObjectID="_1505033701" r:id="rId71"/>
        </w:object>
      </w:r>
      <w:proofErr w:type="gramStart"/>
      <w:r w:rsidR="0088418C"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="00571E42" w:rsidRPr="00D01983">
        <w:rPr>
          <w:position w:val="-14"/>
        </w:rPr>
        <w:object w:dxaOrig="780" w:dyaOrig="440">
          <v:shape id="_x0000_i1060" type="#_x0000_t75" style="width:39pt;height:21.75pt" o:ole="">
            <v:imagedata r:id="rId72" o:title=""/>
          </v:shape>
          <o:OLEObject Type="Embed" ProgID="Equation.3" ShapeID="_x0000_i1060" DrawAspect="Content" ObjectID="_1505033702" r:id="rId73"/>
        </w:object>
      </w:r>
      <w:r w:rsidR="0088418C"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="00571E42" w:rsidRPr="00D01983">
        <w:rPr>
          <w:position w:val="-12"/>
        </w:rPr>
        <w:object w:dxaOrig="780" w:dyaOrig="420">
          <v:shape id="_x0000_i1061" type="#_x0000_t75" style="width:39pt;height:21pt" o:ole="">
            <v:imagedata r:id="rId74" o:title=""/>
          </v:shape>
          <o:OLEObject Type="Embed" ProgID="Equation.3" ShapeID="_x0000_i1061" DrawAspect="Content" ObjectID="_1505033703" r:id="rId75"/>
        </w:object>
      </w:r>
      <w:r w:rsidR="0088418C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88418C" w:rsidRDefault="00571E42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1E42">
        <w:rPr>
          <w:rFonts w:ascii="Times New Roman" w:hAnsi="Times New Roman" w:cs="Times New Roman"/>
          <w:b/>
          <w:sz w:val="32"/>
          <w:szCs w:val="32"/>
        </w:rPr>
        <w:t>Найти вероятности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rFonts w:ascii="Times New Roman" w:hAnsi="Times New Roman" w:cs="Times New Roman"/>
          <w:position w:val="-14"/>
          <w:sz w:val="32"/>
          <w:szCs w:val="32"/>
        </w:rPr>
        <w:object w:dxaOrig="720" w:dyaOrig="440">
          <v:shape id="_x0000_i1062" type="#_x0000_t75" style="width:36pt;height:21.75pt" o:ole="">
            <v:imagedata r:id="rId10" o:title=""/>
          </v:shape>
          <o:OLEObject Type="Embed" ProgID="Equation.3" ShapeID="_x0000_i1062" DrawAspect="Content" ObjectID="_1505033704" r:id="rId76"/>
        </w:object>
      </w:r>
    </w:p>
    <w:p w:rsidR="00571E42" w:rsidRDefault="00571E42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вычисления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вероятностей </w:t>
      </w:r>
      <w:r w:rsidRPr="00D01983">
        <w:rPr>
          <w:rFonts w:ascii="Times New Roman" w:hAnsi="Times New Roman" w:cs="Times New Roman"/>
          <w:position w:val="-14"/>
          <w:sz w:val="32"/>
          <w:szCs w:val="32"/>
        </w:rPr>
        <w:object w:dxaOrig="720" w:dyaOrig="440">
          <v:shape id="_x0000_i1063" type="#_x0000_t75" style="width:36pt;height:21.75pt" o:ole="">
            <v:imagedata r:id="rId10" o:title=""/>
          </v:shape>
          <o:OLEObject Type="Embed" ProgID="Equation.3" ShapeID="_x0000_i1063" DrawAspect="Content" ObjectID="_1505033705" r:id="rId77"/>
        </w:object>
      </w:r>
      <w:r>
        <w:rPr>
          <w:rFonts w:ascii="Times New Roman" w:hAnsi="Times New Roman" w:cs="Times New Roman"/>
          <w:sz w:val="32"/>
          <w:szCs w:val="32"/>
        </w:rPr>
        <w:t xml:space="preserve"> необходимо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воспользоваться другим замечательным свойством матрицы </w:t>
      </w:r>
      <w:r w:rsidRPr="00571E42">
        <w:rPr>
          <w:rFonts w:ascii="Times New Roman" w:hAnsi="Times New Roman" w:cs="Times New Roman"/>
          <w:position w:val="-18"/>
          <w:sz w:val="32"/>
          <w:szCs w:val="32"/>
        </w:rPr>
        <w:object w:dxaOrig="1140" w:dyaOrig="480">
          <v:shape id="_x0000_i1064" type="#_x0000_t75" style="width:56.25pt;height:24pt" o:ole="">
            <v:imagedata r:id="rId78" o:title=""/>
          </v:shape>
          <o:OLEObject Type="Embed" ProgID="Equation.3" ShapeID="_x0000_i1064" DrawAspect="Content" ObjectID="_1505033706" r:id="rId79"/>
        </w:object>
      </w:r>
      <w:r>
        <w:rPr>
          <w:rFonts w:ascii="Times New Roman" w:hAnsi="Times New Roman" w:cs="Times New Roman"/>
          <w:sz w:val="32"/>
          <w:szCs w:val="32"/>
        </w:rPr>
        <w:t xml:space="preserve">, а именно </w:t>
      </w:r>
      <w:r w:rsidRPr="00571E42">
        <w:rPr>
          <w:rFonts w:ascii="Times New Roman" w:hAnsi="Times New Roman" w:cs="Times New Roman"/>
          <w:position w:val="-38"/>
          <w:sz w:val="32"/>
          <w:szCs w:val="32"/>
        </w:rPr>
        <w:object w:dxaOrig="2500" w:dyaOrig="920">
          <v:shape id="_x0000_i1065" type="#_x0000_t75" style="width:124.5pt;height:46.5pt" o:ole="">
            <v:imagedata r:id="rId80" o:title=""/>
          </v:shape>
          <o:OLEObject Type="Embed" ProgID="Equation.3" ShapeID="_x0000_i1065" DrawAspect="Content" ObjectID="_1505033707" r:id="rId81"/>
        </w:object>
      </w:r>
    </w:p>
    <w:p w:rsidR="00571E42" w:rsidRPr="000A7910" w:rsidRDefault="00571E42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результате расчётов получим</w:t>
      </w:r>
    </w:p>
    <w:p w:rsidR="000A7910" w:rsidRPr="000A7910" w:rsidRDefault="000A791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71E42">
        <w:rPr>
          <w:rFonts w:ascii="Times New Roman" w:hAnsi="Times New Roman" w:cs="Times New Roman"/>
          <w:position w:val="-12"/>
          <w:sz w:val="32"/>
          <w:szCs w:val="32"/>
        </w:rPr>
        <w:object w:dxaOrig="1860" w:dyaOrig="420">
          <v:shape id="_x0000_i1066" type="#_x0000_t75" style="width:92.25pt;height:21pt" o:ole="">
            <v:imagedata r:id="rId82" o:title=""/>
          </v:shape>
          <o:OLEObject Type="Embed" ProgID="Equation.3" ShapeID="_x0000_i1066" DrawAspect="Content" ObjectID="_1505033708" r:id="rId83"/>
        </w:object>
      </w:r>
      <w:r w:rsidRPr="000A7910">
        <w:rPr>
          <w:rFonts w:ascii="Times New Roman" w:hAnsi="Times New Roman" w:cs="Times New Roman"/>
          <w:sz w:val="32"/>
          <w:szCs w:val="32"/>
        </w:rPr>
        <w:t>;</w:t>
      </w:r>
    </w:p>
    <w:p w:rsidR="000A7910" w:rsidRPr="000A7910" w:rsidRDefault="000A791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71E42">
        <w:rPr>
          <w:rFonts w:ascii="Times New Roman" w:hAnsi="Times New Roman" w:cs="Times New Roman"/>
          <w:position w:val="-12"/>
          <w:sz w:val="32"/>
          <w:szCs w:val="32"/>
        </w:rPr>
        <w:object w:dxaOrig="1960" w:dyaOrig="420">
          <v:shape id="_x0000_i1067" type="#_x0000_t75" style="width:97.5pt;height:21pt" o:ole="">
            <v:imagedata r:id="rId84" o:title=""/>
          </v:shape>
          <o:OLEObject Type="Embed" ProgID="Equation.3" ShapeID="_x0000_i1067" DrawAspect="Content" ObjectID="_1505033709" r:id="rId85"/>
        </w:object>
      </w:r>
      <w:r w:rsidRPr="000A7910">
        <w:rPr>
          <w:rFonts w:ascii="Times New Roman" w:hAnsi="Times New Roman" w:cs="Times New Roman"/>
          <w:sz w:val="32"/>
          <w:szCs w:val="32"/>
        </w:rPr>
        <w:t>;</w:t>
      </w:r>
    </w:p>
    <w:p w:rsidR="000A7910" w:rsidRPr="002C464A" w:rsidRDefault="000A791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71E42">
        <w:rPr>
          <w:rFonts w:ascii="Times New Roman" w:hAnsi="Times New Roman" w:cs="Times New Roman"/>
          <w:position w:val="-14"/>
          <w:sz w:val="32"/>
          <w:szCs w:val="32"/>
        </w:rPr>
        <w:object w:dxaOrig="1939" w:dyaOrig="440">
          <v:shape id="_x0000_i1068" type="#_x0000_t75" style="width:96.75pt;height:21.75pt" o:ole="">
            <v:imagedata r:id="rId86" o:title=""/>
          </v:shape>
          <o:OLEObject Type="Embed" ProgID="Equation.3" ShapeID="_x0000_i1068" DrawAspect="Content" ObjectID="_1505033710" r:id="rId87"/>
        </w:object>
      </w:r>
      <w:r w:rsidRPr="000A7910">
        <w:rPr>
          <w:rFonts w:ascii="Times New Roman" w:hAnsi="Times New Roman" w:cs="Times New Roman"/>
          <w:sz w:val="32"/>
          <w:szCs w:val="32"/>
        </w:rPr>
        <w:t>;</w:t>
      </w:r>
    </w:p>
    <w:p w:rsidR="00571E42" w:rsidRPr="000A7910" w:rsidRDefault="000A791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71E42">
        <w:rPr>
          <w:rFonts w:ascii="Times New Roman" w:hAnsi="Times New Roman" w:cs="Times New Roman"/>
          <w:position w:val="-12"/>
          <w:sz w:val="32"/>
          <w:szCs w:val="32"/>
        </w:rPr>
        <w:object w:dxaOrig="1939" w:dyaOrig="420">
          <v:shape id="_x0000_i1069" type="#_x0000_t75" style="width:96.75pt;height:21pt" o:ole="">
            <v:imagedata r:id="rId88" o:title=""/>
          </v:shape>
          <o:OLEObject Type="Embed" ProgID="Equation.3" ShapeID="_x0000_i1069" DrawAspect="Content" ObjectID="_1505033711" r:id="rId89"/>
        </w:object>
      </w:r>
      <w:r w:rsidRPr="000A7910">
        <w:rPr>
          <w:rFonts w:ascii="Times New Roman" w:hAnsi="Times New Roman" w:cs="Times New Roman"/>
          <w:sz w:val="32"/>
          <w:szCs w:val="32"/>
        </w:rPr>
        <w:t>.</w:t>
      </w:r>
    </w:p>
    <w:p w:rsidR="000A7910" w:rsidRDefault="000A791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Следует также проверить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свойство </w:t>
      </w:r>
      <w:r w:rsidR="008B64F0" w:rsidRPr="000A7910">
        <w:rPr>
          <w:rFonts w:ascii="Times New Roman" w:hAnsi="Times New Roman" w:cs="Times New Roman"/>
          <w:position w:val="-42"/>
          <w:sz w:val="32"/>
          <w:szCs w:val="32"/>
        </w:rPr>
        <w:object w:dxaOrig="1520" w:dyaOrig="960">
          <v:shape id="_x0000_i1070" type="#_x0000_t75" style="width:75.75pt;height:48pt" o:ole="">
            <v:imagedata r:id="rId90" o:title=""/>
          </v:shape>
          <o:OLEObject Type="Embed" ProgID="Equation.3" ShapeID="_x0000_i1070" DrawAspect="Content" ObjectID="_1505033712" r:id="rId91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8B64F0" w:rsidRPr="00166719" w:rsidRDefault="008B64F0" w:rsidP="008B64F0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04E9D">
        <w:rPr>
          <w:rFonts w:ascii="Times New Roman" w:hAnsi="Times New Roman" w:cs="Times New Roman"/>
          <w:b/>
          <w:sz w:val="32"/>
          <w:szCs w:val="32"/>
        </w:rPr>
        <w:t xml:space="preserve">Построить канальную </w:t>
      </w:r>
      <w:proofErr w:type="gramStart"/>
      <w:r w:rsidRPr="00204E9D">
        <w:rPr>
          <w:rFonts w:ascii="Times New Roman" w:hAnsi="Times New Roman" w:cs="Times New Roman"/>
          <w:b/>
          <w:sz w:val="32"/>
          <w:szCs w:val="32"/>
        </w:rPr>
        <w:t xml:space="preserve">матрицу </w:t>
      </w:r>
      <w:r w:rsidRPr="008B64F0">
        <w:rPr>
          <w:rFonts w:ascii="Times New Roman" w:hAnsi="Times New Roman" w:cs="Times New Roman"/>
          <w:position w:val="-22"/>
          <w:sz w:val="32"/>
          <w:szCs w:val="32"/>
        </w:rPr>
        <w:object w:dxaOrig="820" w:dyaOrig="600">
          <v:shape id="_x0000_i1071" type="#_x0000_t75" style="width:40.5pt;height:30pt" o:ole="">
            <v:imagedata r:id="rId92" o:title=""/>
          </v:shape>
          <o:OLEObject Type="Embed" ProgID="Equation.3" ShapeID="_x0000_i1071" DrawAspect="Content" ObjectID="_1505033713" r:id="rId93"/>
        </w:object>
      </w:r>
      <w:r w:rsidRPr="00204E9D">
        <w:rPr>
          <w:rFonts w:ascii="Times New Roman" w:hAnsi="Times New Roman" w:cs="Times New Roman"/>
          <w:b/>
          <w:sz w:val="32"/>
          <w:szCs w:val="32"/>
        </w:rPr>
        <w:t>,</w:t>
      </w:r>
      <w:proofErr w:type="gramEnd"/>
      <w:r w:rsidRPr="00204E9D">
        <w:rPr>
          <w:rFonts w:ascii="Times New Roman" w:hAnsi="Times New Roman" w:cs="Times New Roman"/>
          <w:b/>
          <w:sz w:val="32"/>
          <w:szCs w:val="32"/>
        </w:rPr>
        <w:t xml:space="preserve"> описывающую источник сообщения со стороны в</w:t>
      </w:r>
      <w:r>
        <w:rPr>
          <w:rFonts w:ascii="Times New Roman" w:hAnsi="Times New Roman" w:cs="Times New Roman"/>
          <w:b/>
          <w:sz w:val="32"/>
          <w:szCs w:val="32"/>
        </w:rPr>
        <w:t>ыхода</w:t>
      </w:r>
    </w:p>
    <w:p w:rsidR="008B64F0" w:rsidRDefault="008B64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расчета канальной матрицы со стороны выхода воспользуемся соотношением</w:t>
      </w:r>
    </w:p>
    <w:p w:rsidR="008B64F0" w:rsidRPr="00541099" w:rsidRDefault="008B64F0" w:rsidP="008B64F0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B64F0">
        <w:rPr>
          <w:rFonts w:ascii="Times New Roman" w:hAnsi="Times New Roman" w:cs="Times New Roman"/>
          <w:position w:val="-42"/>
          <w:sz w:val="32"/>
          <w:szCs w:val="32"/>
        </w:rPr>
        <w:object w:dxaOrig="2700" w:dyaOrig="960">
          <v:shape id="_x0000_i1072" type="#_x0000_t75" style="width:134.25pt;height:48pt" o:ole="">
            <v:imagedata r:id="rId94" o:title=""/>
          </v:shape>
          <o:OLEObject Type="Embed" ProgID="Equation.3" ShapeID="_x0000_i1072" DrawAspect="Content" ObjectID="_1505033714" r:id="rId95"/>
        </w:object>
      </w:r>
      <w:r>
        <w:rPr>
          <w:rFonts w:ascii="Times New Roman" w:hAnsi="Times New Roman" w:cs="Times New Roman"/>
          <w:sz w:val="32"/>
          <w:szCs w:val="32"/>
        </w:rPr>
        <w:tab/>
        <w:t>(3.3)</w:t>
      </w:r>
    </w:p>
    <w:p w:rsidR="008B64F0" w:rsidRPr="00A56053" w:rsidRDefault="008B64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B64F0">
        <w:rPr>
          <w:rFonts w:ascii="Times New Roman" w:hAnsi="Times New Roman" w:cs="Times New Roman"/>
          <w:position w:val="-146"/>
          <w:sz w:val="32"/>
          <w:szCs w:val="32"/>
        </w:rPr>
        <w:object w:dxaOrig="6660" w:dyaOrig="3080">
          <v:shape id="_x0000_i1073" type="#_x0000_t75" style="width:331.5pt;height:153.75pt" o:ole="">
            <v:imagedata r:id="rId96" o:title=""/>
          </v:shape>
          <o:OLEObject Type="Embed" ProgID="Equation.3" ShapeID="_x0000_i1073" DrawAspect="Content" ObjectID="_1505033715" r:id="rId97"/>
        </w:object>
      </w:r>
      <w:r w:rsidRPr="00D73DA1">
        <w:rPr>
          <w:rFonts w:ascii="Times New Roman" w:hAnsi="Times New Roman" w:cs="Times New Roman"/>
          <w:sz w:val="32"/>
          <w:szCs w:val="32"/>
        </w:rPr>
        <w:t xml:space="preserve"> ‒ </w:t>
      </w:r>
      <w:r>
        <w:rPr>
          <w:rFonts w:ascii="Times New Roman" w:hAnsi="Times New Roman" w:cs="Times New Roman"/>
          <w:sz w:val="32"/>
          <w:szCs w:val="32"/>
        </w:rPr>
        <w:t>Общий вид канальной матрицы, характеризующей источник сообщений со стороны выхода.</w:t>
      </w:r>
    </w:p>
    <w:p w:rsidR="00A56053" w:rsidRDefault="00A56053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результате вычислений получим</w:t>
      </w:r>
    </w:p>
    <w:p w:rsidR="00A56053" w:rsidRDefault="000A2C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56053">
        <w:rPr>
          <w:rFonts w:ascii="Times New Roman" w:hAnsi="Times New Roman" w:cs="Times New Roman"/>
          <w:position w:val="-86"/>
          <w:sz w:val="32"/>
          <w:szCs w:val="32"/>
        </w:rPr>
        <w:object w:dxaOrig="5600" w:dyaOrig="1880">
          <v:shape id="_x0000_i1074" type="#_x0000_t75" style="width:278.25pt;height:93.75pt" o:ole="">
            <v:imagedata r:id="rId98" o:title=""/>
          </v:shape>
          <o:OLEObject Type="Embed" ProgID="Equation.3" ShapeID="_x0000_i1074" DrawAspect="Content" ObjectID="_1505033716" r:id="rId99"/>
        </w:object>
      </w:r>
    </w:p>
    <w:p w:rsidR="000A2CF0" w:rsidRDefault="000A2C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необходимо проверить, чтобы сумма элементов по столбцам полученной канальной матрицы равнялась 1.</w:t>
      </w:r>
    </w:p>
    <w:p w:rsidR="000A2CF0" w:rsidRDefault="000A2C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первого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столбца </w:t>
      </w:r>
      <w:r w:rsidRPr="000A2CF0">
        <w:rPr>
          <w:rFonts w:ascii="Times New Roman" w:hAnsi="Times New Roman" w:cs="Times New Roman"/>
          <w:position w:val="-38"/>
          <w:sz w:val="32"/>
          <w:szCs w:val="32"/>
        </w:rPr>
        <w:object w:dxaOrig="6520" w:dyaOrig="920">
          <v:shape id="_x0000_i1075" type="#_x0000_t75" style="width:324.75pt;height:46.5pt" o:ole="">
            <v:imagedata r:id="rId100" o:title=""/>
          </v:shape>
          <o:OLEObject Type="Embed" ProgID="Equation.3" ShapeID="_x0000_i1075" DrawAspect="Content" ObjectID="_1505033717" r:id="rId101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Условие выполняется.</w:t>
      </w:r>
    </w:p>
    <w:p w:rsidR="000A2CF0" w:rsidRDefault="000A2C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Аналогичные проверки нужно сделать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для </w:t>
      </w:r>
      <w:r w:rsidRPr="000A2CF0">
        <w:rPr>
          <w:rFonts w:ascii="Times New Roman" w:hAnsi="Times New Roman" w:cs="Times New Roman"/>
          <w:position w:val="-38"/>
          <w:sz w:val="32"/>
          <w:szCs w:val="32"/>
        </w:rPr>
        <w:object w:dxaOrig="1520" w:dyaOrig="920">
          <v:shape id="_x0000_i1076" type="#_x0000_t75" style="width:75.75pt;height:46.5pt" o:ole="">
            <v:imagedata r:id="rId102" o:title=""/>
          </v:shape>
          <o:OLEObject Type="Embed" ProgID="Equation.3" ShapeID="_x0000_i1076" DrawAspect="Content" ObjectID="_1505033718" r:id="rId103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A2CF0">
        <w:rPr>
          <w:rFonts w:ascii="Times New Roman" w:hAnsi="Times New Roman" w:cs="Times New Roman"/>
          <w:position w:val="-38"/>
          <w:sz w:val="32"/>
          <w:szCs w:val="32"/>
        </w:rPr>
        <w:object w:dxaOrig="1520" w:dyaOrig="920">
          <v:shape id="_x0000_i1077" type="#_x0000_t75" style="width:75.75pt;height:46.5pt" o:ole="">
            <v:imagedata r:id="rId104" o:title=""/>
          </v:shape>
          <o:OLEObject Type="Embed" ProgID="Equation.3" ShapeID="_x0000_i1077" DrawAspect="Content" ObjectID="_1505033719" r:id="rId105"/>
        </w:object>
      </w:r>
      <w:r>
        <w:rPr>
          <w:rFonts w:ascii="Times New Roman" w:hAnsi="Times New Roman" w:cs="Times New Roman"/>
          <w:sz w:val="32"/>
          <w:szCs w:val="32"/>
        </w:rPr>
        <w:t xml:space="preserve"> , </w:t>
      </w:r>
      <w:r w:rsidRPr="000A2CF0">
        <w:rPr>
          <w:rFonts w:ascii="Times New Roman" w:hAnsi="Times New Roman" w:cs="Times New Roman"/>
          <w:position w:val="-38"/>
          <w:sz w:val="32"/>
          <w:szCs w:val="32"/>
        </w:rPr>
        <w:object w:dxaOrig="1520" w:dyaOrig="920">
          <v:shape id="_x0000_i1078" type="#_x0000_t75" style="width:75.75pt;height:46.5pt" o:ole="">
            <v:imagedata r:id="rId106" o:title=""/>
          </v:shape>
          <o:OLEObject Type="Embed" ProgID="Equation.3" ShapeID="_x0000_i1078" DrawAspect="Content" ObjectID="_1505033720" r:id="rId107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A0AA0" w:rsidRDefault="005A0AA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A0AA0">
        <w:rPr>
          <w:rFonts w:ascii="Times New Roman" w:hAnsi="Times New Roman" w:cs="Times New Roman"/>
          <w:b/>
          <w:sz w:val="32"/>
          <w:szCs w:val="32"/>
        </w:rPr>
        <w:t xml:space="preserve">Найти частные условные </w:t>
      </w:r>
      <w:proofErr w:type="gramStart"/>
      <w:r w:rsidRPr="005A0AA0">
        <w:rPr>
          <w:rFonts w:ascii="Times New Roman" w:hAnsi="Times New Roman" w:cs="Times New Roman"/>
          <w:b/>
          <w:sz w:val="32"/>
          <w:szCs w:val="32"/>
        </w:rPr>
        <w:t xml:space="preserve">энтропии </w:t>
      </w:r>
      <w:r w:rsidRPr="00D01983">
        <w:rPr>
          <w:rFonts w:ascii="Times New Roman" w:hAnsi="Times New Roman" w:cs="Times New Roman"/>
          <w:position w:val="-36"/>
          <w:sz w:val="32"/>
          <w:szCs w:val="32"/>
        </w:rPr>
        <w:object w:dxaOrig="1260" w:dyaOrig="880">
          <v:shape id="_x0000_i1079" type="#_x0000_t75" style="width:62.25pt;height:44.25pt" o:ole="">
            <v:imagedata r:id="rId14" o:title=""/>
          </v:shape>
          <o:OLEObject Type="Embed" ProgID="Equation.3" ShapeID="_x0000_i1079" DrawAspect="Content" ObjectID="_1505033721" r:id="rId108"/>
        </w:object>
      </w:r>
      <w:r w:rsidRPr="00D01983">
        <w:rPr>
          <w:rFonts w:ascii="Times New Roman" w:hAnsi="Times New Roman" w:cs="Times New Roman"/>
          <w:sz w:val="32"/>
          <w:szCs w:val="32"/>
        </w:rPr>
        <w:t xml:space="preserve"> </w:t>
      </w:r>
      <w:r w:rsidRPr="005A0AA0">
        <w:rPr>
          <w:rFonts w:ascii="Times New Roman" w:hAnsi="Times New Roman" w:cs="Times New Roman"/>
          <w:b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252B6" w:rsidRPr="00D01983">
        <w:rPr>
          <w:rFonts w:ascii="Times New Roman" w:hAnsi="Times New Roman" w:cs="Times New Roman"/>
          <w:position w:val="-32"/>
          <w:sz w:val="32"/>
          <w:szCs w:val="32"/>
        </w:rPr>
        <w:object w:dxaOrig="1200" w:dyaOrig="800">
          <v:shape id="_x0000_i1080" type="#_x0000_t75" style="width:60pt;height:39.75pt" o:ole="">
            <v:imagedata r:id="rId109" o:title=""/>
          </v:shape>
          <o:OLEObject Type="Embed" ProgID="Equation.3" ShapeID="_x0000_i1080" DrawAspect="Content" ObjectID="_1505033722" r:id="rId110"/>
        </w:object>
      </w:r>
    </w:p>
    <w:p w:rsidR="000A2CF0" w:rsidRDefault="005A0AA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Неопределенность отправителя о правильности получения информации можно выразить частной условной энтропией вида</w:t>
      </w:r>
    </w:p>
    <w:p w:rsidR="005A0AA0" w:rsidRDefault="003252B6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A0AA0">
        <w:rPr>
          <w:rFonts w:ascii="Times New Roman" w:hAnsi="Times New Roman" w:cs="Times New Roman"/>
          <w:position w:val="-42"/>
          <w:sz w:val="32"/>
          <w:szCs w:val="32"/>
        </w:rPr>
        <w:object w:dxaOrig="5319" w:dyaOrig="960">
          <v:shape id="_x0000_i1081" type="#_x0000_t75" style="width:264.75pt;height:48pt" o:ole="">
            <v:imagedata r:id="rId111" o:title=""/>
          </v:shape>
          <o:OLEObject Type="Embed" ProgID="Equation.3" ShapeID="_x0000_i1081" DrawAspect="Content" ObjectID="_1505033723" r:id="rId112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252B6" w:rsidRDefault="003252B6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Аналогично неопределенность получателя о том, что он получил правильный символ, выражается частной условной энтропией вида</w:t>
      </w:r>
    </w:p>
    <w:p w:rsidR="003252B6" w:rsidRDefault="003252B6" w:rsidP="003252B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52B6">
        <w:rPr>
          <w:rFonts w:ascii="Times New Roman" w:hAnsi="Times New Roman" w:cs="Times New Roman"/>
          <w:position w:val="-38"/>
          <w:sz w:val="32"/>
          <w:szCs w:val="32"/>
        </w:rPr>
        <w:object w:dxaOrig="5160" w:dyaOrig="920">
          <v:shape id="_x0000_i1082" type="#_x0000_t75" style="width:256.5pt;height:46.5pt" o:ole="">
            <v:imagedata r:id="rId113" o:title=""/>
          </v:shape>
          <o:OLEObject Type="Embed" ProgID="Equation.3" ShapeID="_x0000_i1082" DrawAspect="Content" ObjectID="_1505033724" r:id="rId114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252B6" w:rsidRDefault="003252B6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Подставляя численные значения для вероятностей, получим</w:t>
      </w:r>
    </w:p>
    <w:p w:rsidR="003252B6" w:rsidRDefault="003C5B8E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621E1">
        <w:rPr>
          <w:rFonts w:ascii="Times New Roman" w:hAnsi="Times New Roman" w:cs="Times New Roman"/>
          <w:position w:val="-126"/>
          <w:sz w:val="32"/>
          <w:szCs w:val="32"/>
        </w:rPr>
        <w:object w:dxaOrig="9120" w:dyaOrig="2680">
          <v:shape id="_x0000_i1083" type="#_x0000_t75" style="width:453.75pt;height:133.5pt" o:ole="">
            <v:imagedata r:id="rId115" o:title=""/>
          </v:shape>
          <o:OLEObject Type="Embed" ProgID="Equation.3" ShapeID="_x0000_i1083" DrawAspect="Content" ObjectID="_1505033725" r:id="rId116"/>
        </w:object>
      </w:r>
    </w:p>
    <w:p w:rsidR="003252B6" w:rsidRPr="00D621E1" w:rsidRDefault="003252B6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Аналогично</w:t>
      </w:r>
    </w:p>
    <w:p w:rsidR="000A2CF0" w:rsidRPr="00D621E1" w:rsidRDefault="003C5B8E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52B6">
        <w:rPr>
          <w:rFonts w:ascii="Times New Roman" w:hAnsi="Times New Roman" w:cs="Times New Roman"/>
          <w:position w:val="-38"/>
          <w:sz w:val="32"/>
          <w:szCs w:val="32"/>
        </w:rPr>
        <w:object w:dxaOrig="7540" w:dyaOrig="920">
          <v:shape id="_x0000_i1084" type="#_x0000_t75" style="width:375pt;height:46.5pt" o:ole="">
            <v:imagedata r:id="rId117" o:title=""/>
          </v:shape>
          <o:OLEObject Type="Embed" ProgID="Equation.3" ShapeID="_x0000_i1084" DrawAspect="Content" ObjectID="_1505033726" r:id="rId118"/>
        </w:object>
      </w:r>
      <w:r w:rsidR="00D621E1">
        <w:rPr>
          <w:rFonts w:ascii="Times New Roman" w:hAnsi="Times New Roman" w:cs="Times New Roman"/>
          <w:sz w:val="32"/>
          <w:szCs w:val="32"/>
        </w:rPr>
        <w:t>.</w:t>
      </w:r>
    </w:p>
    <w:p w:rsidR="00571E42" w:rsidRDefault="00571E42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3C5B8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3.6 </w:t>
      </w:r>
      <w:r w:rsidR="003C5B8E" w:rsidRPr="003C5B8E">
        <w:rPr>
          <w:rFonts w:ascii="Times New Roman" w:hAnsi="Times New Roman" w:cs="Times New Roman"/>
          <w:b/>
          <w:sz w:val="32"/>
          <w:szCs w:val="32"/>
        </w:rPr>
        <w:t xml:space="preserve">Найти полные условные </w:t>
      </w:r>
      <w:proofErr w:type="gramStart"/>
      <w:r w:rsidR="003C5B8E" w:rsidRPr="003C5B8E">
        <w:rPr>
          <w:rFonts w:ascii="Times New Roman" w:hAnsi="Times New Roman" w:cs="Times New Roman"/>
          <w:b/>
          <w:sz w:val="32"/>
          <w:szCs w:val="32"/>
        </w:rPr>
        <w:t>энтропии</w:t>
      </w:r>
      <w:r w:rsidR="003C5B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5B8E" w:rsidRPr="00D01983">
        <w:rPr>
          <w:rFonts w:ascii="Times New Roman" w:hAnsi="Times New Roman" w:cs="Times New Roman"/>
          <w:position w:val="-22"/>
          <w:sz w:val="32"/>
          <w:szCs w:val="32"/>
        </w:rPr>
        <w:object w:dxaOrig="980" w:dyaOrig="600">
          <v:shape id="_x0000_i1085" type="#_x0000_t75" style="width:48.75pt;height:30pt" o:ole="">
            <v:imagedata r:id="rId18" o:title=""/>
          </v:shape>
          <o:OLEObject Type="Embed" ProgID="Equation.3" ShapeID="_x0000_i1085" DrawAspect="Content" ObjectID="_1505033727" r:id="rId119"/>
        </w:object>
      </w:r>
      <w:r w:rsidR="003C5B8E" w:rsidRPr="00D01983">
        <w:rPr>
          <w:rFonts w:ascii="Times New Roman" w:hAnsi="Times New Roman" w:cs="Times New Roman"/>
          <w:sz w:val="32"/>
          <w:szCs w:val="32"/>
        </w:rPr>
        <w:t xml:space="preserve"> </w:t>
      </w:r>
      <w:r w:rsidR="003C5B8E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="003C5B8E">
        <w:rPr>
          <w:rFonts w:ascii="Times New Roman" w:hAnsi="Times New Roman" w:cs="Times New Roman"/>
          <w:sz w:val="32"/>
          <w:szCs w:val="32"/>
        </w:rPr>
        <w:t xml:space="preserve"> </w:t>
      </w:r>
      <w:r w:rsidR="003C5B8E" w:rsidRPr="00D01983">
        <w:rPr>
          <w:rFonts w:ascii="Times New Roman" w:hAnsi="Times New Roman" w:cs="Times New Roman"/>
          <w:position w:val="-22"/>
          <w:sz w:val="32"/>
          <w:szCs w:val="32"/>
        </w:rPr>
        <w:object w:dxaOrig="980" w:dyaOrig="600">
          <v:shape id="_x0000_i1086" type="#_x0000_t75" style="width:48.75pt;height:30pt" o:ole="">
            <v:imagedata r:id="rId20" o:title=""/>
          </v:shape>
          <o:OLEObject Type="Embed" ProgID="Equation.3" ShapeID="_x0000_i1086" DrawAspect="Content" ObjectID="_1505033728" r:id="rId120"/>
        </w:object>
      </w:r>
    </w:p>
    <w:p w:rsidR="003C5B8E" w:rsidRDefault="003C5B8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C5B8E">
        <w:rPr>
          <w:rFonts w:ascii="Times New Roman" w:hAnsi="Times New Roman" w:cs="Times New Roman"/>
          <w:sz w:val="32"/>
          <w:szCs w:val="32"/>
        </w:rPr>
        <w:t xml:space="preserve">Полная </w:t>
      </w:r>
      <w:r>
        <w:rPr>
          <w:rFonts w:ascii="Times New Roman" w:hAnsi="Times New Roman" w:cs="Times New Roman"/>
          <w:sz w:val="32"/>
          <w:szCs w:val="32"/>
        </w:rPr>
        <w:t>условная энтропия (или общая условная энтропия) характеризует неопределенность получателя в правильности приема любого из переданных символов. Для ее оценки используются соотношения</w:t>
      </w:r>
    </w:p>
    <w:p w:rsidR="003C5B8E" w:rsidRDefault="003C5B8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C5B8E">
        <w:rPr>
          <w:rFonts w:ascii="Times New Roman" w:hAnsi="Times New Roman" w:cs="Times New Roman"/>
          <w:position w:val="-42"/>
          <w:sz w:val="32"/>
          <w:szCs w:val="32"/>
        </w:rPr>
        <w:object w:dxaOrig="6080" w:dyaOrig="960">
          <v:shape id="_x0000_i1087" type="#_x0000_t75" style="width:302.25pt;height:48pt" o:ole="">
            <v:imagedata r:id="rId121" o:title=""/>
          </v:shape>
          <o:OLEObject Type="Embed" ProgID="Equation.3" ShapeID="_x0000_i1087" DrawAspect="Content" ObjectID="_1505033729" r:id="rId122"/>
        </w:object>
      </w:r>
    </w:p>
    <w:p w:rsidR="003C5B8E" w:rsidRDefault="003C5B8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C5B8E">
        <w:rPr>
          <w:rFonts w:ascii="Times New Roman" w:hAnsi="Times New Roman" w:cs="Times New Roman"/>
          <w:position w:val="-42"/>
          <w:sz w:val="32"/>
          <w:szCs w:val="32"/>
        </w:rPr>
        <w:object w:dxaOrig="6080" w:dyaOrig="960">
          <v:shape id="_x0000_i1088" type="#_x0000_t75" style="width:302.25pt;height:48pt" o:ole="">
            <v:imagedata r:id="rId123" o:title=""/>
          </v:shape>
          <o:OLEObject Type="Embed" ProgID="Equation.3" ShapeID="_x0000_i1088" DrawAspect="Content" ObjectID="_1505033730" r:id="rId124"/>
        </w:object>
      </w:r>
    </w:p>
    <w:p w:rsidR="003C5B8E" w:rsidRDefault="003C5B8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Подставляя численные значения для вероятностей, получим</w:t>
      </w:r>
    </w:p>
    <w:p w:rsidR="003C5B8E" w:rsidRPr="003C5B8E" w:rsidRDefault="003C5B8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C5B8E" w:rsidRPr="002C464A" w:rsidRDefault="004A3556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C5B8E">
        <w:rPr>
          <w:rFonts w:ascii="Times New Roman" w:hAnsi="Times New Roman" w:cs="Times New Roman"/>
          <w:position w:val="-36"/>
          <w:sz w:val="32"/>
          <w:szCs w:val="32"/>
        </w:rPr>
        <w:object w:dxaOrig="3220" w:dyaOrig="880">
          <v:shape id="_x0000_i1089" type="#_x0000_t75" style="width:160.5pt;height:44.25pt" o:ole="">
            <v:imagedata r:id="rId125" o:title=""/>
          </v:shape>
          <o:OLEObject Type="Embed" ProgID="Equation.3" ShapeID="_x0000_i1089" DrawAspect="Content" ObjectID="_1505033731" r:id="rId126"/>
        </w:object>
      </w:r>
      <w:r w:rsidR="003C5B8E" w:rsidRPr="002C464A">
        <w:rPr>
          <w:rFonts w:ascii="Times New Roman" w:hAnsi="Times New Roman" w:cs="Times New Roman"/>
          <w:sz w:val="32"/>
          <w:szCs w:val="32"/>
        </w:rPr>
        <w:t xml:space="preserve">, </w:t>
      </w:r>
      <w:r w:rsidR="009F7AA6" w:rsidRPr="003C5B8E">
        <w:rPr>
          <w:rFonts w:ascii="Times New Roman" w:hAnsi="Times New Roman" w:cs="Times New Roman"/>
          <w:position w:val="-36"/>
          <w:sz w:val="32"/>
          <w:szCs w:val="32"/>
        </w:rPr>
        <w:object w:dxaOrig="3379" w:dyaOrig="880">
          <v:shape id="_x0000_i1090" type="#_x0000_t75" style="width:168pt;height:44.25pt" o:ole="">
            <v:imagedata r:id="rId127" o:title=""/>
          </v:shape>
          <o:OLEObject Type="Embed" ProgID="Equation.3" ShapeID="_x0000_i1090" DrawAspect="Content" ObjectID="_1505033732" r:id="rId128"/>
        </w:object>
      </w:r>
      <w:r w:rsidR="003C5B8E" w:rsidRPr="002C464A">
        <w:rPr>
          <w:rFonts w:ascii="Times New Roman" w:hAnsi="Times New Roman" w:cs="Times New Roman"/>
          <w:sz w:val="32"/>
          <w:szCs w:val="32"/>
        </w:rPr>
        <w:t>.</w:t>
      </w:r>
    </w:p>
    <w:p w:rsidR="004A3556" w:rsidRDefault="004A3556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A3556">
        <w:rPr>
          <w:rFonts w:ascii="Times New Roman" w:hAnsi="Times New Roman" w:cs="Times New Roman"/>
          <w:b/>
          <w:sz w:val="32"/>
          <w:szCs w:val="32"/>
        </w:rPr>
        <w:t>3.7 Найти энтропию объединения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1120" w:dyaOrig="420">
          <v:shape id="_x0000_i1091" type="#_x0000_t75" style="width:55.5pt;height:21pt" o:ole="">
            <v:imagedata r:id="rId22" o:title=""/>
          </v:shape>
          <o:OLEObject Type="Embed" ProgID="Equation.3" ShapeID="_x0000_i1091" DrawAspect="Content" ObjectID="_1505033733" r:id="rId129"/>
        </w:object>
      </w:r>
    </w:p>
    <w:p w:rsidR="004A3556" w:rsidRPr="002C464A" w:rsidRDefault="004A3556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Энтропия объединения должна быть рассчитана с помощью трех соотношений</w:t>
      </w:r>
    </w:p>
    <w:p w:rsidR="004A3556" w:rsidRPr="009F7AA6" w:rsidRDefault="004A3556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42C33" w:rsidRPr="004A3556">
        <w:rPr>
          <w:rFonts w:ascii="Times New Roman" w:hAnsi="Times New Roman" w:cs="Times New Roman"/>
          <w:position w:val="-42"/>
          <w:sz w:val="32"/>
          <w:szCs w:val="32"/>
        </w:rPr>
        <w:object w:dxaOrig="5280" w:dyaOrig="960">
          <v:shape id="_x0000_i1092" type="#_x0000_t75" style="width:263.25pt;height:48pt" o:ole="">
            <v:imagedata r:id="rId130" o:title=""/>
          </v:shape>
          <o:OLEObject Type="Embed" ProgID="Equation.3" ShapeID="_x0000_i1092" DrawAspect="Content" ObjectID="_1505033734" r:id="rId131"/>
        </w:object>
      </w:r>
      <w:r w:rsidR="009F7AA6" w:rsidRPr="009F7AA6">
        <w:rPr>
          <w:rFonts w:ascii="Times New Roman" w:hAnsi="Times New Roman" w:cs="Times New Roman"/>
          <w:sz w:val="32"/>
          <w:szCs w:val="32"/>
        </w:rPr>
        <w:t>;</w:t>
      </w:r>
    </w:p>
    <w:p w:rsidR="00142C33" w:rsidRPr="009F7AA6" w:rsidRDefault="00142C33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2C33">
        <w:rPr>
          <w:rFonts w:ascii="Times New Roman" w:hAnsi="Times New Roman" w:cs="Times New Roman"/>
          <w:position w:val="-22"/>
          <w:sz w:val="32"/>
          <w:szCs w:val="32"/>
        </w:rPr>
        <w:object w:dxaOrig="3340" w:dyaOrig="600">
          <v:shape id="_x0000_i1093" type="#_x0000_t75" style="width:166.5pt;height:30pt" o:ole="">
            <v:imagedata r:id="rId132" o:title=""/>
          </v:shape>
          <o:OLEObject Type="Embed" ProgID="Equation.3" ShapeID="_x0000_i1093" DrawAspect="Content" ObjectID="_1505033735" r:id="rId133"/>
        </w:object>
      </w:r>
      <w:r w:rsidR="009F7AA6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="009F7AA6">
        <w:rPr>
          <w:rFonts w:ascii="Times New Roman" w:hAnsi="Times New Roman" w:cs="Times New Roman"/>
          <w:sz w:val="32"/>
          <w:szCs w:val="32"/>
        </w:rPr>
        <w:t xml:space="preserve">где </w:t>
      </w:r>
      <w:r w:rsidR="009F7AA6" w:rsidRPr="009F7AA6">
        <w:rPr>
          <w:rFonts w:ascii="Times New Roman" w:hAnsi="Times New Roman" w:cs="Times New Roman"/>
          <w:position w:val="-38"/>
          <w:sz w:val="32"/>
          <w:szCs w:val="32"/>
        </w:rPr>
        <w:object w:dxaOrig="3840" w:dyaOrig="920">
          <v:shape id="_x0000_i1094" type="#_x0000_t75" style="width:190.5pt;height:46.5pt" o:ole="">
            <v:imagedata r:id="rId134" o:title=""/>
          </v:shape>
          <o:OLEObject Type="Embed" ProgID="Equation.3" ShapeID="_x0000_i1094" DrawAspect="Content" ObjectID="_1505033736" r:id="rId135"/>
        </w:object>
      </w:r>
      <w:r w:rsidR="009F7AA6" w:rsidRPr="009F7AA6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:rsidR="00142C33" w:rsidRPr="009F7AA6" w:rsidRDefault="00142C33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2C33">
        <w:rPr>
          <w:rFonts w:ascii="Times New Roman" w:hAnsi="Times New Roman" w:cs="Times New Roman"/>
          <w:position w:val="-22"/>
          <w:sz w:val="32"/>
          <w:szCs w:val="32"/>
        </w:rPr>
        <w:object w:dxaOrig="3340" w:dyaOrig="600">
          <v:shape id="_x0000_i1095" type="#_x0000_t75" style="width:166.5pt;height:30pt" o:ole="">
            <v:imagedata r:id="rId136" o:title=""/>
          </v:shape>
          <o:OLEObject Type="Embed" ProgID="Equation.3" ShapeID="_x0000_i1095" DrawAspect="Content" ObjectID="_1505033737" r:id="rId137"/>
        </w:object>
      </w:r>
      <w:r w:rsidR="009F7AA6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="009F7AA6">
        <w:rPr>
          <w:rFonts w:ascii="Times New Roman" w:hAnsi="Times New Roman" w:cs="Times New Roman"/>
          <w:sz w:val="32"/>
          <w:szCs w:val="32"/>
        </w:rPr>
        <w:t xml:space="preserve">где </w:t>
      </w:r>
      <w:r w:rsidR="009F7AA6" w:rsidRPr="009F7AA6">
        <w:rPr>
          <w:rFonts w:ascii="Times New Roman" w:hAnsi="Times New Roman" w:cs="Times New Roman"/>
          <w:position w:val="-42"/>
          <w:sz w:val="32"/>
          <w:szCs w:val="32"/>
        </w:rPr>
        <w:object w:dxaOrig="3800" w:dyaOrig="960">
          <v:shape id="_x0000_i1096" type="#_x0000_t75" style="width:189pt;height:48pt" o:ole="">
            <v:imagedata r:id="rId138" o:title=""/>
          </v:shape>
          <o:OLEObject Type="Embed" ProgID="Equation.3" ShapeID="_x0000_i1096" DrawAspect="Content" ObjectID="_1505033738" r:id="rId139"/>
        </w:object>
      </w:r>
      <w:r w:rsidR="009F7AA6" w:rsidRPr="009F7AA6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142C33" w:rsidRDefault="00142C33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Подставив численные значения параметров получим</w:t>
      </w:r>
    </w:p>
    <w:p w:rsidR="00142C33" w:rsidRDefault="009F7AA6" w:rsidP="00142C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A3556">
        <w:rPr>
          <w:rFonts w:ascii="Times New Roman" w:hAnsi="Times New Roman" w:cs="Times New Roman"/>
          <w:position w:val="-42"/>
          <w:sz w:val="32"/>
          <w:szCs w:val="32"/>
        </w:rPr>
        <w:object w:dxaOrig="7540" w:dyaOrig="960">
          <v:shape id="_x0000_i1097" type="#_x0000_t75" style="width:375pt;height:48pt" o:ole="">
            <v:imagedata r:id="rId140" o:title=""/>
          </v:shape>
          <o:OLEObject Type="Embed" ProgID="Equation.3" ShapeID="_x0000_i1097" DrawAspect="Content" ObjectID="_1505033739" r:id="rId141"/>
        </w:object>
      </w:r>
    </w:p>
    <w:p w:rsidR="00142C33" w:rsidRDefault="000121A7" w:rsidP="00142C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F7AA6">
        <w:rPr>
          <w:rFonts w:ascii="Times New Roman" w:hAnsi="Times New Roman" w:cs="Times New Roman"/>
          <w:position w:val="-82"/>
          <w:sz w:val="32"/>
          <w:szCs w:val="32"/>
        </w:rPr>
        <w:object w:dxaOrig="5640" w:dyaOrig="1800">
          <v:shape id="_x0000_i1098" type="#_x0000_t75" style="width:280.5pt;height:90pt" o:ole="">
            <v:imagedata r:id="rId142" o:title=""/>
          </v:shape>
          <o:OLEObject Type="Embed" ProgID="Equation.3" ShapeID="_x0000_i1098" DrawAspect="Content" ObjectID="_1505033740" r:id="rId143"/>
        </w:object>
      </w:r>
    </w:p>
    <w:p w:rsidR="00142C33" w:rsidRDefault="000121A7" w:rsidP="00142C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F7AA6">
        <w:rPr>
          <w:rFonts w:ascii="Times New Roman" w:hAnsi="Times New Roman" w:cs="Times New Roman"/>
          <w:position w:val="-82"/>
          <w:sz w:val="32"/>
          <w:szCs w:val="32"/>
        </w:rPr>
        <w:object w:dxaOrig="5660" w:dyaOrig="1800">
          <v:shape id="_x0000_i1099" type="#_x0000_t75" style="width:282pt;height:90pt" o:ole="">
            <v:imagedata r:id="rId144" o:title=""/>
          </v:shape>
          <o:OLEObject Type="Embed" ProgID="Equation.3" ShapeID="_x0000_i1099" DrawAspect="Content" ObjectID="_1505033741" r:id="rId145"/>
        </w:object>
      </w:r>
    </w:p>
    <w:p w:rsidR="000121A7" w:rsidRPr="000121A7" w:rsidRDefault="000121A7" w:rsidP="00142C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Полученные значения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для </w:t>
      </w:r>
      <w:r w:rsidRPr="000121A7">
        <w:rPr>
          <w:rFonts w:ascii="Times New Roman" w:hAnsi="Times New Roman" w:cs="Times New Roman"/>
          <w:position w:val="-12"/>
          <w:sz w:val="32"/>
          <w:szCs w:val="32"/>
        </w:rPr>
        <w:object w:dxaOrig="1140" w:dyaOrig="420">
          <v:shape id="_x0000_i1100" type="#_x0000_t75" style="width:56.25pt;height:21pt" o:ole="">
            <v:imagedata r:id="rId146" o:title=""/>
          </v:shape>
          <o:OLEObject Type="Embed" ProgID="Equation.3" ShapeID="_x0000_i1100" DrawAspect="Content" ObjectID="_1505033742" r:id="rId147"/>
        </w:object>
      </w:r>
      <w:r>
        <w:rPr>
          <w:rFonts w:ascii="Times New Roman" w:hAnsi="Times New Roman" w:cs="Times New Roman"/>
          <w:sz w:val="32"/>
          <w:szCs w:val="32"/>
        </w:rPr>
        <w:t xml:space="preserve"> должны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совпадать с точностью до второго знака.</w:t>
      </w:r>
    </w:p>
    <w:p w:rsidR="009F7AA6" w:rsidRPr="000121A7" w:rsidRDefault="009F7AA6" w:rsidP="00142C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920CB" w:rsidRPr="002C464A" w:rsidRDefault="000121A7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07D92">
        <w:rPr>
          <w:rFonts w:ascii="Times New Roman" w:hAnsi="Times New Roman" w:cs="Times New Roman"/>
          <w:b/>
          <w:sz w:val="32"/>
          <w:szCs w:val="32"/>
        </w:rPr>
        <w:t>3.8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121A7">
        <w:rPr>
          <w:rFonts w:ascii="Times New Roman" w:hAnsi="Times New Roman" w:cs="Times New Roman"/>
          <w:b/>
          <w:sz w:val="32"/>
          <w:szCs w:val="32"/>
        </w:rPr>
        <w:t xml:space="preserve">Найти количество информации на выходе канала </w:t>
      </w:r>
      <w:proofErr w:type="gramStart"/>
      <w:r w:rsidRPr="000121A7">
        <w:rPr>
          <w:rFonts w:ascii="Times New Roman" w:hAnsi="Times New Roman" w:cs="Times New Roman"/>
          <w:b/>
          <w:sz w:val="32"/>
          <w:szCs w:val="32"/>
        </w:rPr>
        <w:t>связи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999" w:dyaOrig="420">
          <v:shape id="_x0000_i1101" type="#_x0000_t75" style="width:49.5pt;height:21pt" o:ole="">
            <v:imagedata r:id="rId24" o:title=""/>
          </v:shape>
          <o:OLEObject Type="Embed" ProgID="Equation.3" ShapeID="_x0000_i1101" DrawAspect="Content" ObjectID="_1505033743" r:id="rId148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121A7">
        <w:rPr>
          <w:rFonts w:ascii="Times New Roman" w:hAnsi="Times New Roman" w:cs="Times New Roman"/>
          <w:b/>
          <w:sz w:val="32"/>
          <w:szCs w:val="32"/>
        </w:rPr>
        <w:t>а также энтропию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760" w:dyaOrig="420">
          <v:shape id="_x0000_i1102" type="#_x0000_t75" style="width:38.25pt;height:21pt" o:ole="">
            <v:imagedata r:id="rId26" o:title=""/>
          </v:shape>
          <o:OLEObject Type="Embed" ProgID="Equation.3" ShapeID="_x0000_i1102" DrawAspect="Content" ObjectID="_1505033744" r:id="rId149"/>
        </w:object>
      </w:r>
      <w:r w:rsidRPr="00E06201">
        <w:rPr>
          <w:rFonts w:ascii="Times New Roman" w:hAnsi="Times New Roman" w:cs="Times New Roman"/>
          <w:sz w:val="32"/>
          <w:szCs w:val="32"/>
        </w:rPr>
        <w:t xml:space="preserve"> </w:t>
      </w:r>
      <w:r w:rsidRPr="000121A7"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760" w:dyaOrig="420">
          <v:shape id="_x0000_i1103" type="#_x0000_t75" style="width:38.25pt;height:21pt" o:ole="">
            <v:imagedata r:id="rId28" o:title=""/>
          </v:shape>
          <o:OLEObject Type="Embed" ProgID="Equation.3" ShapeID="_x0000_i1103" DrawAspect="Content" ObjectID="_1505033745" r:id="rId150"/>
        </w:object>
      </w:r>
    </w:p>
    <w:p w:rsidR="000121A7" w:rsidRDefault="000121A7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информации на выходе канала связи может быть найдено тремя различными способами</w:t>
      </w:r>
    </w:p>
    <w:p w:rsidR="00E73BCE" w:rsidRDefault="007D531C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121A7">
        <w:rPr>
          <w:rFonts w:ascii="Times New Roman" w:hAnsi="Times New Roman" w:cs="Times New Roman"/>
          <w:position w:val="-86"/>
          <w:sz w:val="32"/>
          <w:szCs w:val="32"/>
        </w:rPr>
        <w:object w:dxaOrig="9740" w:dyaOrig="1719">
          <v:shape id="_x0000_i1104" type="#_x0000_t75" style="width:483.75pt;height:85.5pt" o:ole="">
            <v:imagedata r:id="rId151" o:title=""/>
          </v:shape>
          <o:OLEObject Type="Embed" ProgID="Equation.3" ShapeID="_x0000_i1104" DrawAspect="Content" ObjectID="_1505033746" r:id="rId152"/>
        </w:object>
      </w:r>
    </w:p>
    <w:p w:rsidR="002C464A" w:rsidRDefault="00E73BC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предыдущие вычисления сделаны верно, то результаты по всем трем формулам должны приблизительно совпадать.</w:t>
      </w:r>
    </w:p>
    <w:p w:rsidR="002C464A" w:rsidRDefault="002C46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C464A" w:rsidRPr="00F90BF3" w:rsidRDefault="002C464A" w:rsidP="002C464A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449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:rsidR="002C464A" w:rsidRDefault="002C464A" w:rsidP="002C464A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Исходный код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F90BF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файла для решения задания в пакете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</w:p>
    <w:p w:rsidR="008603F9" w:rsidRDefault="008603F9" w:rsidP="002C464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682A11A" wp14:editId="28AAA21B">
            <wp:extent cx="506730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F9" w:rsidRDefault="008603F9" w:rsidP="002C464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398DCD8" wp14:editId="5FB44971">
            <wp:extent cx="516255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F9" w:rsidRDefault="008603F9" w:rsidP="002C464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A9F976A" wp14:editId="64DA591B">
            <wp:extent cx="518160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F9" w:rsidRDefault="008603F9" w:rsidP="002C464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B6E4E7B" wp14:editId="098CA7B6">
            <wp:extent cx="5162550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F9" w:rsidRDefault="008603F9" w:rsidP="002C464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18AEF96" wp14:editId="19A7AF8F">
            <wp:extent cx="5191125" cy="3076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F9" w:rsidRDefault="008603F9" w:rsidP="002C464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2535CDD" wp14:editId="0FEE318F">
            <wp:extent cx="5162550" cy="436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F9" w:rsidRDefault="008603F9" w:rsidP="002C464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EF9A0E3" wp14:editId="089E8AEC">
            <wp:extent cx="5172075" cy="3924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F9" w:rsidRDefault="008603F9" w:rsidP="002C464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C7C652A" wp14:editId="198DE394">
            <wp:extent cx="4667250" cy="1628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F9" w:rsidRPr="008603F9" w:rsidRDefault="008603F9" w:rsidP="002C464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DE04DA9" wp14:editId="188BC913">
            <wp:extent cx="5057775" cy="2257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3F9" w:rsidRPr="008603F9" w:rsidSect="004F119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11DDD"/>
    <w:multiLevelType w:val="hybridMultilevel"/>
    <w:tmpl w:val="CBBEE902"/>
    <w:lvl w:ilvl="0" w:tplc="FA82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92"/>
    <w:rsid w:val="000121A7"/>
    <w:rsid w:val="000418C9"/>
    <w:rsid w:val="00053A16"/>
    <w:rsid w:val="000A2CF0"/>
    <w:rsid w:val="000A7910"/>
    <w:rsid w:val="00105800"/>
    <w:rsid w:val="00107D92"/>
    <w:rsid w:val="00142112"/>
    <w:rsid w:val="00142C33"/>
    <w:rsid w:val="00166719"/>
    <w:rsid w:val="00186026"/>
    <w:rsid w:val="001920CB"/>
    <w:rsid w:val="00204E9D"/>
    <w:rsid w:val="0027473B"/>
    <w:rsid w:val="002C464A"/>
    <w:rsid w:val="003252B6"/>
    <w:rsid w:val="003850D4"/>
    <w:rsid w:val="003C5B8E"/>
    <w:rsid w:val="003F3D34"/>
    <w:rsid w:val="004A3556"/>
    <w:rsid w:val="004B1B45"/>
    <w:rsid w:val="004C3F15"/>
    <w:rsid w:val="004F1192"/>
    <w:rsid w:val="00515B2F"/>
    <w:rsid w:val="00541099"/>
    <w:rsid w:val="00571E42"/>
    <w:rsid w:val="005721A0"/>
    <w:rsid w:val="005A0AA0"/>
    <w:rsid w:val="005B07FF"/>
    <w:rsid w:val="005E3160"/>
    <w:rsid w:val="00624498"/>
    <w:rsid w:val="00624688"/>
    <w:rsid w:val="00677E86"/>
    <w:rsid w:val="007B5C18"/>
    <w:rsid w:val="007B79AF"/>
    <w:rsid w:val="007D531C"/>
    <w:rsid w:val="00812AFA"/>
    <w:rsid w:val="00820632"/>
    <w:rsid w:val="008603BD"/>
    <w:rsid w:val="008603F9"/>
    <w:rsid w:val="0088418C"/>
    <w:rsid w:val="00894CB1"/>
    <w:rsid w:val="008A5305"/>
    <w:rsid w:val="008B64F0"/>
    <w:rsid w:val="008C58A7"/>
    <w:rsid w:val="008F62DE"/>
    <w:rsid w:val="00904C48"/>
    <w:rsid w:val="00983F48"/>
    <w:rsid w:val="009F7AA6"/>
    <w:rsid w:val="00A56053"/>
    <w:rsid w:val="00B000C5"/>
    <w:rsid w:val="00B23AFC"/>
    <w:rsid w:val="00BA398D"/>
    <w:rsid w:val="00BD4828"/>
    <w:rsid w:val="00C07B59"/>
    <w:rsid w:val="00C55E87"/>
    <w:rsid w:val="00CC74FF"/>
    <w:rsid w:val="00D01983"/>
    <w:rsid w:val="00D50A8C"/>
    <w:rsid w:val="00D621E1"/>
    <w:rsid w:val="00D73DA1"/>
    <w:rsid w:val="00DA2F7A"/>
    <w:rsid w:val="00E06201"/>
    <w:rsid w:val="00E73BCE"/>
    <w:rsid w:val="00EF4B16"/>
    <w:rsid w:val="00EF5F4D"/>
    <w:rsid w:val="00F36D7E"/>
    <w:rsid w:val="00F90BF3"/>
    <w:rsid w:val="00FA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F560A-96FD-4215-8996-42E4A61C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38" Type="http://schemas.openxmlformats.org/officeDocument/2006/relationships/image" Target="media/image62.wmf"/><Relationship Id="rId154" Type="http://schemas.openxmlformats.org/officeDocument/2006/relationships/image" Target="media/image69.png"/><Relationship Id="rId159" Type="http://schemas.openxmlformats.org/officeDocument/2006/relationships/image" Target="media/image74.png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6.bin"/><Relationship Id="rId144" Type="http://schemas.openxmlformats.org/officeDocument/2006/relationships/image" Target="media/image65.wmf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5.png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9.bin"/><Relationship Id="rId155" Type="http://schemas.openxmlformats.org/officeDocument/2006/relationships/image" Target="media/image70.png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6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5.bin"/><Relationship Id="rId161" Type="http://schemas.openxmlformats.org/officeDocument/2006/relationships/image" Target="media/image7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1.bin"/><Relationship Id="rId127" Type="http://schemas.openxmlformats.org/officeDocument/2006/relationships/image" Target="media/image57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70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51" Type="http://schemas.openxmlformats.org/officeDocument/2006/relationships/image" Target="media/image67.wmf"/><Relationship Id="rId156" Type="http://schemas.openxmlformats.org/officeDocument/2006/relationships/image" Target="media/image7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3.bin"/><Relationship Id="rId146" Type="http://schemas.openxmlformats.org/officeDocument/2006/relationships/image" Target="media/image6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1.wmf"/><Relationship Id="rId157" Type="http://schemas.openxmlformats.org/officeDocument/2006/relationships/image" Target="media/image72.png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8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6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73.png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image" Target="media/image59.wmf"/><Relationship Id="rId153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FBD0A-E09D-47AC-B4EC-EE80E713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14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Vasiliy Alchakov</cp:lastModifiedBy>
  <cp:revision>39</cp:revision>
  <dcterms:created xsi:type="dcterms:W3CDTF">2014-09-08T15:23:00Z</dcterms:created>
  <dcterms:modified xsi:type="dcterms:W3CDTF">2015-09-29T09:06:00Z</dcterms:modified>
</cp:coreProperties>
</file>