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F60" w:rsidRPr="00AA0640" w:rsidRDefault="00212F60" w:rsidP="00212F60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Министерство образования и науки </w:t>
      </w:r>
      <w:r w:rsidRPr="00AA0640">
        <w:rPr>
          <w:rFonts w:cs="Times New Roman"/>
          <w:szCs w:val="28"/>
        </w:rPr>
        <w:t>Российской Федерации</w:t>
      </w:r>
    </w:p>
    <w:p w:rsidR="00212F60" w:rsidRPr="00AA0640" w:rsidRDefault="00212F60" w:rsidP="00212F60">
      <w:pPr>
        <w:spacing w:line="360" w:lineRule="auto"/>
        <w:ind w:firstLine="0"/>
        <w:jc w:val="center"/>
        <w:rPr>
          <w:rFonts w:eastAsia="Calibri" w:cs="Times New Roman"/>
          <w:sz w:val="22"/>
          <w:szCs w:val="22"/>
        </w:rPr>
      </w:pPr>
      <w:r w:rsidRPr="00AA0640">
        <w:rPr>
          <w:rFonts w:eastAsia="Calibri" w:cs="Times New Roman"/>
          <w:szCs w:val="28"/>
        </w:rPr>
        <w:t xml:space="preserve">Севастопольский </w:t>
      </w:r>
      <w:r>
        <w:rPr>
          <w:rFonts w:eastAsia="Calibri" w:cs="Times New Roman"/>
          <w:szCs w:val="28"/>
        </w:rPr>
        <w:t>государственный</w:t>
      </w:r>
      <w:r w:rsidRPr="00AA0640">
        <w:rPr>
          <w:rFonts w:eastAsia="Calibri" w:cs="Times New Roman"/>
          <w:szCs w:val="28"/>
        </w:rPr>
        <w:t xml:space="preserve"> университет</w:t>
      </w:r>
    </w:p>
    <w:p w:rsidR="00212F60" w:rsidRPr="00AA0640" w:rsidRDefault="00212F60" w:rsidP="00212F60">
      <w:pPr>
        <w:spacing w:line="360" w:lineRule="auto"/>
        <w:rPr>
          <w:rFonts w:cs="Times New Roman"/>
        </w:rPr>
      </w:pPr>
    </w:p>
    <w:p w:rsidR="00212F60" w:rsidRPr="00AA0640" w:rsidRDefault="00212F60" w:rsidP="00212F60">
      <w:pPr>
        <w:spacing w:line="360" w:lineRule="auto"/>
        <w:rPr>
          <w:rFonts w:eastAsia="Calibri" w:cs="Times New Roman"/>
        </w:rPr>
      </w:pPr>
    </w:p>
    <w:p w:rsidR="00212F60" w:rsidRDefault="00212F60" w:rsidP="00212F60">
      <w:pPr>
        <w:spacing w:line="360" w:lineRule="auto"/>
        <w:jc w:val="right"/>
        <w:rPr>
          <w:rFonts w:eastAsia="Calibri" w:cs="Times New Roman"/>
        </w:rPr>
      </w:pPr>
    </w:p>
    <w:p w:rsidR="00212F60" w:rsidRPr="00AA0640" w:rsidRDefault="00212F60" w:rsidP="00212F60">
      <w:pPr>
        <w:spacing w:line="360" w:lineRule="auto"/>
        <w:jc w:val="right"/>
        <w:rPr>
          <w:rFonts w:eastAsia="Calibri" w:cs="Times New Roman"/>
        </w:rPr>
      </w:pPr>
    </w:p>
    <w:p w:rsidR="00212F60" w:rsidRPr="00AA0640" w:rsidRDefault="00212F60" w:rsidP="00212F60">
      <w:pPr>
        <w:spacing w:line="360" w:lineRule="auto"/>
        <w:jc w:val="right"/>
        <w:rPr>
          <w:rFonts w:eastAsia="Calibri" w:cs="Times New Roman"/>
          <w:sz w:val="44"/>
          <w:szCs w:val="44"/>
        </w:rPr>
      </w:pPr>
      <w:r w:rsidRPr="00AA0640">
        <w:rPr>
          <w:rFonts w:eastAsia="Calibri" w:cs="Times New Roman"/>
        </w:rPr>
        <w:t>Кафедра ИС</w:t>
      </w:r>
    </w:p>
    <w:p w:rsidR="00212F60" w:rsidRPr="00AA0640" w:rsidRDefault="00212F60" w:rsidP="00212F60">
      <w:pPr>
        <w:spacing w:line="360" w:lineRule="auto"/>
        <w:jc w:val="center"/>
        <w:rPr>
          <w:rFonts w:eastAsia="Calibri" w:cs="Times New Roman"/>
          <w:szCs w:val="28"/>
        </w:rPr>
      </w:pPr>
    </w:p>
    <w:p w:rsidR="00212F60" w:rsidRDefault="00212F60" w:rsidP="00212F60">
      <w:pPr>
        <w:spacing w:line="360" w:lineRule="auto"/>
        <w:jc w:val="center"/>
        <w:rPr>
          <w:rFonts w:eastAsia="Calibri" w:cs="Times New Roman"/>
          <w:szCs w:val="28"/>
        </w:rPr>
      </w:pPr>
    </w:p>
    <w:p w:rsidR="00212F60" w:rsidRDefault="00212F60" w:rsidP="00212F60">
      <w:pPr>
        <w:spacing w:line="360" w:lineRule="auto"/>
        <w:jc w:val="center"/>
        <w:rPr>
          <w:rFonts w:eastAsia="Calibri" w:cs="Times New Roman"/>
          <w:szCs w:val="28"/>
        </w:rPr>
      </w:pPr>
    </w:p>
    <w:p w:rsidR="00212F60" w:rsidRPr="00AA0640" w:rsidRDefault="00212F60" w:rsidP="00212F60">
      <w:pPr>
        <w:spacing w:line="360" w:lineRule="auto"/>
        <w:jc w:val="center"/>
        <w:rPr>
          <w:rFonts w:eastAsia="Calibri" w:cs="Times New Roman"/>
          <w:szCs w:val="28"/>
        </w:rPr>
      </w:pPr>
    </w:p>
    <w:p w:rsidR="00212F60" w:rsidRPr="00AA0640" w:rsidRDefault="00212F60" w:rsidP="00212F60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AA0640">
        <w:rPr>
          <w:rFonts w:eastAsia="Calibri" w:cs="Times New Roman"/>
          <w:sz w:val="32"/>
          <w:szCs w:val="32"/>
        </w:rPr>
        <w:t>Отчёт</w:t>
      </w:r>
    </w:p>
    <w:p w:rsidR="00212F60" w:rsidRPr="007D267B" w:rsidRDefault="00212F60" w:rsidP="00212F60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 w:rsidRPr="00AA0640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>лабораторной работе №1</w:t>
      </w:r>
    </w:p>
    <w:p w:rsidR="00212F60" w:rsidRPr="007D267B" w:rsidRDefault="00212F60" w:rsidP="00212F60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7D267B">
        <w:rPr>
          <w:rFonts w:cs="Times New Roman"/>
          <w:sz w:val="32"/>
          <w:szCs w:val="32"/>
        </w:rPr>
        <w:t>дисциплины «</w:t>
      </w:r>
      <w:r>
        <w:rPr>
          <w:sz w:val="32"/>
        </w:rPr>
        <w:t>Методы информационной оптимизации систем и процессов</w:t>
      </w:r>
      <w:r w:rsidRPr="007D267B">
        <w:rPr>
          <w:rFonts w:cs="Times New Roman"/>
          <w:sz w:val="32"/>
          <w:szCs w:val="32"/>
        </w:rPr>
        <w:t>»</w:t>
      </w:r>
    </w:p>
    <w:p w:rsidR="00212F60" w:rsidRPr="003716A2" w:rsidRDefault="00212F60" w:rsidP="00212F60">
      <w:pPr>
        <w:pStyle w:val="a5"/>
        <w:spacing w:line="360" w:lineRule="auto"/>
        <w:rPr>
          <w:sz w:val="32"/>
        </w:rPr>
      </w:pPr>
      <w:r w:rsidRPr="007D267B">
        <w:rPr>
          <w:rFonts w:eastAsia="Calibri"/>
          <w:sz w:val="32"/>
          <w:szCs w:val="32"/>
        </w:rPr>
        <w:t>на тему «</w:t>
      </w:r>
      <w:r>
        <w:rPr>
          <w:sz w:val="32"/>
        </w:rPr>
        <w:t>Исследование энтропии одиночных отсчетов случайных последовательностей</w:t>
      </w:r>
      <w:r w:rsidRPr="00E94E9C">
        <w:rPr>
          <w:bCs/>
          <w:color w:val="000000"/>
          <w:sz w:val="32"/>
          <w:szCs w:val="32"/>
        </w:rPr>
        <w:t>»</w:t>
      </w:r>
    </w:p>
    <w:p w:rsidR="00212F60" w:rsidRPr="00AA0640" w:rsidRDefault="00212F60" w:rsidP="00212F60">
      <w:pPr>
        <w:pStyle w:val="a3"/>
        <w:spacing w:line="360" w:lineRule="auto"/>
        <w:jc w:val="right"/>
        <w:rPr>
          <w:rFonts w:ascii="Times New Roman" w:hAnsi="Times New Roman"/>
        </w:rPr>
      </w:pPr>
    </w:p>
    <w:p w:rsidR="00212F60" w:rsidRDefault="00212F60" w:rsidP="00212F60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212F60" w:rsidRPr="00AA0640" w:rsidRDefault="00212F60" w:rsidP="00212F60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212F60" w:rsidRPr="00AA0640" w:rsidRDefault="00212F60" w:rsidP="00212F60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212F60" w:rsidRPr="00AA0640" w:rsidRDefault="00212F60" w:rsidP="00212F60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Выполнил:</w:t>
      </w:r>
    </w:p>
    <w:p w:rsidR="00212F60" w:rsidRPr="00AA0640" w:rsidRDefault="00212F60" w:rsidP="00212F60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Ст. гр. И</w:t>
      </w:r>
      <w:r>
        <w:rPr>
          <w:rFonts w:ascii="Times New Roman" w:hAnsi="Times New Roman"/>
          <w:sz w:val="24"/>
          <w:szCs w:val="24"/>
        </w:rPr>
        <w:t>С/м-21о</w:t>
      </w:r>
      <w:r w:rsidRPr="00AA0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0640">
        <w:rPr>
          <w:rFonts w:ascii="Times New Roman" w:hAnsi="Times New Roman"/>
          <w:sz w:val="24"/>
          <w:szCs w:val="24"/>
        </w:rPr>
        <w:t>Дядюшенко</w:t>
      </w:r>
      <w:proofErr w:type="spellEnd"/>
      <w:r w:rsidRPr="00AA0640">
        <w:rPr>
          <w:rFonts w:ascii="Times New Roman" w:hAnsi="Times New Roman"/>
          <w:sz w:val="24"/>
          <w:szCs w:val="24"/>
        </w:rPr>
        <w:t xml:space="preserve"> С.Е.</w:t>
      </w:r>
    </w:p>
    <w:p w:rsidR="00212F60" w:rsidRPr="00AA0640" w:rsidRDefault="00212F60" w:rsidP="00212F60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Проверил:</w:t>
      </w:r>
    </w:p>
    <w:p w:rsidR="00212F60" w:rsidRPr="00AA0640" w:rsidRDefault="00212F60" w:rsidP="00212F60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Минкин С.И.</w:t>
      </w:r>
    </w:p>
    <w:p w:rsidR="00212F60" w:rsidRPr="00AA0640" w:rsidRDefault="00212F60" w:rsidP="00212F60">
      <w:pPr>
        <w:spacing w:line="360" w:lineRule="auto"/>
        <w:jc w:val="center"/>
        <w:rPr>
          <w:rFonts w:eastAsia="Calibri" w:cs="Times New Roman"/>
          <w:sz w:val="22"/>
          <w:szCs w:val="22"/>
        </w:rPr>
      </w:pPr>
    </w:p>
    <w:p w:rsidR="00212F60" w:rsidRPr="00AA0640" w:rsidRDefault="00212F60" w:rsidP="00212F60">
      <w:pPr>
        <w:spacing w:line="360" w:lineRule="auto"/>
        <w:jc w:val="center"/>
        <w:rPr>
          <w:rFonts w:eastAsia="Calibri" w:cs="Times New Roman"/>
        </w:rPr>
      </w:pPr>
    </w:p>
    <w:p w:rsidR="00212F60" w:rsidRDefault="00212F60" w:rsidP="00212F60">
      <w:pPr>
        <w:spacing w:line="360" w:lineRule="auto"/>
        <w:ind w:firstLine="0"/>
        <w:jc w:val="center"/>
        <w:rPr>
          <w:rFonts w:eastAsia="Calibri" w:cs="Times New Roman"/>
        </w:rPr>
      </w:pPr>
    </w:p>
    <w:p w:rsidR="00212F60" w:rsidRPr="00AA0640" w:rsidRDefault="00212F60" w:rsidP="00212F60">
      <w:pPr>
        <w:spacing w:line="360" w:lineRule="auto"/>
        <w:ind w:firstLine="0"/>
        <w:jc w:val="center"/>
        <w:rPr>
          <w:rFonts w:eastAsia="Calibri" w:cs="Times New Roman"/>
        </w:rPr>
      </w:pPr>
    </w:p>
    <w:p w:rsidR="00212F60" w:rsidRPr="00AA0640" w:rsidRDefault="00212F60" w:rsidP="00212F60">
      <w:pPr>
        <w:spacing w:line="360" w:lineRule="auto"/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Севастополь</w:t>
      </w:r>
    </w:p>
    <w:p w:rsidR="00212F60" w:rsidRDefault="00212F60" w:rsidP="00212F60">
      <w:pPr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201</w:t>
      </w:r>
      <w:r>
        <w:rPr>
          <w:rFonts w:eastAsia="Calibri" w:cs="Times New Roman"/>
        </w:rPr>
        <w:t>7</w:t>
      </w:r>
    </w:p>
    <w:p w:rsidR="00212F60" w:rsidRPr="00D95C45" w:rsidRDefault="00212F60" w:rsidP="00212F60">
      <w:pPr>
        <w:pStyle w:val="a7"/>
        <w:numPr>
          <w:ilvl w:val="0"/>
          <w:numId w:val="1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</w:p>
    <w:p w:rsidR="00212F60" w:rsidRDefault="00212F60" w:rsidP="003671F3">
      <w:pPr>
        <w:suppressAutoHyphens w:val="0"/>
        <w:spacing w:line="360" w:lineRule="auto"/>
        <w:ind w:firstLine="851"/>
      </w:pPr>
      <w:r>
        <w:t xml:space="preserve">Моделирование процесса квантования по уровню </w:t>
      </w:r>
      <w:r w:rsidR="003671F3">
        <w:t>п</w:t>
      </w:r>
      <w:r>
        <w:t>оследовательностей непреры</w:t>
      </w:r>
      <w:r>
        <w:t>в</w:t>
      </w:r>
      <w:r>
        <w:t>ных случайных величин. Определение статистических характеристик полученных последовательностей ди</w:t>
      </w:r>
      <w:r>
        <w:t>с</w:t>
      </w:r>
      <w:r>
        <w:t>кретных случайных величин и шумов квантования. Сопоставление результатов численных экспериментов с выводами теории.</w:t>
      </w:r>
    </w:p>
    <w:p w:rsidR="00212F60" w:rsidRDefault="00212F60" w:rsidP="00212F60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212F60" w:rsidRDefault="00212F60" w:rsidP="00212F60">
      <w:pPr>
        <w:pStyle w:val="a7"/>
        <w:numPr>
          <w:ilvl w:val="0"/>
          <w:numId w:val="1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Постановка задачи</w:t>
      </w:r>
    </w:p>
    <w:p w:rsidR="00212F60" w:rsidRDefault="00212F60" w:rsidP="00212F60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В ходе выполнения лабораторной работы необходимо:</w:t>
      </w:r>
    </w:p>
    <w:p w:rsidR="00212F60" w:rsidRDefault="00212F60" w:rsidP="00212F60">
      <w:pPr>
        <w:suppressAutoHyphens w:val="0"/>
        <w:spacing w:line="360" w:lineRule="auto"/>
        <w:ind w:firstLine="851"/>
      </w:pPr>
      <w:r>
        <w:t>– </w:t>
      </w:r>
      <w:proofErr w:type="spellStart"/>
      <w:proofErr w:type="gramStart"/>
      <w:r>
        <w:t>C</w:t>
      </w:r>
      <w:proofErr w:type="gramEnd"/>
      <w:r>
        <w:t>моделировать</w:t>
      </w:r>
      <w:proofErr w:type="spellEnd"/>
      <w:r>
        <w:t xml:space="preserve"> массив </w:t>
      </w:r>
      <w:r>
        <w:rPr>
          <w:lang w:val="en-US"/>
        </w:rPr>
        <w:t>X</w:t>
      </w:r>
      <w:r>
        <w:t xml:space="preserve">0 из </w:t>
      </w:r>
      <w:r w:rsidRPr="00293F5A">
        <w:rPr>
          <w:position w:val="-10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5pt;height:15.9pt" o:ole="">
            <v:imagedata r:id="rId5" o:title=""/>
          </v:shape>
          <o:OLEObject Type="Embed" ProgID="Equation.DSMT4" ShapeID="_x0000_i1025" DrawAspect="Content" ObjectID="_1574809439" r:id="rId6"/>
        </w:object>
      </w:r>
      <w:r>
        <w:t xml:space="preserve"> отсчетов случайного стаци</w:t>
      </w:r>
      <w:r>
        <w:t>о</w:t>
      </w:r>
      <w:r>
        <w:t>нарного некоррелированного непрерывного процесса дискретного времени.</w:t>
      </w:r>
    </w:p>
    <w:p w:rsidR="00212F60" w:rsidRDefault="00212F60" w:rsidP="00212F60">
      <w:pPr>
        <w:suppressAutoHyphens w:val="0"/>
        <w:spacing w:line="360" w:lineRule="auto"/>
        <w:ind w:firstLine="851"/>
      </w:pPr>
      <w:r>
        <w:t xml:space="preserve">– В соответствии с заданным ранее значением величины коэффициента </w:t>
      </w:r>
      <w:r>
        <w:rPr>
          <w:i/>
          <w:lang w:val="en-US"/>
        </w:rPr>
        <w:t>a</w:t>
      </w:r>
      <w:r w:rsidRPr="00765DEB">
        <w:rPr>
          <w:i/>
        </w:rPr>
        <w:t xml:space="preserve"> </w:t>
      </w:r>
      <w:r w:rsidRPr="00332727">
        <w:t>и</w:t>
      </w:r>
      <w:r>
        <w:rPr>
          <w:i/>
        </w:rPr>
        <w:t xml:space="preserve"> </w:t>
      </w:r>
      <w:r>
        <w:t>вар</w:t>
      </w:r>
      <w:r>
        <w:t>и</w:t>
      </w:r>
      <w:r>
        <w:t xml:space="preserve">антом распределения вероятностей смоделировать массив </w:t>
      </w:r>
      <w:r>
        <w:rPr>
          <w:lang w:val="en-US"/>
        </w:rPr>
        <w:t>X</w:t>
      </w:r>
      <w:r>
        <w:t xml:space="preserve">1 из </w:t>
      </w:r>
      <w:r w:rsidRPr="00293F5A">
        <w:rPr>
          <w:position w:val="-10"/>
        </w:rPr>
        <w:object w:dxaOrig="1160" w:dyaOrig="320">
          <v:shape id="_x0000_i1026" type="#_x0000_t75" style="width:57.95pt;height:15.9pt" o:ole="">
            <v:imagedata r:id="rId5" o:title=""/>
          </v:shape>
          <o:OLEObject Type="Embed" ProgID="Equation.DSMT4" ShapeID="_x0000_i1026" DrawAspect="Content" ObjectID="_1574809440" r:id="rId7"/>
        </w:object>
      </w:r>
      <w:r>
        <w:t xml:space="preserve"> о</w:t>
      </w:r>
      <w:r>
        <w:t>т</w:t>
      </w:r>
      <w:r>
        <w:t>счетов случайного стационарного экспоненциально коррелированного непр</w:t>
      </w:r>
      <w:r>
        <w:t>е</w:t>
      </w:r>
      <w:r>
        <w:t>рывного процесса дискретного времени.</w:t>
      </w:r>
    </w:p>
    <w:p w:rsidR="00212F60" w:rsidRDefault="00212F60" w:rsidP="00212F60">
      <w:pPr>
        <w:suppressAutoHyphens w:val="0"/>
        <w:spacing w:line="360" w:lineRule="auto"/>
        <w:ind w:firstLine="851"/>
      </w:pPr>
      <w:r>
        <w:t xml:space="preserve">– Из полученного массива </w:t>
      </w:r>
      <w:r>
        <w:rPr>
          <w:lang w:val="en-US"/>
        </w:rPr>
        <w:t>X</w:t>
      </w:r>
      <w:r>
        <w:t>1 путем фильтрации смоделировать дифференциру</w:t>
      </w:r>
      <w:r>
        <w:t>е</w:t>
      </w:r>
      <w:r>
        <w:t xml:space="preserve">мый случайный стационарный массив </w:t>
      </w:r>
      <w:r>
        <w:rPr>
          <w:lang w:val="en-US"/>
        </w:rPr>
        <w:t>X</w:t>
      </w:r>
      <w:r>
        <w:t xml:space="preserve">2 из </w:t>
      </w:r>
      <w:r w:rsidRPr="00293F5A">
        <w:rPr>
          <w:position w:val="-10"/>
        </w:rPr>
        <w:object w:dxaOrig="1160" w:dyaOrig="320">
          <v:shape id="_x0000_i1027" type="#_x0000_t75" style="width:57.95pt;height:15.9pt" o:ole="">
            <v:imagedata r:id="rId5" o:title=""/>
          </v:shape>
          <o:OLEObject Type="Embed" ProgID="Equation.DSMT4" ShapeID="_x0000_i1027" DrawAspect="Content" ObjectID="_1574809441" r:id="rId8"/>
        </w:object>
      </w:r>
      <w:r>
        <w:t xml:space="preserve"> отсчетов случайного стационарного дифференцируемого непрерывного процесса дискретного вр</w:t>
      </w:r>
      <w:r>
        <w:t>е</w:t>
      </w:r>
      <w:r>
        <w:t>мени.</w:t>
      </w:r>
    </w:p>
    <w:p w:rsidR="00212F60" w:rsidRDefault="00212F60" w:rsidP="00212F60">
      <w:pPr>
        <w:suppressAutoHyphens w:val="0"/>
        <w:spacing w:line="360" w:lineRule="auto"/>
        <w:ind w:firstLine="851"/>
      </w:pPr>
      <w:r>
        <w:t>– Выполнить квантование по уровню всех полученных процессов.</w:t>
      </w:r>
    </w:p>
    <w:p w:rsidR="00212F60" w:rsidRDefault="00212F60" w:rsidP="00212F60">
      <w:pPr>
        <w:suppressAutoHyphens w:val="0"/>
        <w:spacing w:line="360" w:lineRule="auto"/>
        <w:ind w:firstLine="851"/>
      </w:pPr>
      <w:r>
        <w:t>– Рассчитать все указанные выше статистические характерист</w:t>
      </w:r>
      <w:r>
        <w:t>и</w:t>
      </w:r>
      <w:r>
        <w:t xml:space="preserve">ки процессов </w:t>
      </w:r>
      <w:r>
        <w:rPr>
          <w:lang w:val="en-US"/>
        </w:rPr>
        <w:t>X</w:t>
      </w:r>
      <w:r>
        <w:t xml:space="preserve">0,  </w:t>
      </w:r>
      <w:r>
        <w:rPr>
          <w:lang w:val="en-US"/>
        </w:rPr>
        <w:t>X</w:t>
      </w:r>
      <w:r>
        <w:t xml:space="preserve">1 и </w:t>
      </w:r>
      <w:r>
        <w:rPr>
          <w:lang w:val="en-US"/>
        </w:rPr>
        <w:t>X</w:t>
      </w:r>
      <w:r>
        <w:t xml:space="preserve">2 , их дискретных аналогов и шумов квантования. </w:t>
      </w:r>
    </w:p>
    <w:p w:rsidR="00212F60" w:rsidRPr="00D95C45" w:rsidRDefault="00212F60" w:rsidP="00212F60">
      <w:pPr>
        <w:pStyle w:val="a7"/>
        <w:numPr>
          <w:ilvl w:val="0"/>
          <w:numId w:val="1"/>
        </w:numPr>
        <w:spacing w:line="360" w:lineRule="auto"/>
        <w:rPr>
          <w:rFonts w:cs="Times New Roman"/>
          <w:b/>
          <w:szCs w:val="28"/>
        </w:rPr>
      </w:pPr>
      <w:r w:rsidRPr="00D95C45">
        <w:rPr>
          <w:rFonts w:cs="Times New Roman"/>
          <w:b/>
          <w:szCs w:val="28"/>
        </w:rPr>
        <w:t xml:space="preserve">Сценарий </w:t>
      </w:r>
      <w:proofErr w:type="spellStart"/>
      <w:r w:rsidRPr="00D95C45">
        <w:rPr>
          <w:rFonts w:cs="Times New Roman"/>
          <w:b/>
          <w:szCs w:val="28"/>
        </w:rPr>
        <w:t>MatLab</w:t>
      </w:r>
      <w:proofErr w:type="spellEnd"/>
    </w:p>
    <w:p w:rsidR="00212F60" w:rsidRPr="00D95C45" w:rsidRDefault="00212F60" w:rsidP="00212F60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 xml:space="preserve">Для решения поставленной задачи был написан сценарий </w:t>
      </w:r>
      <w:proofErr w:type="spellStart"/>
      <w:r w:rsidRPr="00D95C45">
        <w:rPr>
          <w:rFonts w:cs="Times New Roman"/>
          <w:szCs w:val="28"/>
        </w:rPr>
        <w:t>MatLab</w:t>
      </w:r>
      <w:proofErr w:type="spellEnd"/>
      <w:r w:rsidRPr="00D95C4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текст которого представлен ниже</w:t>
      </w:r>
      <w:r w:rsidRPr="00D95C45">
        <w:rPr>
          <w:rFonts w:cs="Times New Roman"/>
          <w:szCs w:val="28"/>
        </w:rPr>
        <w:t>.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proofErr w:type="spellStart"/>
      <w:r w:rsidRPr="003671F3">
        <w:rPr>
          <w:rFonts w:ascii="Courier New" w:hAnsi="Courier New" w:cs="Courier New"/>
          <w:szCs w:val="28"/>
        </w:rPr>
        <w:t>clear</w:t>
      </w:r>
      <w:proofErr w:type="spellEnd"/>
      <w:r w:rsidRPr="003671F3">
        <w:rPr>
          <w:rFonts w:ascii="Courier New" w:hAnsi="Courier New" w:cs="Courier New"/>
          <w:szCs w:val="28"/>
        </w:rPr>
        <w:t xml:space="preserve"> </w:t>
      </w:r>
      <w:proofErr w:type="spellStart"/>
      <w:r w:rsidRPr="003671F3">
        <w:rPr>
          <w:rFonts w:ascii="Courier New" w:hAnsi="Courier New" w:cs="Courier New"/>
          <w:szCs w:val="28"/>
        </w:rPr>
        <w:t>all</w:t>
      </w:r>
      <w:proofErr w:type="spellEnd"/>
      <w:r w:rsidRPr="003671F3">
        <w:rPr>
          <w:rFonts w:ascii="Courier New" w:hAnsi="Courier New" w:cs="Courier New"/>
          <w:szCs w:val="28"/>
        </w:rPr>
        <w:t>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proofErr w:type="spellStart"/>
      <w:r w:rsidRPr="003671F3">
        <w:rPr>
          <w:rFonts w:ascii="Courier New" w:hAnsi="Courier New" w:cs="Courier New"/>
          <w:szCs w:val="28"/>
        </w:rPr>
        <w:t>close</w:t>
      </w:r>
      <w:proofErr w:type="spellEnd"/>
      <w:r w:rsidRPr="003671F3">
        <w:rPr>
          <w:rFonts w:ascii="Courier New" w:hAnsi="Courier New" w:cs="Courier New"/>
          <w:szCs w:val="28"/>
        </w:rPr>
        <w:t xml:space="preserve"> </w:t>
      </w:r>
      <w:proofErr w:type="spellStart"/>
      <w:r w:rsidRPr="003671F3">
        <w:rPr>
          <w:rFonts w:ascii="Courier New" w:hAnsi="Courier New" w:cs="Courier New"/>
          <w:szCs w:val="28"/>
        </w:rPr>
        <w:t>all</w:t>
      </w:r>
      <w:proofErr w:type="spellEnd"/>
      <w:r w:rsidRPr="003671F3">
        <w:rPr>
          <w:rFonts w:ascii="Courier New" w:hAnsi="Courier New" w:cs="Courier New"/>
          <w:szCs w:val="28"/>
        </w:rPr>
        <w:t>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proofErr w:type="spellStart"/>
      <w:r w:rsidRPr="003671F3">
        <w:rPr>
          <w:rFonts w:ascii="Courier New" w:hAnsi="Courier New" w:cs="Courier New"/>
          <w:szCs w:val="28"/>
        </w:rPr>
        <w:t>mu</w:t>
      </w:r>
      <w:proofErr w:type="spellEnd"/>
      <w:r w:rsidRPr="003671F3">
        <w:rPr>
          <w:rFonts w:ascii="Courier New" w:hAnsi="Courier New" w:cs="Courier New"/>
          <w:szCs w:val="28"/>
        </w:rPr>
        <w:t xml:space="preserve"> = 0.5;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>N = 1000000;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lastRenderedPageBreak/>
        <w:t xml:space="preserve">X0 = </w:t>
      </w:r>
      <w:proofErr w:type="spellStart"/>
      <w:r w:rsidRPr="003671F3">
        <w:rPr>
          <w:rFonts w:ascii="Courier New" w:hAnsi="Courier New" w:cs="Courier New"/>
          <w:szCs w:val="28"/>
        </w:rPr>
        <w:t>exprnd</w:t>
      </w:r>
      <w:proofErr w:type="spellEnd"/>
      <w:r w:rsidRPr="003671F3">
        <w:rPr>
          <w:rFonts w:ascii="Courier New" w:hAnsi="Courier New" w:cs="Courier New"/>
          <w:szCs w:val="28"/>
        </w:rPr>
        <w:t>(</w:t>
      </w:r>
      <w:proofErr w:type="spellStart"/>
      <w:r w:rsidRPr="003671F3">
        <w:rPr>
          <w:rFonts w:ascii="Courier New" w:hAnsi="Courier New" w:cs="Courier New"/>
          <w:szCs w:val="28"/>
        </w:rPr>
        <w:t>mu</w:t>
      </w:r>
      <w:proofErr w:type="spellEnd"/>
      <w:r w:rsidRPr="003671F3">
        <w:rPr>
          <w:rFonts w:ascii="Courier New" w:hAnsi="Courier New" w:cs="Courier New"/>
          <w:szCs w:val="28"/>
        </w:rPr>
        <w:t>, 1, N);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proofErr w:type="spellStart"/>
      <w:r w:rsidRPr="003671F3">
        <w:rPr>
          <w:rFonts w:ascii="Courier New" w:hAnsi="Courier New" w:cs="Courier New"/>
          <w:szCs w:val="28"/>
        </w:rPr>
        <w:t>q</w:t>
      </w:r>
      <w:proofErr w:type="spellEnd"/>
      <w:r w:rsidRPr="003671F3">
        <w:rPr>
          <w:rFonts w:ascii="Courier New" w:hAnsi="Courier New" w:cs="Courier New"/>
          <w:szCs w:val="28"/>
        </w:rPr>
        <w:t xml:space="preserve"> = 0.2;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proofErr w:type="spellStart"/>
      <w:r w:rsidRPr="003671F3">
        <w:rPr>
          <w:rFonts w:ascii="Courier New" w:hAnsi="Courier New" w:cs="Courier New"/>
          <w:szCs w:val="28"/>
        </w:rPr>
        <w:t>a</w:t>
      </w:r>
      <w:proofErr w:type="spellEnd"/>
      <w:r w:rsidRPr="003671F3">
        <w:rPr>
          <w:rFonts w:ascii="Courier New" w:hAnsi="Courier New" w:cs="Courier New"/>
          <w:szCs w:val="28"/>
        </w:rPr>
        <w:t xml:space="preserve"> = 0.9;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proofErr w:type="spellStart"/>
      <w:r w:rsidRPr="003671F3">
        <w:rPr>
          <w:rFonts w:ascii="Courier New" w:hAnsi="Courier New" w:cs="Courier New"/>
          <w:szCs w:val="28"/>
        </w:rPr>
        <w:t>s</w:t>
      </w:r>
      <w:proofErr w:type="spellEnd"/>
      <w:r w:rsidRPr="003671F3">
        <w:rPr>
          <w:rFonts w:ascii="Courier New" w:hAnsi="Courier New" w:cs="Courier New"/>
          <w:szCs w:val="28"/>
        </w:rPr>
        <w:t xml:space="preserve"> = 1;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proofErr w:type="spellStart"/>
      <w:r w:rsidRPr="003671F3">
        <w:rPr>
          <w:rFonts w:ascii="Courier New" w:hAnsi="Courier New" w:cs="Courier New"/>
          <w:szCs w:val="28"/>
        </w:rPr>
        <w:t>for</w:t>
      </w:r>
      <w:proofErr w:type="spellEnd"/>
      <w:r w:rsidRPr="003671F3">
        <w:rPr>
          <w:rFonts w:ascii="Courier New" w:hAnsi="Courier New" w:cs="Courier New"/>
          <w:szCs w:val="28"/>
        </w:rPr>
        <w:t xml:space="preserve"> </w:t>
      </w:r>
      <w:proofErr w:type="spellStart"/>
      <w:r w:rsidRPr="003671F3">
        <w:rPr>
          <w:rFonts w:ascii="Courier New" w:hAnsi="Courier New" w:cs="Courier New"/>
          <w:szCs w:val="28"/>
        </w:rPr>
        <w:t>i</w:t>
      </w:r>
      <w:proofErr w:type="spellEnd"/>
      <w:r w:rsidRPr="003671F3">
        <w:rPr>
          <w:rFonts w:ascii="Courier New" w:hAnsi="Courier New" w:cs="Courier New"/>
          <w:szCs w:val="28"/>
        </w:rPr>
        <w:t xml:space="preserve"> = 1</w:t>
      </w:r>
      <w:proofErr w:type="gramStart"/>
      <w:r w:rsidRPr="003671F3">
        <w:rPr>
          <w:rFonts w:ascii="Courier New" w:hAnsi="Courier New" w:cs="Courier New"/>
          <w:szCs w:val="28"/>
        </w:rPr>
        <w:t xml:space="preserve"> :</w:t>
      </w:r>
      <w:proofErr w:type="gramEnd"/>
      <w:r w:rsidRPr="003671F3">
        <w:rPr>
          <w:rFonts w:ascii="Courier New" w:hAnsi="Courier New" w:cs="Courier New"/>
          <w:szCs w:val="28"/>
        </w:rPr>
        <w:t xml:space="preserve"> 3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X0 = X0 - </w:t>
      </w:r>
      <w:proofErr w:type="spellStart"/>
      <w:r w:rsidRPr="003671F3">
        <w:rPr>
          <w:rFonts w:ascii="Courier New" w:hAnsi="Courier New" w:cs="Courier New"/>
          <w:szCs w:val="28"/>
        </w:rPr>
        <w:t>mean</w:t>
      </w:r>
      <w:proofErr w:type="spellEnd"/>
      <w:r w:rsidRPr="003671F3">
        <w:rPr>
          <w:rFonts w:ascii="Courier New" w:hAnsi="Courier New" w:cs="Courier New"/>
          <w:szCs w:val="28"/>
        </w:rPr>
        <w:t>(X0);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X0centr_norm = (X0 - </w:t>
      </w:r>
      <w:proofErr w:type="spellStart"/>
      <w:r w:rsidRPr="003671F3">
        <w:rPr>
          <w:rFonts w:ascii="Courier New" w:hAnsi="Courier New" w:cs="Courier New"/>
          <w:szCs w:val="28"/>
        </w:rPr>
        <w:t>mean</w:t>
      </w:r>
      <w:proofErr w:type="spellEnd"/>
      <w:r w:rsidRPr="003671F3">
        <w:rPr>
          <w:rFonts w:ascii="Courier New" w:hAnsi="Courier New" w:cs="Courier New"/>
          <w:szCs w:val="28"/>
        </w:rPr>
        <w:t xml:space="preserve">(X0)) / </w:t>
      </w:r>
      <w:proofErr w:type="spellStart"/>
      <w:r w:rsidRPr="003671F3">
        <w:rPr>
          <w:rFonts w:ascii="Courier New" w:hAnsi="Courier New" w:cs="Courier New"/>
          <w:szCs w:val="28"/>
        </w:rPr>
        <w:t>std</w:t>
      </w:r>
      <w:proofErr w:type="spellEnd"/>
      <w:r w:rsidRPr="003671F3">
        <w:rPr>
          <w:rFonts w:ascii="Courier New" w:hAnsi="Courier New" w:cs="Courier New"/>
          <w:szCs w:val="28"/>
        </w:rPr>
        <w:t>(X0);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X0big = X0 / </w:t>
      </w:r>
      <w:proofErr w:type="spellStart"/>
      <w:r w:rsidRPr="003671F3">
        <w:rPr>
          <w:rFonts w:ascii="Courier New" w:hAnsi="Courier New" w:cs="Courier New"/>
          <w:szCs w:val="28"/>
        </w:rPr>
        <w:t>q</w:t>
      </w:r>
      <w:proofErr w:type="spellEnd"/>
      <w:r w:rsidRPr="003671F3">
        <w:rPr>
          <w:rFonts w:ascii="Courier New" w:hAnsi="Courier New" w:cs="Courier New"/>
          <w:szCs w:val="28"/>
        </w:rPr>
        <w:t>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X0round = </w:t>
      </w:r>
      <w:proofErr w:type="spellStart"/>
      <w:r w:rsidRPr="003671F3">
        <w:rPr>
          <w:rFonts w:ascii="Courier New" w:hAnsi="Courier New" w:cs="Courier New"/>
          <w:szCs w:val="28"/>
        </w:rPr>
        <w:t>round</w:t>
      </w:r>
      <w:proofErr w:type="spellEnd"/>
      <w:r w:rsidRPr="003671F3">
        <w:rPr>
          <w:rFonts w:ascii="Courier New" w:hAnsi="Courier New" w:cs="Courier New"/>
          <w:szCs w:val="28"/>
        </w:rPr>
        <w:t>(X0big);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X0quant = X0round * </w:t>
      </w:r>
      <w:proofErr w:type="spellStart"/>
      <w:r w:rsidRPr="003671F3">
        <w:rPr>
          <w:rFonts w:ascii="Courier New" w:hAnsi="Courier New" w:cs="Courier New"/>
          <w:szCs w:val="28"/>
        </w:rPr>
        <w:t>q</w:t>
      </w:r>
      <w:proofErr w:type="spellEnd"/>
      <w:r w:rsidRPr="003671F3">
        <w:rPr>
          <w:rFonts w:ascii="Courier New" w:hAnsi="Courier New" w:cs="Courier New"/>
          <w:szCs w:val="28"/>
        </w:rPr>
        <w:t>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X0nois = X0 - X0quant;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figure</w:t>
      </w:r>
      <w:proofErr w:type="spellEnd"/>
      <w:r w:rsidRPr="003671F3">
        <w:rPr>
          <w:rFonts w:ascii="Courier New" w:hAnsi="Courier New" w:cs="Courier New"/>
          <w:szCs w:val="28"/>
        </w:rPr>
        <w:t>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grid</w:t>
      </w:r>
      <w:proofErr w:type="spellEnd"/>
      <w:r w:rsidRPr="003671F3">
        <w:rPr>
          <w:rFonts w:ascii="Courier New" w:hAnsi="Courier New" w:cs="Courier New"/>
          <w:szCs w:val="28"/>
        </w:rPr>
        <w:t xml:space="preserve"> </w:t>
      </w:r>
      <w:proofErr w:type="spellStart"/>
      <w:r w:rsidRPr="003671F3">
        <w:rPr>
          <w:rFonts w:ascii="Courier New" w:hAnsi="Courier New" w:cs="Courier New"/>
          <w:szCs w:val="28"/>
        </w:rPr>
        <w:t>on</w:t>
      </w:r>
      <w:proofErr w:type="spellEnd"/>
      <w:r w:rsidRPr="003671F3">
        <w:rPr>
          <w:rFonts w:ascii="Courier New" w:hAnsi="Courier New" w:cs="Courier New"/>
          <w:szCs w:val="28"/>
        </w:rPr>
        <w:t>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set</w:t>
      </w:r>
      <w:proofErr w:type="spellEnd"/>
      <w:r w:rsidRPr="003671F3">
        <w:rPr>
          <w:rFonts w:ascii="Courier New" w:hAnsi="Courier New" w:cs="Courier New"/>
          <w:szCs w:val="28"/>
        </w:rPr>
        <w:t>(</w:t>
      </w:r>
      <w:proofErr w:type="spellStart"/>
      <w:r w:rsidRPr="003671F3">
        <w:rPr>
          <w:rFonts w:ascii="Courier New" w:hAnsi="Courier New" w:cs="Courier New"/>
          <w:szCs w:val="28"/>
        </w:rPr>
        <w:t>gca</w:t>
      </w:r>
      <w:proofErr w:type="spellEnd"/>
      <w:r w:rsidRPr="003671F3">
        <w:rPr>
          <w:rFonts w:ascii="Courier New" w:hAnsi="Courier New" w:cs="Courier New"/>
          <w:szCs w:val="28"/>
        </w:rPr>
        <w:t>, '</w:t>
      </w:r>
      <w:proofErr w:type="spellStart"/>
      <w:r w:rsidRPr="003671F3">
        <w:rPr>
          <w:rFonts w:ascii="Courier New" w:hAnsi="Courier New" w:cs="Courier New"/>
          <w:szCs w:val="28"/>
        </w:rPr>
        <w:t>FontName</w:t>
      </w:r>
      <w:proofErr w:type="spellEnd"/>
      <w:r w:rsidRPr="003671F3">
        <w:rPr>
          <w:rFonts w:ascii="Courier New" w:hAnsi="Courier New" w:cs="Courier New"/>
          <w:szCs w:val="28"/>
        </w:rPr>
        <w:t>', '</w:t>
      </w:r>
      <w:proofErr w:type="spellStart"/>
      <w:r w:rsidRPr="003671F3">
        <w:rPr>
          <w:rFonts w:ascii="Courier New" w:hAnsi="Courier New" w:cs="Courier New"/>
          <w:szCs w:val="28"/>
        </w:rPr>
        <w:t>Arial</w:t>
      </w:r>
      <w:proofErr w:type="spellEnd"/>
      <w:r w:rsidRPr="003671F3">
        <w:rPr>
          <w:rFonts w:ascii="Courier New" w:hAnsi="Courier New" w:cs="Courier New"/>
          <w:szCs w:val="28"/>
        </w:rPr>
        <w:t xml:space="preserve"> </w:t>
      </w:r>
      <w:proofErr w:type="spellStart"/>
      <w:r w:rsidRPr="003671F3">
        <w:rPr>
          <w:rFonts w:ascii="Courier New" w:hAnsi="Courier New" w:cs="Courier New"/>
          <w:szCs w:val="28"/>
        </w:rPr>
        <w:t>Cyr</w:t>
      </w:r>
      <w:proofErr w:type="spellEnd"/>
      <w:r w:rsidRPr="003671F3">
        <w:rPr>
          <w:rFonts w:ascii="Courier New" w:hAnsi="Courier New" w:cs="Courier New"/>
          <w:szCs w:val="28"/>
        </w:rPr>
        <w:t>', '</w:t>
      </w:r>
      <w:proofErr w:type="spellStart"/>
      <w:r w:rsidRPr="003671F3">
        <w:rPr>
          <w:rFonts w:ascii="Courier New" w:hAnsi="Courier New" w:cs="Courier New"/>
          <w:szCs w:val="28"/>
        </w:rPr>
        <w:t>FontSize</w:t>
      </w:r>
      <w:proofErr w:type="spellEnd"/>
      <w:r w:rsidRPr="003671F3">
        <w:rPr>
          <w:rFonts w:ascii="Courier New" w:hAnsi="Courier New" w:cs="Courier New"/>
          <w:szCs w:val="28"/>
        </w:rPr>
        <w:t>', 14);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subplot</w:t>
      </w:r>
      <w:proofErr w:type="spellEnd"/>
      <w:r w:rsidRPr="003671F3">
        <w:rPr>
          <w:rFonts w:ascii="Courier New" w:hAnsi="Courier New" w:cs="Courier New"/>
          <w:szCs w:val="28"/>
        </w:rPr>
        <w:t>(3, 1, 1);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plot</w:t>
      </w:r>
      <w:proofErr w:type="spellEnd"/>
      <w:r w:rsidRPr="003671F3">
        <w:rPr>
          <w:rFonts w:ascii="Courier New" w:hAnsi="Courier New" w:cs="Courier New"/>
          <w:szCs w:val="28"/>
        </w:rPr>
        <w:t>(X0(1</w:t>
      </w:r>
      <w:proofErr w:type="gramStart"/>
      <w:r w:rsidRPr="003671F3">
        <w:rPr>
          <w:rFonts w:ascii="Courier New" w:hAnsi="Courier New" w:cs="Courier New"/>
          <w:szCs w:val="28"/>
        </w:rPr>
        <w:t xml:space="preserve"> :</w:t>
      </w:r>
      <w:proofErr w:type="gramEnd"/>
      <w:r w:rsidRPr="003671F3">
        <w:rPr>
          <w:rFonts w:ascii="Courier New" w:hAnsi="Courier New" w:cs="Courier New"/>
          <w:szCs w:val="28"/>
        </w:rPr>
        <w:t xml:space="preserve"> 100));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subplot</w:t>
      </w:r>
      <w:proofErr w:type="spellEnd"/>
      <w:r w:rsidRPr="003671F3">
        <w:rPr>
          <w:rFonts w:ascii="Courier New" w:hAnsi="Courier New" w:cs="Courier New"/>
          <w:szCs w:val="28"/>
        </w:rPr>
        <w:t>(3, 1, 2);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plot</w:t>
      </w:r>
      <w:proofErr w:type="spellEnd"/>
      <w:r w:rsidRPr="003671F3">
        <w:rPr>
          <w:rFonts w:ascii="Courier New" w:hAnsi="Courier New" w:cs="Courier New"/>
          <w:szCs w:val="28"/>
        </w:rPr>
        <w:t>(X0quant(1</w:t>
      </w:r>
      <w:proofErr w:type="gramStart"/>
      <w:r w:rsidRPr="003671F3">
        <w:rPr>
          <w:rFonts w:ascii="Courier New" w:hAnsi="Courier New" w:cs="Courier New"/>
          <w:szCs w:val="28"/>
        </w:rPr>
        <w:t xml:space="preserve"> :</w:t>
      </w:r>
      <w:proofErr w:type="gramEnd"/>
      <w:r w:rsidRPr="003671F3">
        <w:rPr>
          <w:rFonts w:ascii="Courier New" w:hAnsi="Courier New" w:cs="Courier New"/>
          <w:szCs w:val="28"/>
        </w:rPr>
        <w:t xml:space="preserve"> 100));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subplot</w:t>
      </w:r>
      <w:proofErr w:type="spellEnd"/>
      <w:r w:rsidRPr="003671F3">
        <w:rPr>
          <w:rFonts w:ascii="Courier New" w:hAnsi="Courier New" w:cs="Courier New"/>
          <w:szCs w:val="28"/>
        </w:rPr>
        <w:t>(3, 1, 3);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plot</w:t>
      </w:r>
      <w:proofErr w:type="spellEnd"/>
      <w:r w:rsidRPr="003671F3">
        <w:rPr>
          <w:rFonts w:ascii="Courier New" w:hAnsi="Courier New" w:cs="Courier New"/>
          <w:szCs w:val="28"/>
        </w:rPr>
        <w:t>(X0nois(1</w:t>
      </w:r>
      <w:proofErr w:type="gramStart"/>
      <w:r w:rsidRPr="003671F3">
        <w:rPr>
          <w:rFonts w:ascii="Courier New" w:hAnsi="Courier New" w:cs="Courier New"/>
          <w:szCs w:val="28"/>
        </w:rPr>
        <w:t xml:space="preserve"> :</w:t>
      </w:r>
      <w:proofErr w:type="gramEnd"/>
      <w:r w:rsidRPr="003671F3">
        <w:rPr>
          <w:rFonts w:ascii="Courier New" w:hAnsi="Courier New" w:cs="Courier New"/>
          <w:szCs w:val="28"/>
        </w:rPr>
        <w:t xml:space="preserve"> 100));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figure</w:t>
      </w:r>
      <w:proofErr w:type="spellEnd"/>
      <w:r w:rsidRPr="003671F3">
        <w:rPr>
          <w:rFonts w:ascii="Courier New" w:hAnsi="Courier New" w:cs="Courier New"/>
          <w:szCs w:val="28"/>
        </w:rPr>
        <w:t>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subplot</w:t>
      </w:r>
      <w:proofErr w:type="spellEnd"/>
      <w:r w:rsidRPr="003671F3">
        <w:rPr>
          <w:rFonts w:ascii="Courier New" w:hAnsi="Courier New" w:cs="Courier New"/>
          <w:szCs w:val="28"/>
        </w:rPr>
        <w:t>(3, 1, 1);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pwelch</w:t>
      </w:r>
      <w:proofErr w:type="spellEnd"/>
      <w:r w:rsidRPr="003671F3">
        <w:rPr>
          <w:rFonts w:ascii="Courier New" w:hAnsi="Courier New" w:cs="Courier New"/>
          <w:szCs w:val="28"/>
        </w:rPr>
        <w:t>(X0, [], [], [], 1);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subplot</w:t>
      </w:r>
      <w:proofErr w:type="spellEnd"/>
      <w:r w:rsidRPr="003671F3">
        <w:rPr>
          <w:rFonts w:ascii="Courier New" w:hAnsi="Courier New" w:cs="Courier New"/>
          <w:szCs w:val="28"/>
        </w:rPr>
        <w:t>(3, 1, 2);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pwelch</w:t>
      </w:r>
      <w:proofErr w:type="spellEnd"/>
      <w:r w:rsidRPr="003671F3">
        <w:rPr>
          <w:rFonts w:ascii="Courier New" w:hAnsi="Courier New" w:cs="Courier New"/>
          <w:szCs w:val="28"/>
        </w:rPr>
        <w:t>(X0quant, [], [], [], 1);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subplot</w:t>
      </w:r>
      <w:proofErr w:type="spellEnd"/>
      <w:r w:rsidRPr="003671F3">
        <w:rPr>
          <w:rFonts w:ascii="Courier New" w:hAnsi="Courier New" w:cs="Courier New"/>
          <w:szCs w:val="28"/>
        </w:rPr>
        <w:t>(3, 1, 3);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pwelch</w:t>
      </w:r>
      <w:proofErr w:type="spellEnd"/>
      <w:r w:rsidRPr="003671F3">
        <w:rPr>
          <w:rFonts w:ascii="Courier New" w:hAnsi="Courier New" w:cs="Courier New"/>
          <w:szCs w:val="28"/>
        </w:rPr>
        <w:t>(X0nois, [], [], [], 1);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mean</w:t>
      </w:r>
      <w:proofErr w:type="spellEnd"/>
      <w:r w:rsidRPr="003671F3">
        <w:rPr>
          <w:rFonts w:ascii="Courier New" w:hAnsi="Courier New" w:cs="Courier New"/>
          <w:szCs w:val="28"/>
        </w:rPr>
        <w:t>(X0)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std</w:t>
      </w:r>
      <w:proofErr w:type="spellEnd"/>
      <w:r w:rsidRPr="003671F3">
        <w:rPr>
          <w:rFonts w:ascii="Courier New" w:hAnsi="Courier New" w:cs="Courier New"/>
          <w:szCs w:val="28"/>
        </w:rPr>
        <w:t>(X0)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</w:t>
      </w:r>
      <w:proofErr w:type="spellStart"/>
      <w:r w:rsidRPr="003671F3">
        <w:rPr>
          <w:rFonts w:ascii="Courier New" w:hAnsi="Courier New" w:cs="Courier New"/>
          <w:szCs w:val="28"/>
        </w:rPr>
        <w:t>var</w:t>
      </w:r>
      <w:proofErr w:type="spellEnd"/>
      <w:r w:rsidRPr="003671F3">
        <w:rPr>
          <w:rFonts w:ascii="Courier New" w:hAnsi="Courier New" w:cs="Courier New"/>
          <w:szCs w:val="28"/>
        </w:rPr>
        <w:t>(X0nois)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r w:rsidRPr="003671F3">
        <w:rPr>
          <w:rFonts w:ascii="Courier New" w:hAnsi="Courier New" w:cs="Courier New"/>
          <w:szCs w:val="28"/>
        </w:rPr>
        <w:t xml:space="preserve">    X0 = </w:t>
      </w:r>
      <w:proofErr w:type="spellStart"/>
      <w:r w:rsidRPr="003671F3">
        <w:rPr>
          <w:rFonts w:ascii="Courier New" w:hAnsi="Courier New" w:cs="Courier New"/>
          <w:szCs w:val="28"/>
        </w:rPr>
        <w:t>filter</w:t>
      </w:r>
      <w:proofErr w:type="spellEnd"/>
      <w:r w:rsidRPr="003671F3">
        <w:rPr>
          <w:rFonts w:ascii="Courier New" w:hAnsi="Courier New" w:cs="Courier New"/>
          <w:szCs w:val="28"/>
        </w:rPr>
        <w:t>(</w:t>
      </w:r>
      <w:proofErr w:type="spellStart"/>
      <w:r w:rsidRPr="003671F3">
        <w:rPr>
          <w:rFonts w:ascii="Courier New" w:hAnsi="Courier New" w:cs="Courier New"/>
          <w:szCs w:val="28"/>
        </w:rPr>
        <w:t>s</w:t>
      </w:r>
      <w:proofErr w:type="spellEnd"/>
      <w:r w:rsidRPr="003671F3">
        <w:rPr>
          <w:rFonts w:ascii="Courier New" w:hAnsi="Courier New" w:cs="Courier New"/>
          <w:szCs w:val="28"/>
        </w:rPr>
        <w:t xml:space="preserve"> * </w:t>
      </w:r>
      <w:proofErr w:type="spellStart"/>
      <w:r w:rsidRPr="003671F3">
        <w:rPr>
          <w:rFonts w:ascii="Courier New" w:hAnsi="Courier New" w:cs="Courier New"/>
          <w:szCs w:val="28"/>
        </w:rPr>
        <w:t>sqrt</w:t>
      </w:r>
      <w:proofErr w:type="spellEnd"/>
      <w:r w:rsidRPr="003671F3">
        <w:rPr>
          <w:rFonts w:ascii="Courier New" w:hAnsi="Courier New" w:cs="Courier New"/>
          <w:szCs w:val="28"/>
        </w:rPr>
        <w:t xml:space="preserve">(1 - </w:t>
      </w:r>
      <w:proofErr w:type="spellStart"/>
      <w:r w:rsidRPr="003671F3">
        <w:rPr>
          <w:rFonts w:ascii="Courier New" w:hAnsi="Courier New" w:cs="Courier New"/>
          <w:szCs w:val="28"/>
        </w:rPr>
        <w:t>a</w:t>
      </w:r>
      <w:proofErr w:type="spellEnd"/>
      <w:r w:rsidRPr="003671F3">
        <w:rPr>
          <w:rFonts w:ascii="Courier New" w:hAnsi="Courier New" w:cs="Courier New"/>
          <w:szCs w:val="28"/>
        </w:rPr>
        <w:t xml:space="preserve"> ^ 2), [1, -</w:t>
      </w:r>
      <w:proofErr w:type="spellStart"/>
      <w:r w:rsidRPr="003671F3">
        <w:rPr>
          <w:rFonts w:ascii="Courier New" w:hAnsi="Courier New" w:cs="Courier New"/>
          <w:szCs w:val="28"/>
        </w:rPr>
        <w:t>a</w:t>
      </w:r>
      <w:proofErr w:type="spellEnd"/>
      <w:r w:rsidRPr="003671F3">
        <w:rPr>
          <w:rFonts w:ascii="Courier New" w:hAnsi="Courier New" w:cs="Courier New"/>
          <w:szCs w:val="28"/>
        </w:rPr>
        <w:t>], X0);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proofErr w:type="spellStart"/>
      <w:r w:rsidRPr="003671F3">
        <w:rPr>
          <w:rFonts w:ascii="Courier New" w:hAnsi="Courier New" w:cs="Courier New"/>
          <w:szCs w:val="28"/>
        </w:rPr>
        <w:t>end</w:t>
      </w:r>
      <w:proofErr w:type="spellEnd"/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</w:p>
    <w:p w:rsidR="00212F60" w:rsidRPr="00916E25" w:rsidRDefault="00212F60" w:rsidP="00212F60">
      <w:pPr>
        <w:pStyle w:val="a7"/>
        <w:numPr>
          <w:ilvl w:val="0"/>
          <w:numId w:val="1"/>
        </w:numPr>
        <w:spacing w:line="360" w:lineRule="auto"/>
        <w:rPr>
          <w:rFonts w:cs="Times New Roman"/>
          <w:b/>
          <w:szCs w:val="28"/>
        </w:rPr>
      </w:pPr>
      <w:r w:rsidRPr="00916E25">
        <w:rPr>
          <w:rFonts w:cs="Times New Roman"/>
          <w:b/>
          <w:szCs w:val="28"/>
        </w:rPr>
        <w:t>Результаты выполнения сценария</w:t>
      </w:r>
    </w:p>
    <w:p w:rsidR="00212F60" w:rsidRDefault="00212F60" w:rsidP="00212F60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1 представлен график трёх </w:t>
      </w:r>
      <w:r w:rsidR="00AC6BDD">
        <w:rPr>
          <w:rFonts w:cs="Times New Roman"/>
          <w:szCs w:val="28"/>
        </w:rPr>
        <w:t>процессов – исходного случайного, квантованного и шума квантования.</w:t>
      </w:r>
    </w:p>
    <w:p w:rsidR="00AC6BDD" w:rsidRDefault="00AC6BDD" w:rsidP="003671F3">
      <w:pPr>
        <w:pStyle w:val="1"/>
      </w:pPr>
      <w:r>
        <w:lastRenderedPageBreak/>
        <w:drawing>
          <wp:inline distT="0" distB="0" distL="0" distR="0">
            <wp:extent cx="5099215" cy="3824274"/>
            <wp:effectExtent l="19050" t="0" r="618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721" cy="38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DD" w:rsidRDefault="00AC6BDD" w:rsidP="003671F3">
      <w:pPr>
        <w:pStyle w:val="1"/>
      </w:pPr>
      <w:r>
        <w:t>Рисунок 1 – Исходный (сверху), квантованный (посередине) процессы и шум квантования (снизу)</w:t>
      </w:r>
    </w:p>
    <w:p w:rsidR="00AC6BDD" w:rsidRDefault="00AC6BDD" w:rsidP="00212F60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Соответствующие им спектры представлены на рисунке 2.</w:t>
      </w:r>
    </w:p>
    <w:p w:rsidR="003671F3" w:rsidRPr="003671F3" w:rsidRDefault="00AC6BDD" w:rsidP="003671F3">
      <w:pPr>
        <w:pStyle w:val="1"/>
      </w:pPr>
      <w:r w:rsidRPr="003671F3">
        <w:drawing>
          <wp:inline distT="0" distB="0" distL="0" distR="0">
            <wp:extent cx="4971980" cy="3728852"/>
            <wp:effectExtent l="19050" t="0" r="70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874" cy="37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DD" w:rsidRDefault="00AC6BDD" w:rsidP="003671F3">
      <w:pPr>
        <w:pStyle w:val="1"/>
      </w:pPr>
      <w:r w:rsidRPr="003671F3">
        <w:t>Рисунок 2 – Спектры исходного (сверху), квантованного (посередине) процессов и шума квантования</w:t>
      </w:r>
      <w:r>
        <w:t xml:space="preserve"> (снизу)</w:t>
      </w:r>
    </w:p>
    <w:p w:rsidR="00AC6BDD" w:rsidRDefault="00AC6BDD" w:rsidP="00212F60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Характеристики исходного процесса E =</w:t>
      </w:r>
      <w:r w:rsidRPr="00AC6BDD">
        <w:t xml:space="preserve"> </w:t>
      </w:r>
      <w:r w:rsidRPr="00AC6BDD">
        <w:rPr>
          <w:rFonts w:cs="Times New Roman"/>
          <w:szCs w:val="28"/>
        </w:rPr>
        <w:t>6.2448</w:t>
      </w:r>
      <w:r>
        <w:rPr>
          <w:rFonts w:cs="Times New Roman"/>
          <w:szCs w:val="28"/>
        </w:rPr>
        <w:t>·10</w:t>
      </w:r>
      <w:r>
        <w:rPr>
          <w:rFonts w:cs="Times New Roman"/>
          <w:szCs w:val="28"/>
          <w:vertAlign w:val="superscript"/>
        </w:rPr>
        <w:t>-1</w:t>
      </w:r>
      <w:r w:rsidRPr="00AC6BDD">
        <w:rPr>
          <w:rFonts w:cs="Times New Roman"/>
          <w:szCs w:val="28"/>
          <w:vertAlign w:val="superscript"/>
        </w:rPr>
        <w:t>5</w:t>
      </w:r>
      <w:r>
        <w:rPr>
          <w:rFonts w:cs="Times New Roman"/>
          <w:szCs w:val="28"/>
        </w:rPr>
        <w:t xml:space="preserve">, σ = </w:t>
      </w:r>
      <w:r w:rsidR="00DF78AA">
        <w:rPr>
          <w:rFonts w:cs="Times New Roman"/>
          <w:szCs w:val="28"/>
        </w:rPr>
        <w:t>0.4993</w:t>
      </w:r>
      <w:r>
        <w:rPr>
          <w:rFonts w:cs="Times New Roman"/>
          <w:szCs w:val="28"/>
        </w:rPr>
        <w:t xml:space="preserve">. Дисперсия шума квантования </w:t>
      </w:r>
      <w:r w:rsidR="00DF78AA">
        <w:rPr>
          <w:rFonts w:cs="Times New Roman"/>
          <w:szCs w:val="28"/>
        </w:rPr>
        <w:t>σ</w:t>
      </w:r>
      <w:r w:rsidR="00DF78AA">
        <w:rPr>
          <w:rFonts w:cs="Times New Roman"/>
          <w:szCs w:val="28"/>
          <w:vertAlign w:val="superscript"/>
        </w:rPr>
        <w:t>2</w:t>
      </w:r>
      <w:r w:rsidR="00DF78AA">
        <w:rPr>
          <w:rFonts w:cs="Times New Roman"/>
          <w:szCs w:val="28"/>
        </w:rPr>
        <w:t xml:space="preserve"> = 0.0033.</w:t>
      </w:r>
    </w:p>
    <w:p w:rsidR="00DF78AA" w:rsidRDefault="00DF78AA" w:rsidP="00212F60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Исходный процесс был подвергнут фильтрации и обработан снова. Результаты представлены на рисунке 3, а соответствующие спектры – на рисунке 4.</w:t>
      </w:r>
    </w:p>
    <w:p w:rsidR="00DF78AA" w:rsidRDefault="00DF78AA" w:rsidP="00770955">
      <w:pPr>
        <w:pStyle w:val="1"/>
      </w:pPr>
      <w:r>
        <w:drawing>
          <wp:inline distT="0" distB="0" distL="0" distR="0">
            <wp:extent cx="4137314" cy="3102875"/>
            <wp:effectExtent l="19050" t="0" r="0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221" cy="31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AA" w:rsidRDefault="00DF78AA" w:rsidP="00770955">
      <w:pPr>
        <w:pStyle w:val="1"/>
      </w:pPr>
      <w:r>
        <w:t>Рисунок 3 – Пропущенный через фильтр (сверху), квантованный (посередине) процессы и шум квантования (снизу)</w:t>
      </w:r>
    </w:p>
    <w:p w:rsidR="00DF78AA" w:rsidRDefault="00DF78AA" w:rsidP="00770955">
      <w:pPr>
        <w:pStyle w:val="1"/>
      </w:pPr>
      <w:r>
        <w:drawing>
          <wp:inline distT="0" distB="0" distL="0" distR="0">
            <wp:extent cx="4374820" cy="3280998"/>
            <wp:effectExtent l="19050" t="0" r="6680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789" cy="32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AA" w:rsidRDefault="00DF78AA" w:rsidP="00770955">
      <w:pPr>
        <w:pStyle w:val="1"/>
      </w:pPr>
      <w:r>
        <w:t>Рисунок 4 – Спектр пропущенного через фильтр (сверху), квантованного (посередине) процессов и шума квантования (снизу)</w:t>
      </w:r>
    </w:p>
    <w:p w:rsidR="00DF78AA" w:rsidRDefault="00DF78AA" w:rsidP="00DF78AA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Характеристики пропущенного через фильтр процесса E =</w:t>
      </w:r>
      <w:r w:rsidRPr="00AC6BDD">
        <w:t xml:space="preserve"> </w:t>
      </w:r>
      <w:r>
        <w:rPr>
          <w:rFonts w:cs="Times New Roman"/>
          <w:szCs w:val="28"/>
        </w:rPr>
        <w:t>1</w:t>
      </w:r>
      <w:r w:rsidRPr="00AC6BDD">
        <w:rPr>
          <w:rFonts w:cs="Times New Roman"/>
          <w:szCs w:val="28"/>
        </w:rPr>
        <w:t>.2</w:t>
      </w:r>
      <w:r>
        <w:rPr>
          <w:rFonts w:cs="Times New Roman"/>
          <w:szCs w:val="28"/>
        </w:rPr>
        <w:t>26</w:t>
      </w:r>
      <w:r w:rsidRPr="00AC6BDD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·10</w:t>
      </w:r>
      <w:r>
        <w:rPr>
          <w:rFonts w:cs="Times New Roman"/>
          <w:szCs w:val="28"/>
          <w:vertAlign w:val="superscript"/>
        </w:rPr>
        <w:t>-17</w:t>
      </w:r>
      <w:r>
        <w:rPr>
          <w:rFonts w:cs="Times New Roman"/>
          <w:szCs w:val="28"/>
        </w:rPr>
        <w:t xml:space="preserve">, σ = </w:t>
      </w:r>
      <w:r w:rsidRPr="00AC6BDD">
        <w:rPr>
          <w:rFonts w:cs="Times New Roman"/>
          <w:szCs w:val="28"/>
        </w:rPr>
        <w:t>0.499</w:t>
      </w:r>
      <w:r>
        <w:rPr>
          <w:rFonts w:cs="Times New Roman"/>
          <w:szCs w:val="28"/>
        </w:rPr>
        <w:t>9. Дисперсия шума квантования σ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= 0.0033.</w:t>
      </w:r>
    </w:p>
    <w:p w:rsidR="00DF78AA" w:rsidRDefault="00DF78AA" w:rsidP="00DF78AA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Пропущенный через фильтр процесс </w:t>
      </w:r>
      <w:proofErr w:type="gramStart"/>
      <w:r>
        <w:rPr>
          <w:rFonts w:cs="Times New Roman"/>
          <w:szCs w:val="28"/>
        </w:rPr>
        <w:t>был ещё раз подвергнут</w:t>
      </w:r>
      <w:proofErr w:type="gramEnd"/>
      <w:r>
        <w:rPr>
          <w:rFonts w:cs="Times New Roman"/>
          <w:szCs w:val="28"/>
        </w:rPr>
        <w:t xml:space="preserve"> фильтрации и обработан. Результаты представлены на рисунке 5, а соответствующие спектры – на рисунке 6.</w:t>
      </w:r>
    </w:p>
    <w:p w:rsidR="00770955" w:rsidRDefault="00DF78AA" w:rsidP="00770955">
      <w:pPr>
        <w:pStyle w:val="1"/>
      </w:pPr>
      <w:r>
        <w:drawing>
          <wp:inline distT="0" distB="0" distL="0" distR="0">
            <wp:extent cx="4232317" cy="3174125"/>
            <wp:effectExtent l="19050" t="0" r="0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970" cy="31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AA" w:rsidRDefault="00DF78AA" w:rsidP="00770955">
      <w:pPr>
        <w:pStyle w:val="1"/>
      </w:pPr>
      <w:r>
        <w:t>Рисунок 5 – Пропущенный через фильтр дважды (сверху), квантованный (посередине) процессы и шум квантования (снизу)</w:t>
      </w:r>
    </w:p>
    <w:p w:rsidR="00770955" w:rsidRDefault="00DF78AA" w:rsidP="00770955">
      <w:pPr>
        <w:pStyle w:val="1"/>
      </w:pPr>
      <w:r>
        <w:drawing>
          <wp:inline distT="0" distB="0" distL="0" distR="0">
            <wp:extent cx="4196097" cy="3146961"/>
            <wp:effectExtent l="19050" t="0" r="0" b="0"/>
            <wp:docPr id="6" name="Рисунок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900" cy="314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8AA">
        <w:t xml:space="preserve"> </w:t>
      </w:r>
    </w:p>
    <w:p w:rsidR="00DF78AA" w:rsidRDefault="00DF78AA" w:rsidP="00770955">
      <w:pPr>
        <w:pStyle w:val="1"/>
      </w:pPr>
      <w:r>
        <w:t>Рисунок 6 – Спектр пропущенного через фильтр дважды (сверху), квантованного (посередине) процессов и шума квантования (снизу)</w:t>
      </w:r>
    </w:p>
    <w:p w:rsidR="00DF78AA" w:rsidRDefault="00DF78AA" w:rsidP="00DF78AA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Характеристики пропущенного через фильтр дважды процесса E =</w:t>
      </w:r>
      <w:r w:rsidRPr="00AC6BDD">
        <w:t xml:space="preserve"> </w:t>
      </w:r>
      <w:r w:rsidRPr="00DF78AA">
        <w:rPr>
          <w:rFonts w:cs="Times New Roman"/>
          <w:szCs w:val="28"/>
        </w:rPr>
        <w:t>8.0917</w:t>
      </w:r>
      <w:r>
        <w:rPr>
          <w:rFonts w:cs="Times New Roman"/>
          <w:szCs w:val="28"/>
        </w:rPr>
        <w:t>·10</w:t>
      </w:r>
      <w:r>
        <w:rPr>
          <w:rFonts w:cs="Times New Roman"/>
          <w:szCs w:val="28"/>
          <w:vertAlign w:val="superscript"/>
        </w:rPr>
        <w:t>-17</w:t>
      </w:r>
      <w:r>
        <w:rPr>
          <w:rFonts w:cs="Times New Roman"/>
          <w:szCs w:val="28"/>
        </w:rPr>
        <w:t>, σ = 1</w:t>
      </w:r>
      <w:r w:rsidRPr="00AC6BD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5416. Дисперсия шума квантования σ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= 0.0033.</w:t>
      </w:r>
    </w:p>
    <w:p w:rsidR="00DF78AA" w:rsidRDefault="003671F3" w:rsidP="00212F60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Как видно, независимо от вида процесса, шум квантования является белым шумом и имеет одни и те же характеристики, следовательно, он не зависит от процесса, а только от шага квантования.</w:t>
      </w:r>
    </w:p>
    <w:p w:rsidR="00770955" w:rsidRDefault="00770955" w:rsidP="00212F60">
      <w:pPr>
        <w:spacing w:line="360" w:lineRule="auto"/>
        <w:ind w:firstLine="851"/>
        <w:rPr>
          <w:rFonts w:cs="Times New Roman"/>
          <w:szCs w:val="28"/>
        </w:rPr>
      </w:pPr>
    </w:p>
    <w:p w:rsidR="003671F3" w:rsidRPr="00770955" w:rsidRDefault="003671F3" w:rsidP="00212F60">
      <w:pPr>
        <w:spacing w:line="360" w:lineRule="auto"/>
        <w:ind w:firstLine="851"/>
        <w:rPr>
          <w:rFonts w:cs="Times New Roman"/>
          <w:b/>
          <w:szCs w:val="28"/>
        </w:rPr>
      </w:pPr>
      <w:r w:rsidRPr="00770955">
        <w:rPr>
          <w:rFonts w:cs="Times New Roman"/>
          <w:b/>
          <w:szCs w:val="28"/>
        </w:rPr>
        <w:t>Вывод:</w:t>
      </w:r>
    </w:p>
    <w:p w:rsidR="003671F3" w:rsidRPr="00D95C45" w:rsidRDefault="003671F3" w:rsidP="00212F60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лабораторной работы было выполнено квантование исходного случайного процесса и отфильтрованного один и два раза. Результаты показали, что шум квантования является белым шумом, а его характеристики не зависят от вида сигнала, а зависят только от шага квантования.</w:t>
      </w:r>
    </w:p>
    <w:sectPr w:rsidR="003671F3" w:rsidRPr="00D95C45" w:rsidSect="00B12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E14B4"/>
    <w:multiLevelType w:val="hybridMultilevel"/>
    <w:tmpl w:val="5762C7CE"/>
    <w:lvl w:ilvl="0" w:tplc="7DD850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267751C"/>
    <w:multiLevelType w:val="hybridMultilevel"/>
    <w:tmpl w:val="AB86E686"/>
    <w:lvl w:ilvl="0" w:tplc="11D4333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639E0227"/>
    <w:multiLevelType w:val="hybridMultilevel"/>
    <w:tmpl w:val="1B563A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12F60"/>
    <w:rsid w:val="00212F60"/>
    <w:rsid w:val="003671F3"/>
    <w:rsid w:val="00770955"/>
    <w:rsid w:val="00AC6BDD"/>
    <w:rsid w:val="00B12ED3"/>
    <w:rsid w:val="00DF7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F60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212F6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212F60"/>
    <w:rPr>
      <w:rFonts w:ascii="Calibri" w:eastAsia="Calibri" w:hAnsi="Calibri" w:cs="Times New Roman"/>
    </w:rPr>
  </w:style>
  <w:style w:type="paragraph" w:styleId="a5">
    <w:name w:val="Title"/>
    <w:basedOn w:val="a"/>
    <w:link w:val="a6"/>
    <w:qFormat/>
    <w:rsid w:val="00212F60"/>
    <w:pPr>
      <w:suppressAutoHyphens w:val="0"/>
      <w:ind w:firstLine="0"/>
      <w:jc w:val="center"/>
    </w:pPr>
    <w:rPr>
      <w:rFonts w:eastAsia="Times New Roman" w:cs="Times New Roman"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212F60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7">
    <w:name w:val="List Paragraph"/>
    <w:basedOn w:val="a"/>
    <w:uiPriority w:val="34"/>
    <w:qFormat/>
    <w:rsid w:val="00212F6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C6BD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6BDD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3671F3"/>
    <w:pPr>
      <w:spacing w:line="360" w:lineRule="auto"/>
      <w:ind w:firstLine="0"/>
      <w:jc w:val="center"/>
    </w:pPr>
    <w:rPr>
      <w:rFonts w:cs="Times New Roman"/>
      <w:noProof/>
      <w:szCs w:val="28"/>
      <w:lang w:eastAsia="ru-RU"/>
    </w:rPr>
  </w:style>
  <w:style w:type="character" w:customStyle="1" w:styleId="10">
    <w:name w:val="Стиль1 Знак"/>
    <w:basedOn w:val="a0"/>
    <w:link w:val="1"/>
    <w:rsid w:val="003671F3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zenigata</cp:lastModifiedBy>
  <cp:revision>1</cp:revision>
  <dcterms:created xsi:type="dcterms:W3CDTF">2017-12-14T22:35:00Z</dcterms:created>
  <dcterms:modified xsi:type="dcterms:W3CDTF">2017-12-14T23:18:00Z</dcterms:modified>
</cp:coreProperties>
</file>