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DE4" w:rsidRDefault="00BA7DE4" w:rsidP="00BA7DE4">
      <w:pPr>
        <w:pStyle w:val="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ОБРАЗОВАНИЯ И НАУКИ РОССИЙСКОЙ ФЕДЕРАЦИИ</w:t>
      </w:r>
    </w:p>
    <w:p w:rsidR="00BA7DE4" w:rsidRDefault="00BA7DE4" w:rsidP="00BA7DE4">
      <w:pPr>
        <w:pStyle w:val="1"/>
        <w:jc w:val="center"/>
        <w:rPr>
          <w:rFonts w:cs="Times New Roman"/>
          <w:szCs w:val="28"/>
        </w:rPr>
      </w:pPr>
      <w:r>
        <w:rPr>
          <w:rStyle w:val="a5"/>
          <w:szCs w:val="28"/>
        </w:rPr>
        <w:t>Федеральное автономное бюджетное образовательное учреждение высшего образования</w:t>
      </w:r>
    </w:p>
    <w:p w:rsidR="00BA7DE4" w:rsidRDefault="00BA7DE4" w:rsidP="00BA7DE4">
      <w:pPr>
        <w:pStyle w:val="1"/>
        <w:ind w:firstLine="0"/>
        <w:jc w:val="center"/>
        <w:rPr>
          <w:rFonts w:cs="Times New Roman"/>
          <w:szCs w:val="28"/>
        </w:rPr>
      </w:pPr>
      <w:r>
        <w:rPr>
          <w:rStyle w:val="a5"/>
          <w:szCs w:val="28"/>
        </w:rPr>
        <w:t>«</w:t>
      </w:r>
      <w:r>
        <w:rPr>
          <w:rStyle w:val="a5"/>
          <w:bCs/>
          <w:szCs w:val="28"/>
        </w:rPr>
        <w:t>Севастопольский государственный университет</w:t>
      </w:r>
      <w:r>
        <w:rPr>
          <w:rStyle w:val="a5"/>
          <w:szCs w:val="28"/>
        </w:rPr>
        <w:t>»</w:t>
      </w:r>
    </w:p>
    <w:p w:rsidR="00BA7DE4" w:rsidRDefault="00BA7DE4" w:rsidP="00BA7DE4">
      <w:pPr>
        <w:pStyle w:val="1"/>
        <w:spacing w:after="0"/>
        <w:ind w:firstLine="0"/>
        <w:jc w:val="center"/>
        <w:rPr>
          <w:rFonts w:cs="Times New Roman"/>
          <w:szCs w:val="28"/>
        </w:rPr>
      </w:pPr>
    </w:p>
    <w:p w:rsidR="00BA7DE4" w:rsidRDefault="00BA7DE4" w:rsidP="00BA7DE4">
      <w:pPr>
        <w:pStyle w:val="1"/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Информационных систем</w:t>
      </w:r>
    </w:p>
    <w:p w:rsidR="00BA7DE4" w:rsidRDefault="00BA7DE4" w:rsidP="00BA7DE4">
      <w:pPr>
        <w:pStyle w:val="1"/>
        <w:spacing w:after="0"/>
        <w:ind w:firstLine="0"/>
        <w:jc w:val="center"/>
        <w:rPr>
          <w:rFonts w:cs="Times New Roman"/>
          <w:szCs w:val="28"/>
        </w:rPr>
      </w:pPr>
    </w:p>
    <w:p w:rsidR="00BA7DE4" w:rsidRDefault="00D54F31" w:rsidP="00BA7DE4">
      <w:pPr>
        <w:pStyle w:val="1"/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Лисянский Александр Игоревич</w:t>
      </w:r>
    </w:p>
    <w:p w:rsidR="00BA7DE4" w:rsidRDefault="00BA7DE4" w:rsidP="00BA7DE4">
      <w:pPr>
        <w:pStyle w:val="1"/>
        <w:spacing w:after="0"/>
        <w:ind w:firstLine="0"/>
        <w:jc w:val="center"/>
        <w:rPr>
          <w:rFonts w:cs="Times New Roman"/>
          <w:szCs w:val="28"/>
        </w:rPr>
      </w:pPr>
    </w:p>
    <w:p w:rsidR="00BA7DE4" w:rsidRDefault="00BA7DE4" w:rsidP="00BA7DE4">
      <w:pPr>
        <w:pStyle w:val="1"/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информационных технологий и управления в технических системах</w:t>
      </w:r>
    </w:p>
    <w:p w:rsidR="00BA7DE4" w:rsidRDefault="00BA7DE4" w:rsidP="00BA7DE4">
      <w:pPr>
        <w:pStyle w:val="1"/>
        <w:spacing w:after="0"/>
        <w:ind w:firstLine="0"/>
        <w:jc w:val="center"/>
        <w:rPr>
          <w:rFonts w:cs="Times New Roman"/>
          <w:szCs w:val="28"/>
        </w:rPr>
      </w:pPr>
    </w:p>
    <w:p w:rsidR="00BA7DE4" w:rsidRDefault="00BA7DE4" w:rsidP="00BA7DE4">
      <w:pPr>
        <w:pStyle w:val="1"/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курс 2 группа ИС-м-21-о</w:t>
      </w:r>
    </w:p>
    <w:p w:rsidR="00BA7DE4" w:rsidRDefault="00BA7DE4" w:rsidP="00BA7DE4">
      <w:pPr>
        <w:pStyle w:val="1"/>
        <w:spacing w:after="0"/>
        <w:ind w:firstLine="0"/>
        <w:jc w:val="center"/>
        <w:rPr>
          <w:rFonts w:cs="Times New Roman"/>
          <w:szCs w:val="28"/>
        </w:rPr>
      </w:pPr>
    </w:p>
    <w:p w:rsidR="00BA7DE4" w:rsidRDefault="00BA7DE4" w:rsidP="00BA7DE4">
      <w:pPr>
        <w:pStyle w:val="1"/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09.04.02 Информационные системы и технологии (уровень магистра)</w:t>
      </w:r>
    </w:p>
    <w:p w:rsidR="00BA7DE4" w:rsidRDefault="00BA7DE4" w:rsidP="00BA7DE4">
      <w:pPr>
        <w:pStyle w:val="1"/>
        <w:spacing w:after="0"/>
        <w:ind w:firstLine="0"/>
        <w:jc w:val="center"/>
        <w:rPr>
          <w:rFonts w:cs="Times New Roman"/>
          <w:szCs w:val="28"/>
        </w:rPr>
      </w:pPr>
    </w:p>
    <w:p w:rsidR="00BA7DE4" w:rsidRDefault="00BA7DE4" w:rsidP="00BA7DE4">
      <w:pPr>
        <w:pStyle w:val="1"/>
        <w:spacing w:after="0"/>
        <w:ind w:firstLine="0"/>
        <w:jc w:val="center"/>
        <w:rPr>
          <w:rFonts w:cs="Times New Roman"/>
          <w:szCs w:val="28"/>
        </w:rPr>
      </w:pPr>
    </w:p>
    <w:p w:rsidR="00BA7DE4" w:rsidRDefault="00BA7DE4" w:rsidP="00BA7DE4">
      <w:pPr>
        <w:pStyle w:val="1"/>
        <w:spacing w:after="0"/>
        <w:ind w:firstLine="0"/>
        <w:jc w:val="center"/>
        <w:rPr>
          <w:rFonts w:cs="Times New Roman"/>
          <w:bCs/>
          <w:szCs w:val="28"/>
        </w:rPr>
      </w:pPr>
    </w:p>
    <w:p w:rsidR="00BA7DE4" w:rsidRDefault="00BA7DE4" w:rsidP="00BA7DE4">
      <w:pPr>
        <w:pStyle w:val="1"/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bCs/>
          <w:szCs w:val="28"/>
        </w:rPr>
        <w:t>ОТЧЁТ</w:t>
      </w:r>
    </w:p>
    <w:p w:rsidR="00BA7DE4" w:rsidRDefault="00BA7DE4" w:rsidP="00BA7DE4">
      <w:pPr>
        <w:pStyle w:val="1"/>
        <w:spacing w:after="0"/>
        <w:ind w:firstLine="0"/>
        <w:jc w:val="center"/>
      </w:pPr>
      <w:r>
        <w:rPr>
          <w:rFonts w:cs="Times New Roman"/>
          <w:szCs w:val="28"/>
        </w:rPr>
        <w:t>о практической работе №1</w:t>
      </w:r>
    </w:p>
    <w:p w:rsidR="00BA7DE4" w:rsidRDefault="00BA7DE4" w:rsidP="00BA7DE4">
      <w:pPr>
        <w:pStyle w:val="1"/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«ИССЛЕДОВАНИЕ АСПЕКТОВ ИНЖЕРЕНИИ ТРЕБОВАНИЙ К КОРПОРАТИВНОЙ СИСТЕМЕ»</w:t>
      </w:r>
    </w:p>
    <w:p w:rsidR="00BA7DE4" w:rsidRDefault="00BA7DE4" w:rsidP="00BA7DE4">
      <w:pPr>
        <w:pStyle w:val="1"/>
        <w:ind w:firstLine="0"/>
        <w:jc w:val="center"/>
        <w:rPr>
          <w:rFonts w:cs="Times New Roman"/>
          <w:szCs w:val="28"/>
        </w:rPr>
      </w:pPr>
    </w:p>
    <w:p w:rsidR="00BA7DE4" w:rsidRDefault="00BA7DE4" w:rsidP="00BA7DE4">
      <w:pPr>
        <w:pStyle w:val="1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Отметка о зачёте _______________________        _____________</w:t>
      </w:r>
    </w:p>
    <w:p w:rsidR="00BA7DE4" w:rsidRDefault="00BA7DE4" w:rsidP="00BA7DE4">
      <w:pPr>
        <w:pStyle w:val="1"/>
        <w:ind w:firstLine="583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(дата)</w:t>
      </w:r>
    </w:p>
    <w:p w:rsidR="00BA7DE4" w:rsidRDefault="00BA7DE4" w:rsidP="00BA7DE4">
      <w:pPr>
        <w:pStyle w:val="1"/>
        <w:ind w:firstLine="0"/>
        <w:jc w:val="center"/>
        <w:rPr>
          <w:rFonts w:cs="Times New Roman"/>
          <w:szCs w:val="28"/>
        </w:rPr>
      </w:pPr>
    </w:p>
    <w:p w:rsidR="00BA7DE4" w:rsidRDefault="00BA7DE4" w:rsidP="00BA7DE4">
      <w:pPr>
        <w:pStyle w:val="1"/>
        <w:ind w:firstLine="85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 практикума</w:t>
      </w:r>
    </w:p>
    <w:p w:rsidR="00BA7DE4" w:rsidRDefault="00BA7DE4" w:rsidP="00BA7DE4">
      <w:pPr>
        <w:pStyle w:val="1"/>
        <w:ind w:firstLine="850"/>
        <w:jc w:val="both"/>
        <w:rPr>
          <w:rFonts w:cs="Times New Roman"/>
          <w:szCs w:val="28"/>
        </w:rPr>
      </w:pPr>
    </w:p>
    <w:p w:rsidR="00BA7DE4" w:rsidRDefault="00BA7DE4" w:rsidP="00BA7DE4">
      <w:pPr>
        <w:pStyle w:val="1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_____</w:t>
      </w:r>
      <w:r w:rsidR="00F04F52">
        <w:rPr>
          <w:rFonts w:cs="Times New Roman"/>
          <w:szCs w:val="28"/>
          <w:u w:val="single"/>
        </w:rPr>
        <w:t>проф</w:t>
      </w:r>
      <w:r>
        <w:rPr>
          <w:rFonts w:cs="Times New Roman"/>
          <w:szCs w:val="28"/>
          <w:u w:val="single"/>
        </w:rPr>
        <w:t>.</w:t>
      </w:r>
      <w:r>
        <w:rPr>
          <w:rFonts w:cs="Times New Roman"/>
          <w:szCs w:val="28"/>
        </w:rPr>
        <w:t>_______     ____________             _____</w:t>
      </w:r>
      <w:r>
        <w:rPr>
          <w:rFonts w:cs="Times New Roman"/>
          <w:szCs w:val="28"/>
          <w:u w:val="single"/>
        </w:rPr>
        <w:t>Ю.В.</w:t>
      </w:r>
      <w:r w:rsidR="00F04F52">
        <w:rPr>
          <w:rFonts w:cs="Times New Roman"/>
          <w:szCs w:val="28"/>
          <w:u w:val="single"/>
        </w:rPr>
        <w:t xml:space="preserve"> </w:t>
      </w:r>
      <w:r>
        <w:rPr>
          <w:rFonts w:cs="Times New Roman"/>
          <w:szCs w:val="28"/>
          <w:u w:val="single"/>
        </w:rPr>
        <w:t>Доронина</w:t>
      </w:r>
      <w:r>
        <w:rPr>
          <w:rFonts w:cs="Times New Roman"/>
          <w:szCs w:val="28"/>
        </w:rPr>
        <w:t>__________</w:t>
      </w:r>
    </w:p>
    <w:p w:rsidR="00BA7DE4" w:rsidRDefault="00BA7DE4" w:rsidP="00BA7DE4">
      <w:pPr>
        <w:pStyle w:val="1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(должность)             (подпись)    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(инициалы, фамилия)</w:t>
      </w:r>
    </w:p>
    <w:p w:rsidR="00BA7DE4" w:rsidRDefault="00BA7DE4" w:rsidP="00BA7DE4">
      <w:pPr>
        <w:pStyle w:val="1"/>
        <w:ind w:firstLine="0"/>
        <w:jc w:val="center"/>
        <w:rPr>
          <w:rFonts w:cs="Times New Roman"/>
          <w:szCs w:val="28"/>
        </w:rPr>
      </w:pPr>
    </w:p>
    <w:p w:rsidR="00BA7DE4" w:rsidRDefault="00BA7DE4" w:rsidP="00BA7DE4">
      <w:pPr>
        <w:pStyle w:val="1"/>
        <w:ind w:firstLine="0"/>
        <w:jc w:val="center"/>
        <w:rPr>
          <w:rFonts w:cs="Times New Roman"/>
          <w:szCs w:val="28"/>
        </w:rPr>
      </w:pPr>
    </w:p>
    <w:p w:rsidR="00BA7DE4" w:rsidRDefault="00BA7DE4" w:rsidP="00BA7DE4">
      <w:pPr>
        <w:pStyle w:val="1"/>
        <w:ind w:firstLine="0"/>
        <w:jc w:val="center"/>
        <w:rPr>
          <w:rFonts w:cs="Times New Roman"/>
          <w:szCs w:val="28"/>
        </w:rPr>
      </w:pPr>
    </w:p>
    <w:p w:rsidR="00BA7DE4" w:rsidRDefault="00BA7DE4" w:rsidP="00BA7DE4">
      <w:pPr>
        <w:pStyle w:val="1"/>
        <w:ind w:firstLine="0"/>
        <w:jc w:val="center"/>
        <w:rPr>
          <w:rFonts w:cs="Times New Roman"/>
          <w:szCs w:val="28"/>
        </w:rPr>
      </w:pPr>
    </w:p>
    <w:p w:rsidR="00BA7DE4" w:rsidRDefault="00BA7DE4" w:rsidP="00BA7DE4">
      <w:pPr>
        <w:pStyle w:val="1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Севастополь 2017</w:t>
      </w:r>
    </w:p>
    <w:p w:rsidR="00BA7DE4" w:rsidRDefault="00BA7DE4" w:rsidP="00BA7DE4">
      <w:pPr>
        <w:spacing w:after="0" w:line="240" w:lineRule="auto"/>
        <w:rPr>
          <w:rFonts w:ascii="Times New Roman" w:eastAsia="Calibri" w:hAnsi="Times New Roman" w:cs="Times New Roman"/>
          <w:color w:val="00000A"/>
          <w:sz w:val="28"/>
          <w:szCs w:val="28"/>
        </w:rPr>
        <w:sectPr w:rsidR="00BA7DE4">
          <w:pgSz w:w="11906" w:h="16838"/>
          <w:pgMar w:top="851" w:right="567" w:bottom="851" w:left="1418" w:header="0" w:footer="0" w:gutter="0"/>
          <w:cols w:space="720"/>
          <w:formProt w:val="0"/>
        </w:sectPr>
      </w:pPr>
    </w:p>
    <w:p w:rsidR="00BA7DE4" w:rsidRDefault="00BA7DE4" w:rsidP="00BA7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:rsidR="00BA7DE4" w:rsidRDefault="00BA7DE4" w:rsidP="001F2FF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основные аспекты инженерии требований.  </w:t>
      </w:r>
    </w:p>
    <w:p w:rsidR="00BA7DE4" w:rsidRDefault="00BA7DE4" w:rsidP="001F2FF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практические навыки в построении моделей требований к корпоративной информационной системе.</w:t>
      </w:r>
    </w:p>
    <w:p w:rsidR="00BA7DE4" w:rsidRDefault="00BA7DE4" w:rsidP="001F2F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BA7DE4" w:rsidRDefault="00BA7DE4" w:rsidP="001F2F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определить функциональные и нефункциональные требования.</w:t>
      </w:r>
    </w:p>
    <w:p w:rsidR="00BA7DE4" w:rsidRDefault="00BA7DE4" w:rsidP="001F2F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функциональных требований</w:t>
      </w:r>
    </w:p>
    <w:p w:rsidR="00BA7DE4" w:rsidRDefault="00BA7DE4" w:rsidP="001F2FF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Модуль построения расписаний обработки партий данных;</w:t>
      </w:r>
    </w:p>
    <w:p w:rsidR="00BA7DE4" w:rsidRDefault="00BA7DE4" w:rsidP="001F2FF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Модуль построения составов комплектов при условии заданной периодичности выпуска;</w:t>
      </w:r>
    </w:p>
    <w:p w:rsidR="00BA7DE4" w:rsidRDefault="00BA7DE4" w:rsidP="001F2FF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Модуль оптимизации составов партий.</w:t>
      </w:r>
    </w:p>
    <w:p w:rsidR="00BA7DE4" w:rsidRDefault="00BA7DE4" w:rsidP="001F2F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нефункциональных требований</w:t>
      </w:r>
    </w:p>
    <w:p w:rsidR="00BA7DE4" w:rsidRDefault="00BA7DE4" w:rsidP="001F2FF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Получение оперативных результатов;</w:t>
      </w:r>
    </w:p>
    <w:p w:rsidR="00BA7DE4" w:rsidRDefault="00BA7DE4" w:rsidP="001F2FF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Высокая достоверность полученных результатов</w:t>
      </w:r>
      <w:r w:rsidR="00354ED5">
        <w:rPr>
          <w:rFonts w:ascii="Times New Roman" w:hAnsi="Times New Roman" w:cs="Times New Roman"/>
          <w:sz w:val="28"/>
          <w:szCs w:val="28"/>
        </w:rPr>
        <w:t>.</w:t>
      </w:r>
    </w:p>
    <w:p w:rsidR="00BA7DE4" w:rsidRDefault="00BA7DE4" w:rsidP="00BA7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="00E93F34">
        <w:rPr>
          <w:rFonts w:ascii="Times New Roman" w:hAnsi="Times New Roman" w:cs="Times New Roman"/>
          <w:sz w:val="28"/>
          <w:szCs w:val="28"/>
        </w:rPr>
        <w:t>. Ф</w:t>
      </w:r>
      <w:r>
        <w:rPr>
          <w:rFonts w:ascii="Times New Roman" w:hAnsi="Times New Roman" w:cs="Times New Roman"/>
          <w:sz w:val="28"/>
          <w:szCs w:val="28"/>
        </w:rPr>
        <w:t>ункциональные и нефункциональные требования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54ED5" w:rsidTr="00354ED5">
        <w:trPr>
          <w:trHeight w:val="191"/>
        </w:trPr>
        <w:tc>
          <w:tcPr>
            <w:tcW w:w="4785" w:type="dxa"/>
            <w:vMerge w:val="restart"/>
            <w:vAlign w:val="center"/>
          </w:tcPr>
          <w:p w:rsidR="00354ED5" w:rsidRDefault="00354ED5" w:rsidP="00354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Функциональные требования</w:t>
            </w:r>
          </w:p>
        </w:tc>
        <w:tc>
          <w:tcPr>
            <w:tcW w:w="4786" w:type="dxa"/>
            <w:vAlign w:val="center"/>
          </w:tcPr>
          <w:p w:rsidR="00354ED5" w:rsidRDefault="00354ED5" w:rsidP="00354E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 построения расписаний обработки партий данных</w:t>
            </w:r>
          </w:p>
        </w:tc>
      </w:tr>
      <w:tr w:rsidR="00354ED5" w:rsidTr="00354ED5">
        <w:trPr>
          <w:trHeight w:val="189"/>
        </w:trPr>
        <w:tc>
          <w:tcPr>
            <w:tcW w:w="4785" w:type="dxa"/>
            <w:vMerge/>
          </w:tcPr>
          <w:p w:rsidR="00354ED5" w:rsidRDefault="00354ED5" w:rsidP="00354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  <w:vAlign w:val="center"/>
          </w:tcPr>
          <w:p w:rsidR="00354ED5" w:rsidRDefault="00354ED5" w:rsidP="00354E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 построения составов комплектов при условии заданной периодичности выпуска</w:t>
            </w:r>
          </w:p>
        </w:tc>
      </w:tr>
      <w:tr w:rsidR="00354ED5" w:rsidTr="00354ED5">
        <w:trPr>
          <w:trHeight w:val="189"/>
        </w:trPr>
        <w:tc>
          <w:tcPr>
            <w:tcW w:w="4785" w:type="dxa"/>
            <w:vMerge/>
          </w:tcPr>
          <w:p w:rsidR="00354ED5" w:rsidRDefault="00354ED5" w:rsidP="00354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  <w:vAlign w:val="center"/>
          </w:tcPr>
          <w:p w:rsidR="00354ED5" w:rsidRDefault="00354ED5" w:rsidP="00354E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 оптимизации составов партий</w:t>
            </w:r>
          </w:p>
        </w:tc>
      </w:tr>
      <w:tr w:rsidR="001F2FFF" w:rsidTr="00354ED5">
        <w:trPr>
          <w:trHeight w:val="143"/>
        </w:trPr>
        <w:tc>
          <w:tcPr>
            <w:tcW w:w="4785" w:type="dxa"/>
            <w:vMerge w:val="restart"/>
            <w:vAlign w:val="center"/>
          </w:tcPr>
          <w:p w:rsidR="001F2FFF" w:rsidRDefault="001F2FFF" w:rsidP="00354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Нефункциональные требования</w:t>
            </w:r>
          </w:p>
        </w:tc>
        <w:tc>
          <w:tcPr>
            <w:tcW w:w="4786" w:type="dxa"/>
            <w:vAlign w:val="center"/>
          </w:tcPr>
          <w:p w:rsidR="001F2FFF" w:rsidRDefault="001F2FFF" w:rsidP="00354E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оперативных результатов</w:t>
            </w:r>
          </w:p>
        </w:tc>
      </w:tr>
      <w:tr w:rsidR="001F2FFF" w:rsidTr="001F2FFF">
        <w:trPr>
          <w:trHeight w:val="469"/>
        </w:trPr>
        <w:tc>
          <w:tcPr>
            <w:tcW w:w="4785" w:type="dxa"/>
            <w:vMerge/>
          </w:tcPr>
          <w:p w:rsidR="001F2FFF" w:rsidRDefault="001F2FFF" w:rsidP="00354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  <w:vAlign w:val="center"/>
          </w:tcPr>
          <w:p w:rsidR="001F2FFF" w:rsidRDefault="001F2FFF" w:rsidP="00354E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 достоверность полученных результатов</w:t>
            </w:r>
          </w:p>
        </w:tc>
      </w:tr>
      <w:tr w:rsidR="001F2FFF" w:rsidTr="00354ED5">
        <w:trPr>
          <w:trHeight w:val="469"/>
        </w:trPr>
        <w:tc>
          <w:tcPr>
            <w:tcW w:w="4785" w:type="dxa"/>
            <w:vMerge/>
          </w:tcPr>
          <w:p w:rsidR="001F2FFF" w:rsidRDefault="001F2FFF" w:rsidP="00354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  <w:vAlign w:val="center"/>
          </w:tcPr>
          <w:p w:rsidR="001F2FFF" w:rsidRDefault="001F2FFF" w:rsidP="00354E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работы с несколькими типами данных на входе</w:t>
            </w:r>
          </w:p>
        </w:tc>
      </w:tr>
      <w:tr w:rsidR="001F2FFF" w:rsidTr="00354ED5">
        <w:trPr>
          <w:trHeight w:val="142"/>
        </w:trPr>
        <w:tc>
          <w:tcPr>
            <w:tcW w:w="4785" w:type="dxa"/>
            <w:vMerge/>
          </w:tcPr>
          <w:p w:rsidR="001F2FFF" w:rsidRDefault="001F2FFF" w:rsidP="00354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  <w:vAlign w:val="center"/>
          </w:tcPr>
          <w:p w:rsidR="001F2FFF" w:rsidRDefault="001F2FFF" w:rsidP="00354E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Использование различных методов формирования решений в каждом из модулей</w:t>
            </w:r>
          </w:p>
        </w:tc>
      </w:tr>
      <w:tr w:rsidR="001F2FFF" w:rsidTr="00354ED5">
        <w:trPr>
          <w:trHeight w:val="142"/>
        </w:trPr>
        <w:tc>
          <w:tcPr>
            <w:tcW w:w="4785" w:type="dxa"/>
            <w:vMerge/>
          </w:tcPr>
          <w:p w:rsidR="001F2FFF" w:rsidRDefault="001F2FFF" w:rsidP="00354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  <w:vAlign w:val="center"/>
          </w:tcPr>
          <w:p w:rsidR="001F2FFF" w:rsidRDefault="001F2FFF" w:rsidP="00354E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Сравнение результатов при использовании различных методов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формирования решения</w:t>
            </w:r>
          </w:p>
        </w:tc>
      </w:tr>
    </w:tbl>
    <w:p w:rsidR="00BA7DE4" w:rsidRDefault="00BA7DE4" w:rsidP="00BA7DE4">
      <w:pPr>
        <w:rPr>
          <w:rFonts w:ascii="Times New Roman" w:hAnsi="Times New Roman" w:cs="Times New Roman"/>
          <w:sz w:val="28"/>
          <w:szCs w:val="28"/>
        </w:rPr>
      </w:pPr>
    </w:p>
    <w:p w:rsidR="00E93F34" w:rsidRDefault="00E93F34" w:rsidP="00E93F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986E97">
        <w:rPr>
          <w:rFonts w:ascii="Times New Roman" w:hAnsi="Times New Roman" w:cs="Times New Roman"/>
          <w:sz w:val="28"/>
          <w:szCs w:val="28"/>
        </w:rPr>
        <w:t xml:space="preserve"> 2. Критерии требований</w:t>
      </w:r>
    </w:p>
    <w:tbl>
      <w:tblPr>
        <w:tblStyle w:val="a4"/>
        <w:tblW w:w="9347" w:type="dxa"/>
        <w:tblLayout w:type="fixed"/>
        <w:tblLook w:val="04A0" w:firstRow="1" w:lastRow="0" w:firstColumn="1" w:lastColumn="0" w:noHBand="0" w:noVBand="1"/>
      </w:tblPr>
      <w:tblGrid>
        <w:gridCol w:w="1838"/>
        <w:gridCol w:w="2017"/>
        <w:gridCol w:w="2632"/>
        <w:gridCol w:w="2860"/>
      </w:tblGrid>
      <w:tr w:rsidR="00E93F34" w:rsidTr="00986E97"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F34" w:rsidRDefault="00E93F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Требования</w:t>
            </w:r>
          </w:p>
        </w:tc>
        <w:tc>
          <w:tcPr>
            <w:tcW w:w="75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F34" w:rsidRDefault="00E93F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Критерии</w:t>
            </w:r>
          </w:p>
        </w:tc>
      </w:tr>
      <w:tr w:rsidR="00E93F34" w:rsidTr="00E93F34"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3F34" w:rsidRDefault="00E93F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F34" w:rsidRDefault="00E93F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Полнота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F34" w:rsidRDefault="00E93F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Осуществимость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F34" w:rsidRDefault="00E93F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Однозначность</w:t>
            </w:r>
          </w:p>
        </w:tc>
      </w:tr>
      <w:tr w:rsidR="00E93F34" w:rsidTr="00E93F3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F34" w:rsidRPr="00986E97" w:rsidRDefault="00E93F34" w:rsidP="00986E97">
            <w:pPr>
              <w:spacing w:after="0" w:line="240" w:lineRule="auto"/>
              <w:ind w:left="34" w:right="-79"/>
              <w:rPr>
                <w:rFonts w:ascii="Times New Roman" w:hAnsi="Times New Roman" w:cs="Times New Roman"/>
                <w:sz w:val="24"/>
                <w:szCs w:val="28"/>
              </w:rPr>
            </w:pPr>
            <w:r w:rsidRPr="00986E97">
              <w:rPr>
                <w:rFonts w:ascii="Times New Roman" w:hAnsi="Times New Roman" w:cs="Times New Roman"/>
                <w:sz w:val="24"/>
                <w:szCs w:val="28"/>
              </w:rPr>
              <w:t>К получению точных данных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F34" w:rsidRPr="001F2FFF" w:rsidRDefault="00E93F34" w:rsidP="001F2F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F2FFF"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  <w:p w:rsidR="00E93F34" w:rsidRPr="001F2FFF" w:rsidRDefault="00E93F34" w:rsidP="001F2F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F2FFF">
              <w:rPr>
                <w:rFonts w:ascii="Times New Roman" w:hAnsi="Times New Roman" w:cs="Times New Roman"/>
                <w:sz w:val="24"/>
                <w:szCs w:val="28"/>
              </w:rPr>
              <w:t>Точные данные демонстрируют правильное функционирование системы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F34" w:rsidRPr="001F2FFF" w:rsidRDefault="00E93F34" w:rsidP="001F2F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F2FFF"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  <w:p w:rsidR="00E93F34" w:rsidRPr="001F2FFF" w:rsidRDefault="00E93F34" w:rsidP="001F2F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F2FFF">
              <w:rPr>
                <w:rFonts w:ascii="Times New Roman" w:hAnsi="Times New Roman" w:cs="Times New Roman"/>
                <w:sz w:val="24"/>
                <w:szCs w:val="28"/>
              </w:rPr>
              <w:t>Существуют методы жадной стратегии, гарантирующие точный результат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F34" w:rsidRPr="001F2FFF" w:rsidRDefault="00E93F34" w:rsidP="001F2F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F2FFF"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  <w:p w:rsidR="00E93F34" w:rsidRPr="001F2FFF" w:rsidRDefault="00986E97" w:rsidP="001F2F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F2FFF">
              <w:rPr>
                <w:rFonts w:ascii="Times New Roman" w:hAnsi="Times New Roman" w:cs="Times New Roman"/>
                <w:sz w:val="24"/>
                <w:szCs w:val="28"/>
              </w:rPr>
              <w:t xml:space="preserve">Результаты составов партий, расписание обработки партий и составы комплектов составлены в соответствии </w:t>
            </w:r>
            <w:proofErr w:type="gramStart"/>
            <w:r w:rsidRPr="001F2FFF">
              <w:rPr>
                <w:rFonts w:ascii="Times New Roman" w:hAnsi="Times New Roman" w:cs="Times New Roman"/>
                <w:sz w:val="24"/>
                <w:szCs w:val="28"/>
              </w:rPr>
              <w:t>с</w:t>
            </w:r>
            <w:proofErr w:type="gramEnd"/>
            <w:r w:rsidRPr="001F2FFF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</w:tc>
      </w:tr>
      <w:tr w:rsidR="00E93F34" w:rsidTr="00E93F3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F34" w:rsidRPr="00986E97" w:rsidRDefault="00E93F34" w:rsidP="00986E97">
            <w:pPr>
              <w:spacing w:after="0" w:line="240" w:lineRule="auto"/>
              <w:ind w:left="34"/>
              <w:rPr>
                <w:rFonts w:ascii="Times New Roman" w:hAnsi="Times New Roman" w:cs="Times New Roman"/>
                <w:sz w:val="24"/>
                <w:szCs w:val="28"/>
              </w:rPr>
            </w:pPr>
            <w:r w:rsidRPr="00986E97">
              <w:rPr>
                <w:rFonts w:ascii="Times New Roman" w:hAnsi="Times New Roman" w:cs="Times New Roman"/>
                <w:sz w:val="24"/>
                <w:szCs w:val="28"/>
              </w:rPr>
              <w:t>К скорости получения результата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F34" w:rsidRPr="001F2FFF" w:rsidRDefault="00E93F34" w:rsidP="001F2F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F2FFF"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  <w:p w:rsidR="00E93F34" w:rsidRPr="001F2FFF" w:rsidRDefault="00E93F34" w:rsidP="001F2F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F34" w:rsidRPr="001F2FFF" w:rsidRDefault="00E93F34" w:rsidP="001F2F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F2FFF"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  <w:p w:rsidR="00E93F34" w:rsidRPr="001F2FFF" w:rsidRDefault="00E93F34" w:rsidP="001F2F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F2FFF">
              <w:rPr>
                <w:rFonts w:ascii="Times New Roman" w:hAnsi="Times New Roman" w:cs="Times New Roman"/>
                <w:sz w:val="24"/>
                <w:szCs w:val="28"/>
              </w:rPr>
              <w:t>Существуют методы жадной стратегии, гарантирующие результат за конечное число шагов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F34" w:rsidRPr="001F2FFF" w:rsidRDefault="00E93F34" w:rsidP="001F2F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F2FFF"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  <w:p w:rsidR="00E93F34" w:rsidRPr="001F2FFF" w:rsidRDefault="00151FAF" w:rsidP="001F2F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F2FFF">
              <w:rPr>
                <w:rFonts w:ascii="Times New Roman" w:hAnsi="Times New Roman" w:cs="Times New Roman"/>
                <w:sz w:val="24"/>
                <w:szCs w:val="28"/>
              </w:rPr>
              <w:t>Время, необходимое на оптимизацию составов партий данных и построения расписаний их обработки</w:t>
            </w:r>
          </w:p>
        </w:tc>
      </w:tr>
      <w:tr w:rsidR="001F2FFF" w:rsidTr="00E93F3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FFF" w:rsidRPr="00986E97" w:rsidRDefault="001F2FFF" w:rsidP="00986E97">
            <w:pPr>
              <w:spacing w:after="0" w:line="240" w:lineRule="auto"/>
              <w:ind w:left="34"/>
              <w:rPr>
                <w:rFonts w:ascii="Times New Roman" w:hAnsi="Times New Roman" w:cs="Times New Roman"/>
                <w:sz w:val="24"/>
                <w:szCs w:val="28"/>
              </w:rPr>
            </w:pPr>
            <w:r w:rsidRPr="001F2FFF">
              <w:rPr>
                <w:rFonts w:ascii="Times New Roman" w:hAnsi="Times New Roman" w:cs="Times New Roman"/>
                <w:sz w:val="24"/>
                <w:szCs w:val="28"/>
              </w:rPr>
              <w:t>Возможность работы с несколькими типами данных на входе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FFF" w:rsidRDefault="001F2FFF" w:rsidP="001F2F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  <w:p w:rsidR="001F2FFF" w:rsidRPr="001F2FFF" w:rsidRDefault="001F2FFF" w:rsidP="001F2F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Не указано точное кол-во типов и само перечисление типов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FFF" w:rsidRDefault="001F2FFF" w:rsidP="001F2F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  <w:p w:rsidR="001F2FFF" w:rsidRPr="001F2FFF" w:rsidRDefault="001F2FFF" w:rsidP="001F2F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Методы жадной стратегии предполагают наличие в системе нескольких типов данных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FFF" w:rsidRDefault="00147973" w:rsidP="001F2F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  <w:p w:rsidR="00147973" w:rsidRPr="001F2FFF" w:rsidRDefault="00147973" w:rsidP="001F2F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Предполагается работа с различными типами данных на входе</w:t>
            </w:r>
            <w:bookmarkStart w:id="0" w:name="_GoBack"/>
            <w:bookmarkEnd w:id="0"/>
          </w:p>
        </w:tc>
      </w:tr>
      <w:tr w:rsidR="00E93F34" w:rsidTr="00E93F3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F34" w:rsidRPr="00986E97" w:rsidRDefault="00986E97" w:rsidP="00986E97">
            <w:pPr>
              <w:spacing w:after="0" w:line="240" w:lineRule="auto"/>
              <w:ind w:left="99"/>
              <w:rPr>
                <w:rFonts w:ascii="Times New Roman" w:hAnsi="Times New Roman" w:cs="Times New Roman"/>
                <w:sz w:val="24"/>
                <w:szCs w:val="28"/>
              </w:rPr>
            </w:pPr>
            <w:r w:rsidRPr="00986E97">
              <w:rPr>
                <w:rFonts w:ascii="Times New Roman" w:hAnsi="Times New Roman" w:cs="Times New Roman"/>
                <w:sz w:val="24"/>
                <w:szCs w:val="28"/>
              </w:rPr>
              <w:t>Функция построения расписания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F34" w:rsidRPr="001F2FFF" w:rsidRDefault="00E93F34" w:rsidP="001F2F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F2FFF"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  <w:p w:rsidR="00986E97" w:rsidRPr="001F2FFF" w:rsidRDefault="00151FAF" w:rsidP="001F2F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F2FFF">
              <w:rPr>
                <w:rFonts w:ascii="Times New Roman" w:hAnsi="Times New Roman" w:cs="Times New Roman"/>
                <w:sz w:val="24"/>
                <w:szCs w:val="28"/>
              </w:rPr>
              <w:t>Составляется на основе заранее известных методов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F34" w:rsidRPr="001F2FFF" w:rsidRDefault="00E93F34" w:rsidP="001F2F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F2FFF"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  <w:p w:rsidR="00151FAF" w:rsidRPr="001F2FFF" w:rsidRDefault="00151FAF" w:rsidP="001F2F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F2FFF">
              <w:rPr>
                <w:rFonts w:ascii="Times New Roman" w:hAnsi="Times New Roman" w:cs="Times New Roman"/>
                <w:sz w:val="24"/>
                <w:szCs w:val="28"/>
              </w:rPr>
              <w:t>Методы заранее известны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F34" w:rsidRPr="001F2FFF" w:rsidRDefault="00986E97" w:rsidP="001F2F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F2FFF"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  <w:p w:rsidR="00986E97" w:rsidRPr="001F2FFF" w:rsidRDefault="00151FAF" w:rsidP="001F2F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F2FFF">
              <w:rPr>
                <w:rFonts w:ascii="Times New Roman" w:hAnsi="Times New Roman" w:cs="Times New Roman"/>
                <w:sz w:val="24"/>
                <w:szCs w:val="28"/>
              </w:rPr>
              <w:t>Методы заранее известны</w:t>
            </w:r>
          </w:p>
        </w:tc>
      </w:tr>
      <w:tr w:rsidR="00E93F34" w:rsidTr="00E93F3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F34" w:rsidRPr="00986E97" w:rsidRDefault="00986E97" w:rsidP="00986E97">
            <w:pPr>
              <w:spacing w:after="0" w:line="240" w:lineRule="auto"/>
              <w:ind w:left="99"/>
              <w:rPr>
                <w:rFonts w:ascii="Times New Roman" w:hAnsi="Times New Roman" w:cs="Times New Roman"/>
                <w:sz w:val="24"/>
                <w:szCs w:val="28"/>
              </w:rPr>
            </w:pPr>
            <w:r w:rsidRPr="00986E97">
              <w:rPr>
                <w:rFonts w:ascii="Times New Roman" w:hAnsi="Times New Roman" w:cs="Times New Roman"/>
                <w:sz w:val="24"/>
                <w:szCs w:val="28"/>
              </w:rPr>
              <w:t xml:space="preserve">Функция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построения составов комплектов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F34" w:rsidRPr="001F2FFF" w:rsidRDefault="00986E97" w:rsidP="001F2F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F2FFF"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  <w:p w:rsidR="00986E97" w:rsidRPr="001F2FFF" w:rsidRDefault="00151FAF" w:rsidP="001F2F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F2FFF">
              <w:rPr>
                <w:rFonts w:ascii="Times New Roman" w:hAnsi="Times New Roman" w:cs="Times New Roman"/>
                <w:sz w:val="24"/>
                <w:szCs w:val="28"/>
              </w:rPr>
              <w:t>Составляется на основе заранее известных методов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F34" w:rsidRPr="001F2FFF" w:rsidRDefault="00986E97" w:rsidP="001F2F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F2FFF"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  <w:p w:rsidR="00986E97" w:rsidRPr="001F2FFF" w:rsidRDefault="00151FAF" w:rsidP="001F2F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F2FFF">
              <w:rPr>
                <w:rFonts w:ascii="Times New Roman" w:hAnsi="Times New Roman" w:cs="Times New Roman"/>
                <w:sz w:val="24"/>
                <w:szCs w:val="28"/>
              </w:rPr>
              <w:t>Методы заранее известны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F34" w:rsidRPr="001F2FFF" w:rsidRDefault="00986E97" w:rsidP="001F2F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F2FFF"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  <w:p w:rsidR="00986E97" w:rsidRPr="001F2FFF" w:rsidRDefault="00151FAF" w:rsidP="001F2F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F2FFF">
              <w:rPr>
                <w:rFonts w:ascii="Times New Roman" w:hAnsi="Times New Roman" w:cs="Times New Roman"/>
                <w:sz w:val="24"/>
                <w:szCs w:val="28"/>
              </w:rPr>
              <w:t>Методы заранее известны</w:t>
            </w:r>
          </w:p>
        </w:tc>
      </w:tr>
      <w:tr w:rsidR="00E93F34" w:rsidTr="00E93F3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F34" w:rsidRPr="00986E97" w:rsidRDefault="00986E97" w:rsidP="00986E97">
            <w:pPr>
              <w:spacing w:after="0" w:line="240" w:lineRule="auto"/>
              <w:ind w:left="99"/>
              <w:rPr>
                <w:rFonts w:ascii="Times New Roman" w:hAnsi="Times New Roman" w:cs="Times New Roman"/>
                <w:sz w:val="24"/>
                <w:szCs w:val="28"/>
              </w:rPr>
            </w:pPr>
            <w:r w:rsidRPr="00986E97">
              <w:rPr>
                <w:rFonts w:ascii="Times New Roman" w:hAnsi="Times New Roman" w:cs="Times New Roman"/>
                <w:sz w:val="24"/>
                <w:szCs w:val="28"/>
              </w:rPr>
              <w:t xml:space="preserve">Функция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оптимизации составов партий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F34" w:rsidRPr="001F2FFF" w:rsidRDefault="00986E97" w:rsidP="001F2F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F2FFF"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  <w:p w:rsidR="00986E97" w:rsidRPr="001F2FFF" w:rsidRDefault="00151FAF" w:rsidP="001F2F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F2FFF">
              <w:rPr>
                <w:rFonts w:ascii="Times New Roman" w:hAnsi="Times New Roman" w:cs="Times New Roman"/>
                <w:sz w:val="24"/>
                <w:szCs w:val="28"/>
              </w:rPr>
              <w:t>Составляется на основе заранее известных методов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F34" w:rsidRPr="001F2FFF" w:rsidRDefault="00986E97" w:rsidP="001F2F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F2FFF"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  <w:p w:rsidR="00986E97" w:rsidRPr="001F2FFF" w:rsidRDefault="00151FAF" w:rsidP="001F2F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F2FFF">
              <w:rPr>
                <w:rFonts w:ascii="Times New Roman" w:hAnsi="Times New Roman" w:cs="Times New Roman"/>
                <w:sz w:val="24"/>
                <w:szCs w:val="28"/>
              </w:rPr>
              <w:t>Методы заранее известны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F34" w:rsidRPr="001F2FFF" w:rsidRDefault="00986E97" w:rsidP="001F2F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F2FFF"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  <w:p w:rsidR="00986E97" w:rsidRPr="001F2FFF" w:rsidRDefault="00151FAF" w:rsidP="001F2FF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F2FFF">
              <w:rPr>
                <w:rFonts w:ascii="Times New Roman" w:hAnsi="Times New Roman" w:cs="Times New Roman"/>
                <w:sz w:val="24"/>
                <w:szCs w:val="28"/>
              </w:rPr>
              <w:t>Методы заранее известны</w:t>
            </w:r>
          </w:p>
        </w:tc>
      </w:tr>
    </w:tbl>
    <w:p w:rsidR="00E93F34" w:rsidRDefault="00E93F34" w:rsidP="00BA7DE4">
      <w:pPr>
        <w:rPr>
          <w:rFonts w:ascii="Times New Roman" w:hAnsi="Times New Roman" w:cs="Times New Roman"/>
          <w:sz w:val="28"/>
          <w:szCs w:val="28"/>
        </w:rPr>
      </w:pPr>
    </w:p>
    <w:p w:rsidR="001F2FFF" w:rsidRDefault="001F2FFF" w:rsidP="001F2F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Выводы:</w:t>
      </w:r>
      <w:r w:rsidRPr="001F2F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было выяснено, что нефункциональное требование «</w:t>
      </w:r>
      <w:r w:rsidRPr="001F2FFF">
        <w:rPr>
          <w:rFonts w:ascii="Times New Roman" w:hAnsi="Times New Roman" w:cs="Times New Roman"/>
          <w:sz w:val="28"/>
          <w:szCs w:val="28"/>
        </w:rPr>
        <w:t>Возможность работы с несколькими типами данных на входе</w:t>
      </w:r>
      <w:r>
        <w:rPr>
          <w:rFonts w:ascii="Times New Roman" w:hAnsi="Times New Roman" w:cs="Times New Roman"/>
          <w:sz w:val="28"/>
          <w:szCs w:val="28"/>
        </w:rPr>
        <w:t>» необходимо уточнить, чтобы оно удовлетворяло требованиям полноты.</w:t>
      </w:r>
    </w:p>
    <w:p w:rsidR="001F2FFF" w:rsidRDefault="001F2FFF" w:rsidP="001F2F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Требование было перефразировано в «</w:t>
      </w:r>
      <w:r>
        <w:rPr>
          <w:rFonts w:ascii="Times New Roman" w:hAnsi="Times New Roman" w:cs="Times New Roman"/>
          <w:sz w:val="28"/>
          <w:szCs w:val="28"/>
        </w:rPr>
        <w:t>Возможность работы с заранее известными несколькими типами данных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1F2FFF" w:rsidRDefault="001F2FFF" w:rsidP="00BA7DE4">
      <w:pPr>
        <w:rPr>
          <w:rFonts w:ascii="Times New Roman" w:hAnsi="Times New Roman" w:cs="Times New Roman"/>
          <w:sz w:val="28"/>
          <w:szCs w:val="28"/>
        </w:rPr>
      </w:pPr>
    </w:p>
    <w:p w:rsidR="001F2FFF" w:rsidRDefault="001F2FFF" w:rsidP="001F2FF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 Сравнение моделей качества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4817"/>
        <w:gridCol w:w="3115"/>
      </w:tblGrid>
      <w:tr w:rsidR="001F2FFF" w:rsidTr="001F2FF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FFF" w:rsidRPr="001F2FFF" w:rsidRDefault="001F2F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1F2FFF">
              <w:rPr>
                <w:rFonts w:ascii="Times New Roman" w:hAnsi="Times New Roman" w:cs="Times New Roman"/>
                <w:sz w:val="24"/>
                <w:szCs w:val="28"/>
              </w:rPr>
              <w:t>Модель</w:t>
            </w:r>
          </w:p>
        </w:tc>
        <w:tc>
          <w:tcPr>
            <w:tcW w:w="4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FFF" w:rsidRPr="001F2FFF" w:rsidRDefault="001F2F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1F2FFF">
              <w:rPr>
                <w:rFonts w:ascii="Times New Roman" w:hAnsi="Times New Roman" w:cs="Times New Roman"/>
                <w:sz w:val="24"/>
                <w:szCs w:val="28"/>
              </w:rPr>
              <w:t xml:space="preserve">Основные особенности 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FFF" w:rsidRPr="001F2FFF" w:rsidRDefault="001F2F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1F2FFF">
              <w:rPr>
                <w:rFonts w:ascii="Times New Roman" w:hAnsi="Times New Roman" w:cs="Times New Roman"/>
                <w:sz w:val="24"/>
                <w:szCs w:val="28"/>
              </w:rPr>
              <w:t>Подходит ли для исследуемой системы</w:t>
            </w:r>
          </w:p>
        </w:tc>
      </w:tr>
      <w:tr w:rsidR="001F2FFF" w:rsidTr="001F2FF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FFF" w:rsidRPr="001F2FFF" w:rsidRDefault="001F2F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1F2FFF">
              <w:rPr>
                <w:rFonts w:ascii="Times New Roman" w:hAnsi="Times New Roman" w:cs="Times New Roman"/>
                <w:sz w:val="24"/>
                <w:szCs w:val="28"/>
              </w:rPr>
              <w:t>Боэма</w:t>
            </w:r>
          </w:p>
        </w:tc>
        <w:tc>
          <w:tcPr>
            <w:tcW w:w="4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FFF" w:rsidRPr="001F2FFF" w:rsidRDefault="001F2FFF" w:rsidP="001F2F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1F2FFF">
              <w:rPr>
                <w:rFonts w:ascii="Times New Roman" w:hAnsi="Times New Roman" w:cs="Times New Roman"/>
                <w:sz w:val="24"/>
                <w:szCs w:val="28"/>
              </w:rPr>
              <w:t xml:space="preserve">Модель Боэма пытается качественно определить качество программного обеспечения заданным набором показателей и метрик. В этой модели практичность описывает, как легко, надежно и эффективно программный продукт может быть использован, </w:t>
            </w:r>
            <w:proofErr w:type="spellStart"/>
            <w:r w:rsidRPr="001F2FFF">
              <w:rPr>
                <w:rFonts w:ascii="Times New Roman" w:hAnsi="Times New Roman" w:cs="Times New Roman"/>
                <w:sz w:val="24"/>
                <w:szCs w:val="28"/>
              </w:rPr>
              <w:t>сопровождаемость</w:t>
            </w:r>
            <w:proofErr w:type="spellEnd"/>
            <w:r w:rsidRPr="001F2FFF">
              <w:rPr>
                <w:rFonts w:ascii="Times New Roman" w:hAnsi="Times New Roman" w:cs="Times New Roman"/>
                <w:sz w:val="24"/>
                <w:szCs w:val="28"/>
              </w:rPr>
              <w:t xml:space="preserve"> характеризует насколько легко изменить и повторно протестировать программный продукт, и мобильность описывает, как программный продукт может использоваться, даже при изменении программных и аппаратных средств.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FFF" w:rsidRPr="001F2FFF" w:rsidRDefault="001F2FFF" w:rsidP="001F2F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F2FFF">
              <w:rPr>
                <w:rFonts w:ascii="Times New Roman" w:hAnsi="Times New Roman" w:cs="Times New Roman"/>
                <w:sz w:val="24"/>
                <w:szCs w:val="28"/>
              </w:rPr>
              <w:t>Подходит, но не идеально, поскольку качество описывается через качество.</w:t>
            </w:r>
          </w:p>
        </w:tc>
      </w:tr>
      <w:tr w:rsidR="001F2FFF" w:rsidTr="001F2FF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FFF" w:rsidRPr="001F2FFF" w:rsidRDefault="001F2F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1F2FFF">
              <w:rPr>
                <w:rFonts w:ascii="Times New Roman" w:hAnsi="Times New Roman" w:cs="Times New Roman"/>
                <w:sz w:val="24"/>
                <w:szCs w:val="28"/>
              </w:rPr>
              <w:t>FURPS+</w:t>
            </w:r>
          </w:p>
        </w:tc>
        <w:tc>
          <w:tcPr>
            <w:tcW w:w="4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FFF" w:rsidRPr="001F2FFF" w:rsidRDefault="001F2FFF" w:rsidP="001F2F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1F2FFF">
              <w:rPr>
                <w:rFonts w:ascii="Times New Roman" w:hAnsi="Times New Roman" w:cs="Times New Roman"/>
                <w:sz w:val="24"/>
                <w:szCs w:val="28"/>
              </w:rPr>
              <w:t>Функциональность, Практичность, Надежность, Производительность, Эксплуатационная пригодность и т.д.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FFF" w:rsidRPr="001F2FFF" w:rsidRDefault="001F2FFF" w:rsidP="001F2F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F2FFF">
              <w:rPr>
                <w:rFonts w:ascii="Times New Roman" w:hAnsi="Times New Roman" w:cs="Times New Roman"/>
                <w:sz w:val="24"/>
                <w:szCs w:val="28"/>
              </w:rPr>
              <w:t>Неоправданно сложная</w:t>
            </w:r>
          </w:p>
        </w:tc>
      </w:tr>
      <w:tr w:rsidR="001F2FFF" w:rsidTr="001F2FF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FFF" w:rsidRPr="001F2FFF" w:rsidRDefault="001F2F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1F2FFF">
              <w:rPr>
                <w:rFonts w:ascii="Times New Roman" w:hAnsi="Times New Roman" w:cs="Times New Roman"/>
                <w:sz w:val="24"/>
                <w:szCs w:val="28"/>
              </w:rPr>
              <w:t>Гецци</w:t>
            </w:r>
            <w:proofErr w:type="spellEnd"/>
          </w:p>
        </w:tc>
        <w:tc>
          <w:tcPr>
            <w:tcW w:w="4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FFF" w:rsidRPr="001F2FFF" w:rsidRDefault="001F2FFF" w:rsidP="001F2F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1F2FFF">
              <w:rPr>
                <w:rFonts w:ascii="Times New Roman" w:hAnsi="Times New Roman" w:cs="Times New Roman"/>
                <w:sz w:val="24"/>
                <w:szCs w:val="28"/>
              </w:rPr>
              <w:t xml:space="preserve">Различают качество процесса и продукта. </w:t>
            </w:r>
            <w:proofErr w:type="spellStart"/>
            <w:proofErr w:type="gramStart"/>
            <w:r w:rsidRPr="001F2FFF">
              <w:rPr>
                <w:rFonts w:ascii="Times New Roman" w:hAnsi="Times New Roman" w:cs="Times New Roman"/>
                <w:sz w:val="24"/>
                <w:szCs w:val="28"/>
              </w:rPr>
              <w:t>Хар-ки</w:t>
            </w:r>
            <w:proofErr w:type="spellEnd"/>
            <w:r w:rsidRPr="001F2FFF">
              <w:rPr>
                <w:rFonts w:ascii="Times New Roman" w:hAnsi="Times New Roman" w:cs="Times New Roman"/>
                <w:sz w:val="24"/>
                <w:szCs w:val="28"/>
              </w:rPr>
              <w:t xml:space="preserve">: целостность, надежность и устойчивость, производительность, практичность, </w:t>
            </w:r>
            <w:proofErr w:type="spellStart"/>
            <w:r w:rsidRPr="001F2FFF">
              <w:rPr>
                <w:rFonts w:ascii="Times New Roman" w:hAnsi="Times New Roman" w:cs="Times New Roman"/>
                <w:sz w:val="24"/>
                <w:szCs w:val="28"/>
              </w:rPr>
              <w:t>верифицируемость</w:t>
            </w:r>
            <w:proofErr w:type="spellEnd"/>
            <w:r w:rsidRPr="001F2FFF"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proofErr w:type="spellStart"/>
            <w:r w:rsidRPr="001F2FFF">
              <w:rPr>
                <w:rFonts w:ascii="Times New Roman" w:hAnsi="Times New Roman" w:cs="Times New Roman"/>
                <w:sz w:val="24"/>
                <w:szCs w:val="28"/>
              </w:rPr>
              <w:t>сопровождаемость</w:t>
            </w:r>
            <w:proofErr w:type="spellEnd"/>
            <w:r w:rsidRPr="001F2FFF">
              <w:rPr>
                <w:rFonts w:ascii="Times New Roman" w:hAnsi="Times New Roman" w:cs="Times New Roman"/>
                <w:sz w:val="24"/>
                <w:szCs w:val="28"/>
              </w:rPr>
              <w:t>, возможность многократного использования, мобильность, понятность, возможность взаимодействия</w:t>
            </w:r>
            <w:proofErr w:type="gram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FFF" w:rsidRPr="001F2FFF" w:rsidRDefault="001F2FFF" w:rsidP="001F2F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F2FFF">
              <w:rPr>
                <w:rFonts w:ascii="Times New Roman" w:hAnsi="Times New Roman" w:cs="Times New Roman"/>
                <w:sz w:val="24"/>
                <w:szCs w:val="28"/>
              </w:rPr>
              <w:t>Да, подходит к обозначенным критериям.</w:t>
            </w:r>
          </w:p>
        </w:tc>
      </w:tr>
    </w:tbl>
    <w:p w:rsidR="001F2FFF" w:rsidRDefault="001F2FFF" w:rsidP="001F2FF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2FFF" w:rsidRDefault="001F2FFF" w:rsidP="001F2F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1F2FFF" w:rsidRDefault="001F2FFF" w:rsidP="001F2F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Оптимальной моделью качества для исследуемой системы является модель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Гецци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F2FFF" w:rsidRDefault="001F2FFF" w:rsidP="00BA7DE4">
      <w:pPr>
        <w:rPr>
          <w:rFonts w:ascii="Times New Roman" w:hAnsi="Times New Roman" w:cs="Times New Roman"/>
          <w:sz w:val="28"/>
          <w:szCs w:val="28"/>
        </w:rPr>
      </w:pPr>
    </w:p>
    <w:sectPr w:rsidR="001F2F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82D17"/>
    <w:multiLevelType w:val="hybridMultilevel"/>
    <w:tmpl w:val="0B5AE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3542C8"/>
    <w:multiLevelType w:val="hybridMultilevel"/>
    <w:tmpl w:val="148ECC0E"/>
    <w:lvl w:ilvl="0" w:tplc="8898C5A6">
      <w:start w:val="1"/>
      <w:numFmt w:val="decimal"/>
      <w:lvlText w:val="%1."/>
      <w:lvlJc w:val="left"/>
      <w:pPr>
        <w:ind w:left="754" w:hanging="360"/>
      </w:pPr>
    </w:lvl>
    <w:lvl w:ilvl="1" w:tplc="04190019">
      <w:start w:val="1"/>
      <w:numFmt w:val="lowerLetter"/>
      <w:lvlText w:val="%2."/>
      <w:lvlJc w:val="left"/>
      <w:pPr>
        <w:ind w:left="1474" w:hanging="360"/>
      </w:pPr>
    </w:lvl>
    <w:lvl w:ilvl="2" w:tplc="0419001B">
      <w:start w:val="1"/>
      <w:numFmt w:val="lowerRoman"/>
      <w:lvlText w:val="%3."/>
      <w:lvlJc w:val="right"/>
      <w:pPr>
        <w:ind w:left="2194" w:hanging="180"/>
      </w:pPr>
    </w:lvl>
    <w:lvl w:ilvl="3" w:tplc="0419000F">
      <w:start w:val="1"/>
      <w:numFmt w:val="decimal"/>
      <w:lvlText w:val="%4."/>
      <w:lvlJc w:val="left"/>
      <w:pPr>
        <w:ind w:left="2914" w:hanging="360"/>
      </w:pPr>
    </w:lvl>
    <w:lvl w:ilvl="4" w:tplc="04190019">
      <w:start w:val="1"/>
      <w:numFmt w:val="lowerLetter"/>
      <w:lvlText w:val="%5."/>
      <w:lvlJc w:val="left"/>
      <w:pPr>
        <w:ind w:left="3634" w:hanging="360"/>
      </w:pPr>
    </w:lvl>
    <w:lvl w:ilvl="5" w:tplc="0419001B">
      <w:start w:val="1"/>
      <w:numFmt w:val="lowerRoman"/>
      <w:lvlText w:val="%6."/>
      <w:lvlJc w:val="right"/>
      <w:pPr>
        <w:ind w:left="4354" w:hanging="180"/>
      </w:pPr>
    </w:lvl>
    <w:lvl w:ilvl="6" w:tplc="0419000F">
      <w:start w:val="1"/>
      <w:numFmt w:val="decimal"/>
      <w:lvlText w:val="%7."/>
      <w:lvlJc w:val="left"/>
      <w:pPr>
        <w:ind w:left="5074" w:hanging="360"/>
      </w:pPr>
    </w:lvl>
    <w:lvl w:ilvl="7" w:tplc="04190019">
      <w:start w:val="1"/>
      <w:numFmt w:val="lowerLetter"/>
      <w:lvlText w:val="%8."/>
      <w:lvlJc w:val="left"/>
      <w:pPr>
        <w:ind w:left="5794" w:hanging="360"/>
      </w:pPr>
    </w:lvl>
    <w:lvl w:ilvl="8" w:tplc="0419001B">
      <w:start w:val="1"/>
      <w:numFmt w:val="lowerRoman"/>
      <w:lvlText w:val="%9."/>
      <w:lvlJc w:val="right"/>
      <w:pPr>
        <w:ind w:left="6514" w:hanging="180"/>
      </w:pPr>
    </w:lvl>
  </w:abstractNum>
  <w:abstractNum w:abstractNumId="2">
    <w:nsid w:val="67CB328E"/>
    <w:multiLevelType w:val="hybridMultilevel"/>
    <w:tmpl w:val="643A77A2"/>
    <w:lvl w:ilvl="0" w:tplc="E894F50C">
      <w:start w:val="1"/>
      <w:numFmt w:val="decimal"/>
      <w:lvlText w:val="%1."/>
      <w:lvlJc w:val="left"/>
      <w:pPr>
        <w:ind w:left="394" w:hanging="360"/>
      </w:pPr>
    </w:lvl>
    <w:lvl w:ilvl="1" w:tplc="04190019">
      <w:start w:val="1"/>
      <w:numFmt w:val="lowerLetter"/>
      <w:lvlText w:val="%2."/>
      <w:lvlJc w:val="left"/>
      <w:pPr>
        <w:ind w:left="1114" w:hanging="360"/>
      </w:pPr>
    </w:lvl>
    <w:lvl w:ilvl="2" w:tplc="0419001B">
      <w:start w:val="1"/>
      <w:numFmt w:val="lowerRoman"/>
      <w:lvlText w:val="%3."/>
      <w:lvlJc w:val="right"/>
      <w:pPr>
        <w:ind w:left="1834" w:hanging="180"/>
      </w:pPr>
    </w:lvl>
    <w:lvl w:ilvl="3" w:tplc="0419000F">
      <w:start w:val="1"/>
      <w:numFmt w:val="decimal"/>
      <w:lvlText w:val="%4."/>
      <w:lvlJc w:val="left"/>
      <w:pPr>
        <w:ind w:left="2554" w:hanging="360"/>
      </w:pPr>
    </w:lvl>
    <w:lvl w:ilvl="4" w:tplc="04190019">
      <w:start w:val="1"/>
      <w:numFmt w:val="lowerLetter"/>
      <w:lvlText w:val="%5."/>
      <w:lvlJc w:val="left"/>
      <w:pPr>
        <w:ind w:left="3274" w:hanging="360"/>
      </w:pPr>
    </w:lvl>
    <w:lvl w:ilvl="5" w:tplc="0419001B">
      <w:start w:val="1"/>
      <w:numFmt w:val="lowerRoman"/>
      <w:lvlText w:val="%6."/>
      <w:lvlJc w:val="right"/>
      <w:pPr>
        <w:ind w:left="3994" w:hanging="180"/>
      </w:pPr>
    </w:lvl>
    <w:lvl w:ilvl="6" w:tplc="0419000F">
      <w:start w:val="1"/>
      <w:numFmt w:val="decimal"/>
      <w:lvlText w:val="%7."/>
      <w:lvlJc w:val="left"/>
      <w:pPr>
        <w:ind w:left="4714" w:hanging="360"/>
      </w:pPr>
    </w:lvl>
    <w:lvl w:ilvl="7" w:tplc="04190019">
      <w:start w:val="1"/>
      <w:numFmt w:val="lowerLetter"/>
      <w:lvlText w:val="%8."/>
      <w:lvlJc w:val="left"/>
      <w:pPr>
        <w:ind w:left="5434" w:hanging="360"/>
      </w:pPr>
    </w:lvl>
    <w:lvl w:ilvl="8" w:tplc="0419001B">
      <w:start w:val="1"/>
      <w:numFmt w:val="lowerRoman"/>
      <w:lvlText w:val="%9."/>
      <w:lvlJc w:val="right"/>
      <w:pPr>
        <w:ind w:left="6154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0B9"/>
    <w:rsid w:val="00147973"/>
    <w:rsid w:val="00151FAF"/>
    <w:rsid w:val="001F2FFF"/>
    <w:rsid w:val="00354ED5"/>
    <w:rsid w:val="003911FF"/>
    <w:rsid w:val="004820B9"/>
    <w:rsid w:val="005741B5"/>
    <w:rsid w:val="00986E97"/>
    <w:rsid w:val="00BA7DE4"/>
    <w:rsid w:val="00D54F31"/>
    <w:rsid w:val="00E93F34"/>
    <w:rsid w:val="00F0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7DE4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DE4"/>
    <w:pPr>
      <w:ind w:left="720"/>
      <w:contextualSpacing/>
    </w:pPr>
  </w:style>
  <w:style w:type="paragraph" w:customStyle="1" w:styleId="1">
    <w:name w:val="Обычный1"/>
    <w:qFormat/>
    <w:rsid w:val="00BA7DE4"/>
    <w:pPr>
      <w:suppressAutoHyphens/>
      <w:spacing w:after="160" w:line="240" w:lineRule="auto"/>
      <w:ind w:firstLine="709"/>
    </w:pPr>
    <w:rPr>
      <w:rFonts w:ascii="Times New Roman" w:eastAsia="Calibri" w:hAnsi="Times New Roman" w:cs="Calibri"/>
      <w:color w:val="00000A"/>
      <w:sz w:val="28"/>
    </w:rPr>
  </w:style>
  <w:style w:type="table" w:styleId="a4">
    <w:name w:val="Table Grid"/>
    <w:basedOn w:val="a1"/>
    <w:uiPriority w:val="39"/>
    <w:rsid w:val="00BA7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basedOn w:val="a0"/>
    <w:qFormat/>
    <w:rsid w:val="00BA7DE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7DE4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DE4"/>
    <w:pPr>
      <w:ind w:left="720"/>
      <w:contextualSpacing/>
    </w:pPr>
  </w:style>
  <w:style w:type="paragraph" w:customStyle="1" w:styleId="1">
    <w:name w:val="Обычный1"/>
    <w:qFormat/>
    <w:rsid w:val="00BA7DE4"/>
    <w:pPr>
      <w:suppressAutoHyphens/>
      <w:spacing w:after="160" w:line="240" w:lineRule="auto"/>
      <w:ind w:firstLine="709"/>
    </w:pPr>
    <w:rPr>
      <w:rFonts w:ascii="Times New Roman" w:eastAsia="Calibri" w:hAnsi="Times New Roman" w:cs="Calibri"/>
      <w:color w:val="00000A"/>
      <w:sz w:val="28"/>
    </w:rPr>
  </w:style>
  <w:style w:type="table" w:styleId="a4">
    <w:name w:val="Table Grid"/>
    <w:basedOn w:val="a1"/>
    <w:uiPriority w:val="39"/>
    <w:rsid w:val="00BA7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basedOn w:val="a0"/>
    <w:qFormat/>
    <w:rsid w:val="00BA7D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8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sasha</cp:lastModifiedBy>
  <cp:revision>8</cp:revision>
  <cp:lastPrinted>2017-10-03T06:02:00Z</cp:lastPrinted>
  <dcterms:created xsi:type="dcterms:W3CDTF">2017-09-25T18:58:00Z</dcterms:created>
  <dcterms:modified xsi:type="dcterms:W3CDTF">2017-10-03T06:02:00Z</dcterms:modified>
</cp:coreProperties>
</file>